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DE" w:rsidRDefault="009759DE" w:rsidP="009759DE">
      <w:pPr>
        <w:pStyle w:val="NormalWeb"/>
        <w:spacing w:after="0"/>
        <w:ind w:left="-567" w:right="-709"/>
        <w:jc w:val="center"/>
        <w:rPr>
          <w:rFonts w:ascii="Cambria" w:hAnsi="Cambria" w:cs="Cambria"/>
          <w:sz w:val="20"/>
          <w:szCs w:val="20"/>
        </w:rPr>
      </w:pPr>
      <w:bookmarkStart w:id="0" w:name="_GoBack"/>
      <w:bookmarkEnd w:id="0"/>
      <w:r w:rsidRPr="00D31314">
        <w:rPr>
          <w:rFonts w:ascii="Cambria" w:hAnsi="Cambria" w:cs="Cambria"/>
          <w:noProof/>
          <w:lang w:val="sr-Latn-ME" w:eastAsia="sr-Latn-ME"/>
        </w:rPr>
        <w:drawing>
          <wp:inline distT="0" distB="0" distL="0" distR="0" wp14:anchorId="4592AED8" wp14:editId="274A5FD9">
            <wp:extent cx="13716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71500"/>
                    </a:xfrm>
                    <a:prstGeom prst="rect">
                      <a:avLst/>
                    </a:prstGeom>
                    <a:solidFill>
                      <a:srgbClr val="FFFFFF"/>
                    </a:solidFill>
                    <a:ln>
                      <a:noFill/>
                    </a:ln>
                  </pic:spPr>
                </pic:pic>
              </a:graphicData>
            </a:graphic>
          </wp:inline>
        </w:drawing>
      </w:r>
    </w:p>
    <w:p w:rsidR="009759DE" w:rsidRDefault="009759DE" w:rsidP="009759DE">
      <w:pPr>
        <w:pStyle w:val="NormalWeb"/>
        <w:spacing w:after="0"/>
        <w:ind w:left="-426" w:right="-426"/>
        <w:jc w:val="both"/>
        <w:rPr>
          <w:rFonts w:ascii="Cambria" w:hAnsi="Cambria" w:cs="Cambria"/>
          <w:sz w:val="22"/>
          <w:szCs w:val="22"/>
        </w:rPr>
      </w:pPr>
    </w:p>
    <w:p w:rsidR="009759DE" w:rsidRDefault="009759DE" w:rsidP="009759DE">
      <w:pPr>
        <w:pStyle w:val="NormalWeb"/>
        <w:spacing w:after="0"/>
        <w:ind w:left="-426" w:right="-426"/>
        <w:jc w:val="both"/>
        <w:rPr>
          <w:rFonts w:ascii="Cambria" w:hAnsi="Cambria" w:cs="Cambria"/>
          <w:b/>
          <w:bCs/>
          <w:sz w:val="22"/>
          <w:szCs w:val="22"/>
        </w:rPr>
      </w:pPr>
      <w:r>
        <w:rPr>
          <w:rFonts w:ascii="Cambria" w:hAnsi="Cambria" w:cs="Cambria"/>
          <w:sz w:val="22"/>
          <w:szCs w:val="22"/>
        </w:rPr>
        <w:t xml:space="preserve">                 </w:t>
      </w:r>
      <w:r w:rsidRPr="00F96C15">
        <w:rPr>
          <w:rFonts w:ascii="Cambria" w:hAnsi="Cambria" w:cs="Cambria"/>
          <w:sz w:val="22"/>
          <w:szCs w:val="22"/>
        </w:rPr>
        <w:t xml:space="preserve">Na </w:t>
      </w:r>
      <w:proofErr w:type="spellStart"/>
      <w:r w:rsidRPr="00F96C15">
        <w:rPr>
          <w:rFonts w:ascii="Cambria" w:hAnsi="Cambria" w:cs="Cambria"/>
          <w:sz w:val="22"/>
          <w:szCs w:val="22"/>
        </w:rPr>
        <w:t>osnovu</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člana</w:t>
      </w:r>
      <w:proofErr w:type="spellEnd"/>
      <w:r w:rsidRPr="00F96C15">
        <w:rPr>
          <w:rFonts w:ascii="Cambria" w:hAnsi="Cambria" w:cs="Cambria"/>
          <w:sz w:val="22"/>
          <w:szCs w:val="22"/>
        </w:rPr>
        <w:t xml:space="preserve"> 5 </w:t>
      </w:r>
      <w:proofErr w:type="spellStart"/>
      <w:r w:rsidRPr="00F96C15">
        <w:rPr>
          <w:rFonts w:ascii="Cambria" w:hAnsi="Cambria" w:cs="Cambria"/>
          <w:sz w:val="22"/>
          <w:szCs w:val="22"/>
        </w:rPr>
        <w:t>i</w:t>
      </w:r>
      <w:proofErr w:type="spellEnd"/>
      <w:r w:rsidRPr="00F96C15">
        <w:rPr>
          <w:rFonts w:ascii="Cambria" w:hAnsi="Cambria" w:cs="Cambria"/>
          <w:sz w:val="22"/>
          <w:szCs w:val="22"/>
        </w:rPr>
        <w:t xml:space="preserve"> 7 </w:t>
      </w:r>
      <w:proofErr w:type="spellStart"/>
      <w:r w:rsidRPr="00F96C15">
        <w:rPr>
          <w:rFonts w:ascii="Cambria" w:hAnsi="Cambria" w:cs="Cambria"/>
          <w:sz w:val="22"/>
          <w:szCs w:val="22"/>
        </w:rPr>
        <w:t>Zakona</w:t>
      </w:r>
      <w:proofErr w:type="spellEnd"/>
      <w:r w:rsidRPr="00F96C15">
        <w:rPr>
          <w:rFonts w:ascii="Cambria" w:hAnsi="Cambria" w:cs="Cambria"/>
          <w:sz w:val="22"/>
          <w:szCs w:val="22"/>
        </w:rPr>
        <w:t xml:space="preserve"> o </w:t>
      </w:r>
      <w:proofErr w:type="spellStart"/>
      <w:r w:rsidRPr="00F96C15">
        <w:rPr>
          <w:rFonts w:ascii="Cambria" w:hAnsi="Cambria" w:cs="Cambria"/>
          <w:sz w:val="22"/>
          <w:szCs w:val="22"/>
        </w:rPr>
        <w:t>morskom</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dobru</w:t>
      </w:r>
      <w:proofErr w:type="spellEnd"/>
      <w:r w:rsidRPr="00F96C15">
        <w:rPr>
          <w:rFonts w:ascii="Cambria" w:hAnsi="Cambria" w:cs="Cambria"/>
          <w:color w:val="000000"/>
          <w:sz w:val="22"/>
          <w:szCs w:val="22"/>
        </w:rPr>
        <w:t xml:space="preserve"> ("Sl. list RCG", br. 14/92, 27/94, 51/08 </w:t>
      </w:r>
      <w:proofErr w:type="spellStart"/>
      <w:r w:rsidRPr="00F96C15">
        <w:rPr>
          <w:rFonts w:ascii="Cambria" w:hAnsi="Cambria" w:cs="Cambria"/>
          <w:color w:val="000000"/>
          <w:sz w:val="22"/>
          <w:szCs w:val="22"/>
        </w:rPr>
        <w:t>i</w:t>
      </w:r>
      <w:proofErr w:type="spellEnd"/>
      <w:r w:rsidRPr="00F96C15">
        <w:rPr>
          <w:rFonts w:ascii="Cambria" w:hAnsi="Cambria" w:cs="Cambria"/>
          <w:color w:val="000000"/>
          <w:sz w:val="22"/>
          <w:szCs w:val="22"/>
        </w:rPr>
        <w:t xml:space="preserve"> 21/09), </w:t>
      </w:r>
      <w:proofErr w:type="spellStart"/>
      <w:r w:rsidRPr="00F96C15">
        <w:rPr>
          <w:rFonts w:ascii="Cambria" w:hAnsi="Cambria" w:cs="Cambria"/>
          <w:color w:val="000000"/>
          <w:sz w:val="22"/>
          <w:szCs w:val="22"/>
        </w:rPr>
        <w:t>člana</w:t>
      </w:r>
      <w:proofErr w:type="spellEnd"/>
      <w:r w:rsidRPr="00F96C15">
        <w:rPr>
          <w:rFonts w:ascii="Cambria" w:hAnsi="Cambria" w:cs="Cambria"/>
          <w:color w:val="000000"/>
          <w:sz w:val="22"/>
          <w:szCs w:val="22"/>
        </w:rPr>
        <w:t xml:space="preserve"> 36 </w:t>
      </w:r>
      <w:proofErr w:type="spellStart"/>
      <w:r w:rsidRPr="00F96C15">
        <w:rPr>
          <w:rFonts w:ascii="Cambria" w:hAnsi="Cambria" w:cs="Cambria"/>
          <w:color w:val="000000"/>
          <w:sz w:val="22"/>
          <w:szCs w:val="22"/>
        </w:rPr>
        <w:t>i</w:t>
      </w:r>
      <w:proofErr w:type="spellEnd"/>
      <w:r w:rsidRPr="00F96C15">
        <w:rPr>
          <w:rFonts w:ascii="Cambria" w:hAnsi="Cambria" w:cs="Cambria"/>
          <w:color w:val="000000"/>
          <w:sz w:val="22"/>
          <w:szCs w:val="22"/>
        </w:rPr>
        <w:t xml:space="preserve"> 39 </w:t>
      </w:r>
      <w:proofErr w:type="spellStart"/>
      <w:r w:rsidRPr="00F96C15">
        <w:rPr>
          <w:rFonts w:ascii="Cambria" w:hAnsi="Cambria" w:cs="Cambria"/>
          <w:color w:val="000000"/>
          <w:sz w:val="22"/>
          <w:szCs w:val="22"/>
        </w:rPr>
        <w:t>Zakona</w:t>
      </w:r>
      <w:proofErr w:type="spellEnd"/>
      <w:r w:rsidRPr="00F96C15">
        <w:rPr>
          <w:rFonts w:ascii="Cambria" w:hAnsi="Cambria" w:cs="Cambria"/>
          <w:color w:val="000000"/>
          <w:sz w:val="22"/>
          <w:szCs w:val="22"/>
        </w:rPr>
        <w:t xml:space="preserve"> o </w:t>
      </w:r>
      <w:proofErr w:type="spellStart"/>
      <w:r w:rsidRPr="00F96C15">
        <w:rPr>
          <w:rFonts w:ascii="Cambria" w:hAnsi="Cambria" w:cs="Cambria"/>
          <w:color w:val="000000"/>
          <w:sz w:val="22"/>
          <w:szCs w:val="22"/>
        </w:rPr>
        <w:t>državnoj</w:t>
      </w:r>
      <w:proofErr w:type="spellEnd"/>
      <w:r w:rsidRPr="00F96C15">
        <w:rPr>
          <w:rFonts w:ascii="Cambria" w:hAnsi="Cambria" w:cs="Cambria"/>
          <w:color w:val="000000"/>
          <w:sz w:val="22"/>
          <w:szCs w:val="22"/>
        </w:rPr>
        <w:t xml:space="preserve"> </w:t>
      </w:r>
      <w:proofErr w:type="spellStart"/>
      <w:r w:rsidRPr="00F96C15">
        <w:rPr>
          <w:rFonts w:ascii="Cambria" w:hAnsi="Cambria" w:cs="Cambria"/>
          <w:color w:val="000000"/>
          <w:sz w:val="22"/>
          <w:szCs w:val="22"/>
        </w:rPr>
        <w:t>imovini</w:t>
      </w:r>
      <w:proofErr w:type="spellEnd"/>
      <w:r w:rsidRPr="00F96C15">
        <w:rPr>
          <w:rFonts w:ascii="Cambria" w:hAnsi="Cambria" w:cs="Cambria"/>
          <w:color w:val="000000"/>
          <w:sz w:val="22"/>
          <w:szCs w:val="22"/>
        </w:rPr>
        <w:t xml:space="preserve"> ("Sl. list </w:t>
      </w:r>
      <w:proofErr w:type="spellStart"/>
      <w:r w:rsidRPr="00F96C15">
        <w:rPr>
          <w:rFonts w:ascii="Cambria" w:hAnsi="Cambria" w:cs="Cambria"/>
          <w:color w:val="000000"/>
          <w:sz w:val="22"/>
          <w:szCs w:val="22"/>
        </w:rPr>
        <w:t>Crne</w:t>
      </w:r>
      <w:proofErr w:type="spellEnd"/>
      <w:r w:rsidRPr="00F96C15">
        <w:rPr>
          <w:rFonts w:ascii="Cambria" w:hAnsi="Cambria" w:cs="Cambria"/>
          <w:color w:val="000000"/>
          <w:sz w:val="22"/>
          <w:szCs w:val="22"/>
        </w:rPr>
        <w:t xml:space="preserve"> Gore", br. 21/09) </w:t>
      </w:r>
      <w:proofErr w:type="spellStart"/>
      <w:r w:rsidRPr="00F96C15">
        <w:rPr>
          <w:rFonts w:ascii="Cambria" w:hAnsi="Cambria" w:cs="Cambria"/>
          <w:color w:val="000000"/>
          <w:sz w:val="22"/>
          <w:szCs w:val="22"/>
        </w:rPr>
        <w:t>i</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člana</w:t>
      </w:r>
      <w:proofErr w:type="spellEnd"/>
      <w:r w:rsidRPr="00F96C15">
        <w:rPr>
          <w:rFonts w:ascii="Cambria" w:hAnsi="Cambria" w:cs="Cambria"/>
          <w:sz w:val="22"/>
          <w:szCs w:val="22"/>
        </w:rPr>
        <w:t xml:space="preserve"> 34 </w:t>
      </w:r>
      <w:proofErr w:type="spellStart"/>
      <w:r w:rsidRPr="00F96C15">
        <w:rPr>
          <w:rFonts w:ascii="Cambria" w:hAnsi="Cambria" w:cs="Cambria"/>
          <w:sz w:val="22"/>
          <w:szCs w:val="22"/>
        </w:rPr>
        <w:t>Uredbe</w:t>
      </w:r>
      <w:proofErr w:type="spellEnd"/>
      <w:r w:rsidRPr="00F96C15">
        <w:rPr>
          <w:rFonts w:ascii="Cambria" w:hAnsi="Cambria" w:cs="Cambria"/>
          <w:sz w:val="22"/>
          <w:szCs w:val="22"/>
        </w:rPr>
        <w:t xml:space="preserve"> o </w:t>
      </w:r>
      <w:proofErr w:type="spellStart"/>
      <w:r w:rsidRPr="00F96C15">
        <w:rPr>
          <w:rFonts w:ascii="Cambria" w:hAnsi="Cambria" w:cs="Cambria"/>
          <w:sz w:val="22"/>
          <w:szCs w:val="22"/>
        </w:rPr>
        <w:t>prodaji</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i</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davanju</w:t>
      </w:r>
      <w:proofErr w:type="spellEnd"/>
      <w:r w:rsidRPr="00F96C15">
        <w:rPr>
          <w:rFonts w:ascii="Cambria" w:hAnsi="Cambria" w:cs="Cambria"/>
          <w:sz w:val="22"/>
          <w:szCs w:val="22"/>
        </w:rPr>
        <w:t xml:space="preserve"> u </w:t>
      </w:r>
      <w:proofErr w:type="spellStart"/>
      <w:r w:rsidRPr="00F96C15">
        <w:rPr>
          <w:rFonts w:ascii="Cambria" w:hAnsi="Cambria" w:cs="Cambria"/>
          <w:sz w:val="22"/>
          <w:szCs w:val="22"/>
        </w:rPr>
        <w:t>zakup</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stvari</w:t>
      </w:r>
      <w:proofErr w:type="spellEnd"/>
      <w:r w:rsidRPr="00F96C15">
        <w:rPr>
          <w:rFonts w:ascii="Cambria" w:hAnsi="Cambria" w:cs="Cambria"/>
          <w:sz w:val="22"/>
          <w:szCs w:val="22"/>
        </w:rPr>
        <w:t xml:space="preserve"> u </w:t>
      </w:r>
      <w:proofErr w:type="spellStart"/>
      <w:r w:rsidRPr="00F96C15">
        <w:rPr>
          <w:rFonts w:ascii="Cambria" w:hAnsi="Cambria" w:cs="Cambria"/>
          <w:sz w:val="22"/>
          <w:szCs w:val="22"/>
        </w:rPr>
        <w:t>državnoj</w:t>
      </w:r>
      <w:proofErr w:type="spellEnd"/>
      <w:r w:rsidRPr="00F96C15">
        <w:rPr>
          <w:rFonts w:ascii="Cambria" w:hAnsi="Cambria" w:cs="Cambria"/>
          <w:sz w:val="22"/>
          <w:szCs w:val="22"/>
        </w:rPr>
        <w:t xml:space="preserve"> </w:t>
      </w:r>
      <w:proofErr w:type="spellStart"/>
      <w:r w:rsidRPr="00F96C15">
        <w:rPr>
          <w:rFonts w:ascii="Cambria" w:hAnsi="Cambria" w:cs="Cambria"/>
          <w:sz w:val="22"/>
          <w:szCs w:val="22"/>
        </w:rPr>
        <w:t>imovini</w:t>
      </w:r>
      <w:proofErr w:type="spellEnd"/>
      <w:r w:rsidRPr="00F96C15">
        <w:rPr>
          <w:rFonts w:ascii="Cambria" w:hAnsi="Cambria" w:cs="Cambria"/>
          <w:sz w:val="22"/>
          <w:szCs w:val="22"/>
        </w:rPr>
        <w:t xml:space="preserve"> (“Sl. list CG” br. 44/10), </w:t>
      </w:r>
      <w:proofErr w:type="spellStart"/>
      <w:r w:rsidRPr="00675F05">
        <w:rPr>
          <w:rFonts w:ascii="Cambria" w:hAnsi="Cambria" w:cs="Cambria"/>
          <w:sz w:val="22"/>
          <w:szCs w:val="22"/>
        </w:rPr>
        <w:t>Odluka</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Upravnog</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odbora</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Javnog</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preduzeća</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broj</w:t>
      </w:r>
      <w:proofErr w:type="spellEnd"/>
      <w:r w:rsidRPr="00675F05">
        <w:rPr>
          <w:rFonts w:ascii="Cambria" w:hAnsi="Cambria" w:cs="Cambria"/>
          <w:sz w:val="22"/>
          <w:szCs w:val="22"/>
        </w:rPr>
        <w:t xml:space="preserve">: 0203-3192/2 od 15.12.2015. </w:t>
      </w:r>
      <w:proofErr w:type="gramStart"/>
      <w:r w:rsidRPr="00675F05">
        <w:rPr>
          <w:rFonts w:ascii="Cambria" w:hAnsi="Cambria" w:cs="Cambria"/>
          <w:sz w:val="22"/>
          <w:szCs w:val="22"/>
        </w:rPr>
        <w:t>god</w:t>
      </w:r>
      <w:proofErr w:type="gramEnd"/>
      <w:r w:rsidRPr="00675F05">
        <w:rPr>
          <w:rFonts w:ascii="Cambria" w:hAnsi="Cambria" w:cs="Cambria"/>
          <w:sz w:val="22"/>
          <w:szCs w:val="22"/>
        </w:rPr>
        <w:t xml:space="preserve">. </w:t>
      </w:r>
      <w:proofErr w:type="gramStart"/>
      <w:r w:rsidRPr="00675F05">
        <w:rPr>
          <w:rFonts w:ascii="Cambria" w:hAnsi="Cambria" w:cs="Cambria"/>
          <w:sz w:val="22"/>
          <w:szCs w:val="22"/>
        </w:rPr>
        <w:t>broj:</w:t>
      </w:r>
      <w:proofErr w:type="gramEnd"/>
      <w:r w:rsidRPr="00675F05">
        <w:rPr>
          <w:rFonts w:ascii="Cambria" w:hAnsi="Cambria" w:cs="Cambria"/>
          <w:sz w:val="22"/>
          <w:szCs w:val="22"/>
        </w:rPr>
        <w:t xml:space="preserve">0203-3239/3-4 </w:t>
      </w:r>
      <w:proofErr w:type="spellStart"/>
      <w:r w:rsidRPr="00675F05">
        <w:rPr>
          <w:rFonts w:ascii="Cambria" w:hAnsi="Cambria" w:cs="Cambria"/>
          <w:sz w:val="22"/>
          <w:szCs w:val="22"/>
        </w:rPr>
        <w:t>od</w:t>
      </w:r>
      <w:proofErr w:type="spellEnd"/>
      <w:r w:rsidRPr="00675F05">
        <w:rPr>
          <w:rFonts w:ascii="Cambria" w:hAnsi="Cambria" w:cs="Cambria"/>
          <w:sz w:val="22"/>
          <w:szCs w:val="22"/>
        </w:rPr>
        <w:t xml:space="preserve"> 29.12.2015.god. </w:t>
      </w:r>
      <w:proofErr w:type="spellStart"/>
      <w:proofErr w:type="gramStart"/>
      <w:r w:rsidRPr="00675F05">
        <w:rPr>
          <w:rFonts w:ascii="Cambria" w:hAnsi="Cambria" w:cs="Cambria"/>
          <w:sz w:val="22"/>
          <w:szCs w:val="22"/>
        </w:rPr>
        <w:t>i</w:t>
      </w:r>
      <w:proofErr w:type="spellEnd"/>
      <w:proofErr w:type="gramEnd"/>
      <w:r w:rsidRPr="00675F05">
        <w:rPr>
          <w:rFonts w:ascii="Cambria" w:hAnsi="Cambria" w:cs="Cambria"/>
          <w:sz w:val="22"/>
          <w:szCs w:val="22"/>
        </w:rPr>
        <w:t xml:space="preserve"> broj:0203-1284/4 </w:t>
      </w:r>
      <w:proofErr w:type="spellStart"/>
      <w:r w:rsidRPr="00675F05">
        <w:rPr>
          <w:rFonts w:ascii="Cambria" w:hAnsi="Cambria" w:cs="Cambria"/>
          <w:sz w:val="22"/>
          <w:szCs w:val="22"/>
        </w:rPr>
        <w:t>od</w:t>
      </w:r>
      <w:proofErr w:type="spellEnd"/>
      <w:r w:rsidRPr="00675F05">
        <w:rPr>
          <w:rFonts w:ascii="Cambria" w:hAnsi="Cambria" w:cs="Cambria"/>
          <w:sz w:val="22"/>
          <w:szCs w:val="22"/>
        </w:rPr>
        <w:t xml:space="preserve"> 14.03.2016.god. </w:t>
      </w:r>
      <w:proofErr w:type="spellStart"/>
      <w:proofErr w:type="gramStart"/>
      <w:r w:rsidRPr="00675F05">
        <w:rPr>
          <w:rFonts w:ascii="Cambria" w:hAnsi="Cambria" w:cs="Cambria"/>
          <w:sz w:val="22"/>
          <w:szCs w:val="22"/>
        </w:rPr>
        <w:t>uz</w:t>
      </w:r>
      <w:proofErr w:type="spellEnd"/>
      <w:proofErr w:type="gramEnd"/>
      <w:r w:rsidRPr="00675F05">
        <w:rPr>
          <w:rFonts w:ascii="Cambria" w:hAnsi="Cambria" w:cs="Cambria"/>
          <w:sz w:val="22"/>
          <w:szCs w:val="22"/>
        </w:rPr>
        <w:t xml:space="preserve"> </w:t>
      </w:r>
      <w:proofErr w:type="spellStart"/>
      <w:r w:rsidRPr="00675F05">
        <w:rPr>
          <w:rFonts w:ascii="Cambria" w:hAnsi="Cambria" w:cs="Cambria"/>
          <w:sz w:val="22"/>
          <w:szCs w:val="22"/>
        </w:rPr>
        <w:t>prethodnu</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Saglasnost</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Vlade</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Crne</w:t>
      </w:r>
      <w:proofErr w:type="spellEnd"/>
      <w:r w:rsidRPr="00675F05">
        <w:rPr>
          <w:rFonts w:ascii="Cambria" w:hAnsi="Cambria" w:cs="Cambria"/>
          <w:sz w:val="22"/>
          <w:szCs w:val="22"/>
        </w:rPr>
        <w:t xml:space="preserve"> Gore broj:08-3059 </w:t>
      </w:r>
      <w:proofErr w:type="spellStart"/>
      <w:r w:rsidRPr="00675F05">
        <w:rPr>
          <w:rFonts w:ascii="Cambria" w:hAnsi="Cambria" w:cs="Cambria"/>
          <w:sz w:val="22"/>
          <w:szCs w:val="22"/>
        </w:rPr>
        <w:t>od</w:t>
      </w:r>
      <w:proofErr w:type="spellEnd"/>
      <w:r w:rsidRPr="00675F05">
        <w:rPr>
          <w:rFonts w:ascii="Cambria" w:hAnsi="Cambria" w:cs="Cambria"/>
          <w:sz w:val="22"/>
          <w:szCs w:val="22"/>
        </w:rPr>
        <w:t xml:space="preserve"> 18.12.2015.god. </w:t>
      </w:r>
      <w:proofErr w:type="spellStart"/>
      <w:proofErr w:type="gramStart"/>
      <w:r w:rsidRPr="00675F05">
        <w:rPr>
          <w:rFonts w:ascii="Cambria" w:hAnsi="Cambria" w:cs="Cambria"/>
          <w:sz w:val="22"/>
          <w:szCs w:val="22"/>
        </w:rPr>
        <w:t>na</w:t>
      </w:r>
      <w:proofErr w:type="spellEnd"/>
      <w:proofErr w:type="gramEnd"/>
      <w:r w:rsidRPr="00675F05">
        <w:rPr>
          <w:rFonts w:ascii="Cambria" w:hAnsi="Cambria" w:cs="Cambria"/>
          <w:sz w:val="22"/>
          <w:szCs w:val="22"/>
        </w:rPr>
        <w:t xml:space="preserve"> </w:t>
      </w:r>
      <w:proofErr w:type="spellStart"/>
      <w:r w:rsidRPr="00675F05">
        <w:rPr>
          <w:rFonts w:ascii="Cambria" w:hAnsi="Cambria" w:cs="Cambria"/>
          <w:sz w:val="22"/>
          <w:szCs w:val="22"/>
        </w:rPr>
        <w:t>osnovu</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Izmjene</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i</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dopune</w:t>
      </w:r>
      <w:proofErr w:type="spellEnd"/>
      <w:r w:rsidRPr="00675F05">
        <w:rPr>
          <w:rFonts w:ascii="Cambria" w:hAnsi="Cambria" w:cs="Cambria"/>
          <w:sz w:val="22"/>
          <w:szCs w:val="22"/>
        </w:rPr>
        <w:t xml:space="preserve"> Plana </w:t>
      </w:r>
      <w:proofErr w:type="spellStart"/>
      <w:r w:rsidRPr="00675F05">
        <w:rPr>
          <w:rFonts w:ascii="Cambria" w:hAnsi="Cambria" w:cs="Cambria"/>
          <w:sz w:val="22"/>
          <w:szCs w:val="22"/>
        </w:rPr>
        <w:t>objekata</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privremenog</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karaktera</w:t>
      </w:r>
      <w:proofErr w:type="spellEnd"/>
      <w:r w:rsidRPr="00675F05">
        <w:rPr>
          <w:rFonts w:ascii="Cambria" w:hAnsi="Cambria" w:cs="Cambria"/>
          <w:sz w:val="22"/>
          <w:szCs w:val="22"/>
        </w:rPr>
        <w:t xml:space="preserve"> u </w:t>
      </w:r>
      <w:proofErr w:type="spellStart"/>
      <w:r w:rsidRPr="00675F05">
        <w:rPr>
          <w:rFonts w:ascii="Cambria" w:hAnsi="Cambria" w:cs="Cambria"/>
          <w:sz w:val="22"/>
          <w:szCs w:val="22"/>
        </w:rPr>
        <w:t>zoni</w:t>
      </w:r>
      <w:proofErr w:type="spellEnd"/>
      <w:r w:rsidRPr="00675F05">
        <w:rPr>
          <w:rFonts w:ascii="Cambria" w:hAnsi="Cambria" w:cs="Cambria"/>
          <w:sz w:val="22"/>
          <w:szCs w:val="22"/>
        </w:rPr>
        <w:t xml:space="preserve"> </w:t>
      </w:r>
      <w:proofErr w:type="spellStart"/>
      <w:r w:rsidRPr="00675F05">
        <w:rPr>
          <w:rFonts w:ascii="Cambria" w:hAnsi="Cambria" w:cs="Cambria"/>
          <w:sz w:val="22"/>
          <w:szCs w:val="22"/>
        </w:rPr>
        <w:t>morskog</w:t>
      </w:r>
      <w:proofErr w:type="spellEnd"/>
      <w:r w:rsidRPr="00675F05">
        <w:rPr>
          <w:rFonts w:ascii="Cambria" w:hAnsi="Cambria" w:cs="Cambria"/>
          <w:sz w:val="22"/>
          <w:szCs w:val="22"/>
        </w:rPr>
        <w:t xml:space="preserve"> dobra </w:t>
      </w:r>
      <w:proofErr w:type="spellStart"/>
      <w:r w:rsidRPr="00675F05">
        <w:rPr>
          <w:rFonts w:ascii="Cambria" w:hAnsi="Cambria" w:cs="Cambria"/>
          <w:sz w:val="22"/>
          <w:szCs w:val="22"/>
        </w:rPr>
        <w:t>za</w:t>
      </w:r>
      <w:proofErr w:type="spellEnd"/>
      <w:r w:rsidRPr="00675F05">
        <w:rPr>
          <w:rFonts w:ascii="Cambria" w:hAnsi="Cambria" w:cs="Cambria"/>
          <w:sz w:val="22"/>
          <w:szCs w:val="22"/>
        </w:rPr>
        <w:t xml:space="preserve"> period</w:t>
      </w:r>
      <w:r w:rsidRPr="00F96C15">
        <w:rPr>
          <w:rFonts w:ascii="Cambria" w:hAnsi="Cambria" w:cs="Cambria"/>
          <w:sz w:val="22"/>
          <w:szCs w:val="22"/>
        </w:rPr>
        <w:t xml:space="preserve"> 2016-2018. </w:t>
      </w:r>
      <w:proofErr w:type="gramStart"/>
      <w:r w:rsidRPr="00F96C15">
        <w:rPr>
          <w:rFonts w:ascii="Cambria" w:hAnsi="Cambria" w:cs="Cambria"/>
          <w:sz w:val="22"/>
          <w:szCs w:val="22"/>
        </w:rPr>
        <w:t>god</w:t>
      </w:r>
      <w:proofErr w:type="gramEnd"/>
      <w:r w:rsidRPr="00F96C15">
        <w:rPr>
          <w:rFonts w:ascii="Cambria" w:hAnsi="Cambria" w:cs="Cambria"/>
          <w:sz w:val="22"/>
          <w:szCs w:val="22"/>
        </w:rPr>
        <w:t xml:space="preserve">. </w:t>
      </w:r>
      <w:proofErr w:type="spellStart"/>
      <w:proofErr w:type="gramStart"/>
      <w:r>
        <w:rPr>
          <w:rFonts w:ascii="Cambria" w:hAnsi="Cambria" w:cs="Cambria"/>
          <w:sz w:val="22"/>
          <w:szCs w:val="22"/>
        </w:rPr>
        <w:t>i</w:t>
      </w:r>
      <w:proofErr w:type="spellEnd"/>
      <w:proofErr w:type="gramEnd"/>
      <w:r>
        <w:rPr>
          <w:rFonts w:ascii="Cambria" w:hAnsi="Cambria" w:cs="Cambria"/>
          <w:sz w:val="22"/>
          <w:szCs w:val="22"/>
        </w:rPr>
        <w:t xml:space="preserve"> </w:t>
      </w:r>
      <w:proofErr w:type="spellStart"/>
      <w:r>
        <w:rPr>
          <w:rFonts w:ascii="Cambria" w:hAnsi="Cambria" w:cs="Cambria"/>
          <w:sz w:val="22"/>
          <w:szCs w:val="22"/>
        </w:rPr>
        <w:t>Odluke</w:t>
      </w:r>
      <w:proofErr w:type="spellEnd"/>
      <w:r>
        <w:rPr>
          <w:rFonts w:ascii="Cambria" w:hAnsi="Cambria" w:cs="Cambria"/>
          <w:sz w:val="22"/>
          <w:szCs w:val="22"/>
        </w:rPr>
        <w:t xml:space="preserve"> </w:t>
      </w:r>
      <w:proofErr w:type="spellStart"/>
      <w:r>
        <w:rPr>
          <w:rFonts w:ascii="Cambria" w:hAnsi="Cambria" w:cs="Cambria"/>
          <w:sz w:val="22"/>
          <w:szCs w:val="22"/>
        </w:rPr>
        <w:t>Upravnog</w:t>
      </w:r>
      <w:proofErr w:type="spellEnd"/>
      <w:r>
        <w:rPr>
          <w:rFonts w:ascii="Cambria" w:hAnsi="Cambria" w:cs="Cambria"/>
          <w:sz w:val="22"/>
          <w:szCs w:val="22"/>
        </w:rPr>
        <w:t xml:space="preserve"> </w:t>
      </w:r>
      <w:proofErr w:type="spellStart"/>
      <w:r>
        <w:rPr>
          <w:rFonts w:ascii="Cambria" w:hAnsi="Cambria" w:cs="Cambria"/>
          <w:sz w:val="22"/>
          <w:szCs w:val="22"/>
        </w:rPr>
        <w:t>odbora</w:t>
      </w:r>
      <w:proofErr w:type="spellEnd"/>
      <w:r>
        <w:rPr>
          <w:rFonts w:ascii="Cambria" w:hAnsi="Cambria" w:cs="Cambria"/>
          <w:sz w:val="22"/>
          <w:szCs w:val="22"/>
        </w:rPr>
        <w:t xml:space="preserve"> </w:t>
      </w:r>
      <w:proofErr w:type="spellStart"/>
      <w:r>
        <w:rPr>
          <w:rFonts w:ascii="Cambria" w:hAnsi="Cambria" w:cs="Cambria"/>
          <w:sz w:val="22"/>
          <w:szCs w:val="22"/>
        </w:rPr>
        <w:t>broj</w:t>
      </w:r>
      <w:proofErr w:type="spellEnd"/>
      <w:r>
        <w:rPr>
          <w:rFonts w:ascii="Cambria" w:hAnsi="Cambria" w:cs="Cambria"/>
          <w:sz w:val="22"/>
          <w:szCs w:val="22"/>
        </w:rPr>
        <w:t xml:space="preserve">: 0203-2664/3od 28.06.2017.god., </w:t>
      </w:r>
      <w:proofErr w:type="spellStart"/>
      <w:r w:rsidRPr="00F96C15">
        <w:rPr>
          <w:rFonts w:ascii="Cambria" w:hAnsi="Cambria" w:cs="Cambria"/>
          <w:b/>
          <w:sz w:val="22"/>
          <w:szCs w:val="22"/>
        </w:rPr>
        <w:t>Javno</w:t>
      </w:r>
      <w:proofErr w:type="spellEnd"/>
      <w:r w:rsidRPr="00F96C15">
        <w:rPr>
          <w:rFonts w:ascii="Cambria" w:hAnsi="Cambria" w:cs="Cambria"/>
          <w:b/>
          <w:sz w:val="22"/>
          <w:szCs w:val="22"/>
        </w:rPr>
        <w:t xml:space="preserve"> </w:t>
      </w:r>
      <w:proofErr w:type="spellStart"/>
      <w:r w:rsidRPr="00F96C15">
        <w:rPr>
          <w:rFonts w:ascii="Cambria" w:hAnsi="Cambria" w:cs="Cambria"/>
          <w:b/>
          <w:sz w:val="22"/>
          <w:szCs w:val="22"/>
        </w:rPr>
        <w:t>preduzeće</w:t>
      </w:r>
      <w:proofErr w:type="spellEnd"/>
      <w:r w:rsidRPr="00F96C15">
        <w:rPr>
          <w:rFonts w:ascii="Cambria" w:hAnsi="Cambria" w:cs="Cambria"/>
          <w:b/>
          <w:sz w:val="22"/>
          <w:szCs w:val="22"/>
        </w:rPr>
        <w:t xml:space="preserve"> </w:t>
      </w:r>
      <w:proofErr w:type="spellStart"/>
      <w:r w:rsidRPr="00F96C15">
        <w:rPr>
          <w:rFonts w:ascii="Cambria" w:hAnsi="Cambria" w:cs="Cambria"/>
          <w:b/>
          <w:sz w:val="22"/>
          <w:szCs w:val="22"/>
        </w:rPr>
        <w:t>za</w:t>
      </w:r>
      <w:proofErr w:type="spellEnd"/>
      <w:r w:rsidRPr="00F96C15">
        <w:rPr>
          <w:rFonts w:ascii="Cambria" w:hAnsi="Cambria" w:cs="Cambria"/>
          <w:b/>
          <w:sz w:val="22"/>
          <w:szCs w:val="22"/>
        </w:rPr>
        <w:t xml:space="preserve"> </w:t>
      </w:r>
      <w:proofErr w:type="spellStart"/>
      <w:r w:rsidRPr="00F96C15">
        <w:rPr>
          <w:rFonts w:ascii="Cambria" w:hAnsi="Cambria" w:cs="Cambria"/>
          <w:b/>
          <w:sz w:val="22"/>
          <w:szCs w:val="22"/>
        </w:rPr>
        <w:t>upravljanje</w:t>
      </w:r>
      <w:proofErr w:type="spellEnd"/>
      <w:r w:rsidRPr="00F96C15">
        <w:rPr>
          <w:rFonts w:ascii="Cambria" w:hAnsi="Cambria" w:cs="Cambria"/>
          <w:b/>
          <w:sz w:val="22"/>
          <w:szCs w:val="22"/>
        </w:rPr>
        <w:t xml:space="preserve"> </w:t>
      </w:r>
      <w:proofErr w:type="spellStart"/>
      <w:r w:rsidRPr="00F96C15">
        <w:rPr>
          <w:rFonts w:ascii="Cambria" w:hAnsi="Cambria" w:cs="Cambria"/>
          <w:b/>
          <w:sz w:val="22"/>
          <w:szCs w:val="22"/>
        </w:rPr>
        <w:t>morskim</w:t>
      </w:r>
      <w:proofErr w:type="spellEnd"/>
      <w:r w:rsidRPr="00F96C15">
        <w:rPr>
          <w:rFonts w:ascii="Cambria" w:hAnsi="Cambria" w:cs="Cambria"/>
          <w:b/>
          <w:sz w:val="22"/>
          <w:szCs w:val="22"/>
        </w:rPr>
        <w:t xml:space="preserve"> </w:t>
      </w:r>
      <w:proofErr w:type="spellStart"/>
      <w:r w:rsidRPr="00F96C15">
        <w:rPr>
          <w:rFonts w:ascii="Cambria" w:hAnsi="Cambria" w:cs="Cambria"/>
          <w:b/>
          <w:sz w:val="22"/>
          <w:szCs w:val="22"/>
        </w:rPr>
        <w:t>dobrom</w:t>
      </w:r>
      <w:proofErr w:type="spellEnd"/>
      <w:r w:rsidRPr="00F96C15">
        <w:rPr>
          <w:rFonts w:ascii="Cambria" w:hAnsi="Cambria" w:cs="Cambria"/>
          <w:b/>
          <w:sz w:val="22"/>
          <w:szCs w:val="22"/>
        </w:rPr>
        <w:t xml:space="preserve"> </w:t>
      </w:r>
      <w:proofErr w:type="spellStart"/>
      <w:r w:rsidRPr="00F96C15">
        <w:rPr>
          <w:rFonts w:ascii="Cambria" w:hAnsi="Cambria" w:cs="Cambria"/>
          <w:b/>
          <w:sz w:val="22"/>
          <w:szCs w:val="22"/>
        </w:rPr>
        <w:t>Crne</w:t>
      </w:r>
      <w:proofErr w:type="spellEnd"/>
      <w:r w:rsidRPr="00F96C15">
        <w:rPr>
          <w:rFonts w:ascii="Cambria" w:hAnsi="Cambria" w:cs="Cambria"/>
          <w:b/>
          <w:sz w:val="22"/>
          <w:szCs w:val="22"/>
        </w:rPr>
        <w:t xml:space="preserve"> Gore</w:t>
      </w:r>
      <w:r w:rsidRPr="00F96C15">
        <w:rPr>
          <w:rFonts w:ascii="Cambria" w:hAnsi="Cambria" w:cs="Cambria"/>
          <w:sz w:val="22"/>
          <w:szCs w:val="22"/>
        </w:rPr>
        <w:t xml:space="preserve">, </w:t>
      </w:r>
      <w:proofErr w:type="spellStart"/>
      <w:r w:rsidRPr="00F96C15">
        <w:rPr>
          <w:rFonts w:ascii="Cambria" w:hAnsi="Cambria" w:cs="Cambria"/>
          <w:b/>
          <w:bCs/>
          <w:sz w:val="22"/>
          <w:szCs w:val="22"/>
        </w:rPr>
        <w:t>objavljuje</w:t>
      </w:r>
      <w:proofErr w:type="spellEnd"/>
    </w:p>
    <w:p w:rsidR="009759DE" w:rsidRDefault="009759DE" w:rsidP="009759DE">
      <w:pPr>
        <w:pStyle w:val="NormalWeb"/>
        <w:spacing w:after="0"/>
        <w:ind w:left="-426" w:right="-426"/>
        <w:jc w:val="both"/>
        <w:rPr>
          <w:rFonts w:ascii="Cambria" w:hAnsi="Cambria" w:cs="Cambria"/>
          <w:b/>
          <w:bCs/>
          <w:sz w:val="28"/>
          <w:szCs w:val="28"/>
        </w:rPr>
      </w:pPr>
    </w:p>
    <w:p w:rsidR="009759DE" w:rsidRPr="00E306FD" w:rsidRDefault="009759DE" w:rsidP="009759DE">
      <w:pPr>
        <w:autoSpaceDE w:val="0"/>
        <w:ind w:left="-426" w:right="-426"/>
        <w:jc w:val="center"/>
        <w:rPr>
          <w:rFonts w:ascii="Cambria" w:hAnsi="Cambria" w:cs="Cambria"/>
          <w:b/>
          <w:bCs/>
          <w:sz w:val="28"/>
          <w:szCs w:val="28"/>
        </w:rPr>
      </w:pPr>
      <w:r w:rsidRPr="00E306FD">
        <w:rPr>
          <w:rFonts w:ascii="Cambria" w:hAnsi="Cambria" w:cs="Cambria"/>
          <w:b/>
          <w:bCs/>
          <w:sz w:val="28"/>
          <w:szCs w:val="28"/>
        </w:rPr>
        <w:t xml:space="preserve">J A V N I  </w:t>
      </w:r>
      <w:r>
        <w:rPr>
          <w:rFonts w:ascii="Cambria" w:hAnsi="Cambria" w:cs="Cambria"/>
          <w:b/>
          <w:bCs/>
          <w:sz w:val="28"/>
          <w:szCs w:val="28"/>
        </w:rPr>
        <w:t xml:space="preserve"> </w:t>
      </w:r>
      <w:r w:rsidRPr="00E306FD">
        <w:rPr>
          <w:rFonts w:ascii="Cambria" w:hAnsi="Cambria" w:cs="Cambria"/>
          <w:b/>
          <w:bCs/>
          <w:sz w:val="28"/>
          <w:szCs w:val="28"/>
        </w:rPr>
        <w:t>P O Z I V</w:t>
      </w:r>
    </w:p>
    <w:p w:rsidR="009759DE" w:rsidRPr="0028406B" w:rsidRDefault="009759DE" w:rsidP="009759DE">
      <w:pPr>
        <w:autoSpaceDE w:val="0"/>
        <w:spacing w:after="0"/>
        <w:ind w:left="-426" w:right="-426"/>
        <w:jc w:val="center"/>
        <w:rPr>
          <w:rFonts w:ascii="Cambria" w:hAnsi="Cambria" w:cs="Cambria"/>
          <w:b/>
          <w:bCs/>
        </w:rPr>
      </w:pPr>
      <w:r w:rsidRPr="0028406B">
        <w:rPr>
          <w:rFonts w:ascii="Cambria" w:hAnsi="Cambria" w:cs="Cambria"/>
          <w:b/>
          <w:bCs/>
        </w:rPr>
        <w:t xml:space="preserve">ZA PRIKUPLJANJE PONUDA ZA ZAKUP KUPALIŠTA PREMA PLANU OBJEKATA PRIVREMENOG KARAKTERA U ZONI MORSKOG DOBRA                                              </w:t>
      </w:r>
    </w:p>
    <w:p w:rsidR="009759DE" w:rsidRDefault="009759DE" w:rsidP="009759DE">
      <w:pPr>
        <w:autoSpaceDE w:val="0"/>
        <w:spacing w:after="0"/>
        <w:ind w:left="-426" w:right="-426"/>
        <w:jc w:val="center"/>
        <w:rPr>
          <w:rFonts w:ascii="Cambria" w:hAnsi="Cambria" w:cs="Cambria"/>
          <w:b/>
          <w:bCs/>
        </w:rPr>
      </w:pPr>
      <w:r w:rsidRPr="0028406B">
        <w:rPr>
          <w:rFonts w:ascii="Cambria" w:hAnsi="Cambria" w:cs="Cambria"/>
          <w:b/>
          <w:bCs/>
        </w:rPr>
        <w:t>BROJ:0206-</w:t>
      </w:r>
      <w:r>
        <w:rPr>
          <w:rFonts w:ascii="Cambria" w:hAnsi="Cambria" w:cs="Cambria"/>
          <w:b/>
          <w:bCs/>
        </w:rPr>
        <w:t>2</w:t>
      </w:r>
      <w:r w:rsidR="005F15CC">
        <w:rPr>
          <w:rFonts w:ascii="Cambria" w:hAnsi="Cambria" w:cs="Cambria"/>
          <w:b/>
          <w:bCs/>
        </w:rPr>
        <w:t>768</w:t>
      </w:r>
      <w:r>
        <w:rPr>
          <w:rFonts w:ascii="Cambria" w:hAnsi="Cambria" w:cs="Cambria"/>
          <w:b/>
          <w:bCs/>
        </w:rPr>
        <w:t>/1</w:t>
      </w:r>
      <w:r w:rsidRPr="0028406B">
        <w:rPr>
          <w:rFonts w:ascii="Cambria" w:hAnsi="Cambria" w:cs="Cambria"/>
          <w:b/>
          <w:bCs/>
        </w:rPr>
        <w:t xml:space="preserve">  OD </w:t>
      </w:r>
      <w:r>
        <w:rPr>
          <w:rFonts w:ascii="Cambria" w:hAnsi="Cambria" w:cs="Cambria"/>
          <w:b/>
          <w:bCs/>
        </w:rPr>
        <w:t xml:space="preserve"> </w:t>
      </w:r>
      <w:r w:rsidR="005F15CC">
        <w:rPr>
          <w:rFonts w:ascii="Cambria" w:hAnsi="Cambria" w:cs="Cambria"/>
          <w:b/>
          <w:bCs/>
        </w:rPr>
        <w:t>07</w:t>
      </w:r>
      <w:r w:rsidRPr="0028406B">
        <w:rPr>
          <w:rFonts w:ascii="Cambria" w:hAnsi="Cambria" w:cs="Cambria"/>
          <w:b/>
          <w:bCs/>
        </w:rPr>
        <w:t>.0</w:t>
      </w:r>
      <w:r w:rsidR="005F15CC">
        <w:rPr>
          <w:rFonts w:ascii="Cambria" w:hAnsi="Cambria" w:cs="Cambria"/>
          <w:b/>
          <w:bCs/>
        </w:rPr>
        <w:t>7</w:t>
      </w:r>
      <w:r w:rsidRPr="0028406B">
        <w:rPr>
          <w:rFonts w:ascii="Cambria" w:hAnsi="Cambria" w:cs="Cambria"/>
          <w:b/>
          <w:bCs/>
        </w:rPr>
        <w:t>.201</w:t>
      </w:r>
      <w:r>
        <w:rPr>
          <w:rFonts w:ascii="Cambria" w:hAnsi="Cambria" w:cs="Cambria"/>
          <w:b/>
          <w:bCs/>
        </w:rPr>
        <w:t>7</w:t>
      </w:r>
      <w:r w:rsidRPr="0028406B">
        <w:rPr>
          <w:rFonts w:ascii="Cambria" w:hAnsi="Cambria" w:cs="Cambria"/>
          <w:b/>
          <w:bCs/>
        </w:rPr>
        <w:t>.GOD.</w:t>
      </w:r>
    </w:p>
    <w:p w:rsidR="009759DE" w:rsidRPr="00FB2301" w:rsidRDefault="009759DE" w:rsidP="009759DE">
      <w:pPr>
        <w:autoSpaceDE w:val="0"/>
        <w:ind w:left="-426" w:right="-426"/>
        <w:jc w:val="center"/>
        <w:rPr>
          <w:rFonts w:ascii="Cambria" w:hAnsi="Cambria" w:cs="Cambria"/>
          <w:b/>
          <w:bCs/>
        </w:rPr>
      </w:pPr>
    </w:p>
    <w:p w:rsidR="009759DE" w:rsidRPr="00FB2301" w:rsidRDefault="009759DE" w:rsidP="009759DE">
      <w:pPr>
        <w:autoSpaceDE w:val="0"/>
        <w:ind w:left="-426" w:right="-426"/>
        <w:jc w:val="both"/>
        <w:rPr>
          <w:rFonts w:ascii="Cambria" w:hAnsi="Cambria" w:cs="Cambria"/>
        </w:rPr>
      </w:pPr>
      <w:r w:rsidRPr="00FB2301">
        <w:rPr>
          <w:rFonts w:ascii="Cambria" w:hAnsi="Cambria" w:cs="Cambria"/>
          <w:b/>
          <w:bCs/>
        </w:rPr>
        <w:t xml:space="preserve">I </w:t>
      </w:r>
      <w:r w:rsidRPr="00FB2301">
        <w:rPr>
          <w:rFonts w:ascii="Cambria" w:hAnsi="Cambria" w:cs="Cambria"/>
        </w:rPr>
        <w:t>Predmet javnog poziva je zakup kupališta prema Izmjena</w:t>
      </w:r>
      <w:r>
        <w:rPr>
          <w:rFonts w:ascii="Cambria" w:hAnsi="Cambria" w:cs="Cambria"/>
        </w:rPr>
        <w:t>ma</w:t>
      </w:r>
      <w:r w:rsidRPr="00FB2301">
        <w:rPr>
          <w:rFonts w:ascii="Cambria" w:hAnsi="Cambria" w:cs="Cambria"/>
        </w:rPr>
        <w:t xml:space="preserve"> i dopunama Planu objekata privremenog karaktera u zoni morskog dobra za period 2016-2018. god. koje je donijelo Ministarstvo održivog razvoja i turizma broj: 101-14</w:t>
      </w:r>
      <w:r>
        <w:rPr>
          <w:rFonts w:ascii="Cambria" w:hAnsi="Cambria" w:cs="Cambria"/>
        </w:rPr>
        <w:t xml:space="preserve">/300 od 01.06.2017.god. </w:t>
      </w:r>
      <w:r w:rsidRPr="00FB2301">
        <w:rPr>
          <w:rFonts w:ascii="Cambria" w:hAnsi="Cambria" w:cs="Cambria"/>
        </w:rPr>
        <w:t xml:space="preserve"> na lokacij</w:t>
      </w:r>
      <w:r w:rsidR="005F15CC">
        <w:rPr>
          <w:rFonts w:ascii="Cambria" w:hAnsi="Cambria" w:cs="Cambria"/>
        </w:rPr>
        <w:t>i</w:t>
      </w:r>
      <w:r w:rsidRPr="00FB2301">
        <w:rPr>
          <w:rFonts w:ascii="Cambria" w:hAnsi="Cambria" w:cs="Cambria"/>
        </w:rPr>
        <w:t>ma :</w:t>
      </w:r>
    </w:p>
    <w:p w:rsidR="009759DE" w:rsidRPr="00FB2301" w:rsidRDefault="009759DE" w:rsidP="009759DE">
      <w:pPr>
        <w:tabs>
          <w:tab w:val="left" w:pos="7069"/>
        </w:tabs>
        <w:autoSpaceDE w:val="0"/>
        <w:ind w:left="-426" w:right="-426"/>
        <w:jc w:val="both"/>
        <w:rPr>
          <w:rFonts w:ascii="Cambria" w:hAnsi="Cambria" w:cs="Cambria"/>
          <w:b/>
          <w:bCs/>
        </w:rPr>
      </w:pPr>
      <w:r w:rsidRPr="00FB2301">
        <w:rPr>
          <w:rFonts w:ascii="Cambria" w:hAnsi="Cambria" w:cs="Cambria"/>
          <w:b/>
          <w:bCs/>
        </w:rPr>
        <w:t xml:space="preserve">1.Opština Herceg Novi </w:t>
      </w:r>
    </w:p>
    <w:p w:rsidR="001D42C3" w:rsidRPr="001D42C3" w:rsidRDefault="001D42C3" w:rsidP="001D42C3">
      <w:pPr>
        <w:pStyle w:val="NoSpacing"/>
        <w:tabs>
          <w:tab w:val="left" w:pos="278"/>
        </w:tabs>
        <w:ind w:left="-426" w:right="-426"/>
        <w:jc w:val="both"/>
        <w:rPr>
          <w:rFonts w:ascii="Cambria" w:hAnsi="Cambria"/>
          <w:lang w:eastAsia="ar-SA"/>
        </w:rPr>
      </w:pPr>
      <w:r w:rsidRPr="00416EED">
        <w:rPr>
          <w:rFonts w:ascii="Cambria" w:hAnsi="Cambria"/>
          <w:b/>
        </w:rPr>
        <w:t>1.</w:t>
      </w:r>
      <w:r w:rsidR="005F15CC">
        <w:rPr>
          <w:rFonts w:ascii="Cambria" w:hAnsi="Cambria"/>
          <w:b/>
        </w:rPr>
        <w:t>1</w:t>
      </w:r>
      <w:r w:rsidRPr="00416EED">
        <w:rPr>
          <w:rFonts w:ascii="Cambria" w:hAnsi="Cambria"/>
          <w:b/>
        </w:rPr>
        <w:t xml:space="preserve">. </w:t>
      </w:r>
      <w:r w:rsidRPr="00416EED">
        <w:rPr>
          <w:rFonts w:ascii="Cambria" w:hAnsi="Cambria"/>
          <w:lang w:eastAsia="ar-SA"/>
        </w:rPr>
        <w:t>U</w:t>
      </w:r>
      <w:r w:rsidRPr="001D42C3">
        <w:rPr>
          <w:rFonts w:ascii="Cambria" w:hAnsi="Cambria"/>
          <w:lang w:eastAsia="ar-SA"/>
        </w:rPr>
        <w:t xml:space="preserve"> Meljinama,</w:t>
      </w:r>
      <w:r w:rsidR="005F15CC">
        <w:rPr>
          <w:rFonts w:ascii="Cambria" w:hAnsi="Cambria"/>
          <w:lang w:eastAsia="ar-SA"/>
        </w:rPr>
        <w:t xml:space="preserve"> obala na istočnom kraju naselja u zahvatu kupališta oznčenog 14F , u dužini od </w:t>
      </w:r>
      <w:r w:rsidR="005F15CC" w:rsidRPr="001D42C3">
        <w:rPr>
          <w:rFonts w:ascii="Cambria" w:hAnsi="Cambria"/>
          <w:lang w:eastAsia="ar-SA"/>
        </w:rPr>
        <w:t>u dužini od 70 m¹/ površine 727 m</w:t>
      </w:r>
      <w:r w:rsidR="005F15CC" w:rsidRPr="001D42C3">
        <w:rPr>
          <w:rFonts w:ascii="Cambria" w:hAnsi="Cambria"/>
          <w:vertAlign w:val="superscript"/>
          <w:lang w:eastAsia="ar-SA"/>
        </w:rPr>
        <w:t xml:space="preserve">2 </w:t>
      </w:r>
      <w:r w:rsidR="005F15CC">
        <w:rPr>
          <w:rFonts w:ascii="Cambria" w:hAnsi="Cambria"/>
          <w:vertAlign w:val="superscript"/>
          <w:lang w:eastAsia="ar-SA"/>
        </w:rPr>
        <w:t xml:space="preserve"> </w:t>
      </w:r>
      <w:r w:rsidRPr="001D42C3">
        <w:rPr>
          <w:rFonts w:ascii="Cambria" w:hAnsi="Cambria"/>
          <w:lang w:eastAsia="ar-SA"/>
        </w:rPr>
        <w:t xml:space="preserve">, u zahvatu kat. parcela </w:t>
      </w:r>
      <w:r w:rsidRPr="001D42C3">
        <w:rPr>
          <w:rFonts w:ascii="Cambria" w:hAnsi="Cambria"/>
          <w:lang w:val="en-US" w:eastAsia="ar-SA"/>
        </w:rPr>
        <w:t xml:space="preserve">3 KO </w:t>
      </w:r>
      <w:proofErr w:type="spellStart"/>
      <w:r w:rsidRPr="001D42C3">
        <w:rPr>
          <w:rFonts w:ascii="Cambria" w:hAnsi="Cambria"/>
          <w:lang w:val="en-US" w:eastAsia="ar-SA"/>
        </w:rPr>
        <w:t>Sasovići</w:t>
      </w:r>
      <w:proofErr w:type="spellEnd"/>
      <w:r w:rsidRPr="001D42C3">
        <w:rPr>
          <w:rFonts w:ascii="Cambria" w:hAnsi="Cambria"/>
          <w:lang w:val="en-US" w:eastAsia="ar-SA"/>
        </w:rPr>
        <w:t xml:space="preserve"> </w:t>
      </w:r>
      <w:proofErr w:type="spellStart"/>
      <w:r w:rsidRPr="001D42C3">
        <w:rPr>
          <w:rFonts w:ascii="Cambria" w:hAnsi="Cambria"/>
          <w:lang w:val="en-US" w:eastAsia="ar-SA"/>
        </w:rPr>
        <w:t>i</w:t>
      </w:r>
      <w:proofErr w:type="spellEnd"/>
      <w:r w:rsidRPr="001D42C3">
        <w:rPr>
          <w:rFonts w:ascii="Cambria" w:hAnsi="Cambria"/>
          <w:lang w:val="en-US" w:eastAsia="ar-SA"/>
        </w:rPr>
        <w:t xml:space="preserve"> 749 KO </w:t>
      </w:r>
      <w:proofErr w:type="spellStart"/>
      <w:r w:rsidRPr="001D42C3">
        <w:rPr>
          <w:rFonts w:ascii="Cambria" w:hAnsi="Cambria"/>
          <w:lang w:val="en-US" w:eastAsia="ar-SA"/>
        </w:rPr>
        <w:t>Sasovići</w:t>
      </w:r>
      <w:proofErr w:type="spellEnd"/>
      <w:r w:rsidRPr="001D42C3">
        <w:rPr>
          <w:rFonts w:ascii="Cambria" w:hAnsi="Cambria"/>
          <w:lang w:eastAsia="ar-SA"/>
        </w:rPr>
        <w:t>, sa pripadajućim akva prostorom, lokacija označena kao 14F u  Izmjena i dopunama planu objekata privremenog karaktera u zoni morskog dobra u opštini Herceg Novi za 2016-2018. god.</w:t>
      </w:r>
    </w:p>
    <w:p w:rsidR="005F15CC" w:rsidRPr="001D42C3" w:rsidRDefault="005F15CC" w:rsidP="00113D59">
      <w:pPr>
        <w:tabs>
          <w:tab w:val="left" w:pos="278"/>
        </w:tabs>
        <w:suppressAutoHyphens/>
        <w:spacing w:after="0" w:line="240" w:lineRule="auto"/>
        <w:ind w:left="-426" w:right="-426"/>
        <w:jc w:val="both"/>
        <w:rPr>
          <w:rFonts w:ascii="Cambria" w:eastAsia="Times New Roman" w:hAnsi="Cambria"/>
          <w:lang w:eastAsia="ar-SA"/>
        </w:rPr>
      </w:pPr>
    </w:p>
    <w:p w:rsidR="0025679C" w:rsidRPr="0025679C" w:rsidRDefault="0025679C" w:rsidP="0025679C">
      <w:pPr>
        <w:tabs>
          <w:tab w:val="left" w:pos="278"/>
        </w:tabs>
        <w:suppressAutoHyphens/>
        <w:spacing w:after="0" w:line="240" w:lineRule="auto"/>
        <w:ind w:left="-426" w:right="-426"/>
        <w:jc w:val="both"/>
        <w:rPr>
          <w:rFonts w:ascii="Cambria" w:eastAsia="Times New Roman" w:hAnsi="Cambria"/>
          <w:i/>
          <w:lang w:eastAsia="ar-SA"/>
        </w:rPr>
      </w:pPr>
      <w:r w:rsidRPr="0025679C">
        <w:rPr>
          <w:rFonts w:ascii="Cambria" w:eastAsia="Times New Roman" w:hAnsi="Cambria"/>
          <w:i/>
          <w:lang w:eastAsia="ar-SA"/>
        </w:rPr>
        <w:t>*</w:t>
      </w:r>
      <w:r w:rsidRPr="0025679C">
        <w:rPr>
          <w:rFonts w:ascii="Cambria" w:eastAsia="Times New Roman" w:hAnsi="Cambria"/>
          <w:i/>
          <w:lang w:eastAsia="ar-SA"/>
        </w:rPr>
        <w:t>Ponuđač je dužan da obezbijedi saglasnost upisanog korisnika na kat.parceli 3 KO Sasovići u LN 332 za korišćenje predmetne nepokretnosti.</w:t>
      </w:r>
    </w:p>
    <w:p w:rsidR="0025679C" w:rsidRDefault="0025679C" w:rsidP="001D42C3">
      <w:pPr>
        <w:tabs>
          <w:tab w:val="left" w:pos="278"/>
        </w:tabs>
        <w:suppressAutoHyphens/>
        <w:spacing w:after="0" w:line="240" w:lineRule="auto"/>
        <w:ind w:right="-426" w:hanging="426"/>
        <w:rPr>
          <w:rFonts w:ascii="Cambria" w:eastAsia="Times New Roman" w:hAnsi="Cambria"/>
          <w:i/>
          <w:lang w:eastAsia="ar-SA"/>
        </w:rPr>
      </w:pPr>
    </w:p>
    <w:p w:rsidR="001D42C3" w:rsidRPr="001D42C3" w:rsidRDefault="001D42C3" w:rsidP="001D42C3">
      <w:pPr>
        <w:tabs>
          <w:tab w:val="left" w:pos="278"/>
        </w:tabs>
        <w:suppressAutoHyphens/>
        <w:spacing w:after="0" w:line="240" w:lineRule="auto"/>
        <w:ind w:right="-426" w:hanging="426"/>
        <w:rPr>
          <w:rFonts w:ascii="Cambria" w:eastAsia="Times New Roman" w:hAnsi="Cambria"/>
          <w:lang w:eastAsia="ar-SA"/>
        </w:rPr>
      </w:pPr>
      <w:r w:rsidRPr="001D42C3">
        <w:rPr>
          <w:rFonts w:ascii="Cambria" w:eastAsia="Times New Roman" w:hAnsi="Cambria"/>
          <w:lang w:eastAsia="ar-SA"/>
        </w:rPr>
        <w:t xml:space="preserve">Tip kupališta: javno uređeno </w:t>
      </w:r>
    </w:p>
    <w:p w:rsidR="001D42C3" w:rsidRPr="001D42C3" w:rsidRDefault="001D42C3" w:rsidP="001D42C3">
      <w:pPr>
        <w:tabs>
          <w:tab w:val="left" w:pos="278"/>
        </w:tabs>
        <w:suppressAutoHyphens/>
        <w:spacing w:after="0" w:line="240" w:lineRule="auto"/>
        <w:ind w:right="-426" w:hanging="426"/>
        <w:rPr>
          <w:rFonts w:ascii="Cambria" w:eastAsia="Times New Roman" w:hAnsi="Cambria"/>
          <w:lang w:eastAsia="ar-SA"/>
        </w:rPr>
      </w:pPr>
      <w:r w:rsidRPr="001D42C3">
        <w:rPr>
          <w:rFonts w:ascii="Cambria" w:eastAsia="Times New Roman" w:hAnsi="Cambria"/>
          <w:lang w:eastAsia="ar-SA"/>
        </w:rPr>
        <w:t>U okviru kupališta planiran je privremeni objekat :</w:t>
      </w:r>
    </w:p>
    <w:p w:rsidR="001D42C3" w:rsidRPr="001D42C3" w:rsidRDefault="001D42C3" w:rsidP="001D42C3">
      <w:pPr>
        <w:tabs>
          <w:tab w:val="left" w:pos="278"/>
        </w:tabs>
        <w:suppressAutoHyphens/>
        <w:spacing w:after="0" w:line="240" w:lineRule="auto"/>
        <w:ind w:right="-426" w:hanging="426"/>
        <w:rPr>
          <w:rFonts w:ascii="Cambria" w:eastAsia="Times New Roman" w:hAnsi="Cambria"/>
          <w:lang w:eastAsia="ar-SA"/>
        </w:rPr>
      </w:pPr>
      <w:r w:rsidRPr="001D42C3">
        <w:rPr>
          <w:rFonts w:ascii="Cambria" w:eastAsia="Times New Roman" w:hAnsi="Cambria"/>
          <w:lang w:eastAsia="ar-SA"/>
        </w:rPr>
        <w:t xml:space="preserve">                      1) montažni ugostiteljski objekat sa terasom, lokacija br. 14.4</w:t>
      </w:r>
    </w:p>
    <w:p w:rsidR="001D42C3" w:rsidRPr="001D42C3" w:rsidRDefault="001D42C3" w:rsidP="001D42C3">
      <w:pPr>
        <w:tabs>
          <w:tab w:val="left" w:pos="278"/>
        </w:tabs>
        <w:suppressAutoHyphens/>
        <w:spacing w:after="0" w:line="240" w:lineRule="auto"/>
        <w:ind w:right="-426" w:hanging="426"/>
        <w:rPr>
          <w:rFonts w:ascii="Cambria" w:eastAsia="Times New Roman" w:hAnsi="Cambria"/>
          <w:b/>
          <w:lang w:eastAsia="ar-SA"/>
        </w:rPr>
      </w:pPr>
      <w:r w:rsidRPr="001D42C3">
        <w:rPr>
          <w:rFonts w:ascii="Cambria" w:eastAsia="Times New Roman" w:hAnsi="Cambria"/>
          <w:lang w:eastAsia="ar-SA"/>
        </w:rPr>
        <w:t xml:space="preserve">Minimalna cijena godišnjeg zakupa ( za kupalište i privremeni objekat) iznosi : </w:t>
      </w:r>
      <w:r w:rsidRPr="001D42C3">
        <w:rPr>
          <w:rFonts w:ascii="Cambria" w:eastAsia="Times New Roman" w:hAnsi="Cambria"/>
          <w:b/>
          <w:lang w:eastAsia="ar-SA"/>
        </w:rPr>
        <w:t>3.095,60 €</w:t>
      </w:r>
    </w:p>
    <w:p w:rsidR="001D42C3" w:rsidRPr="00FB2301" w:rsidRDefault="001D42C3" w:rsidP="001D42C3">
      <w:pPr>
        <w:tabs>
          <w:tab w:val="left" w:pos="278"/>
        </w:tabs>
        <w:suppressAutoHyphens/>
        <w:spacing w:after="0" w:line="240" w:lineRule="auto"/>
        <w:ind w:right="-426" w:hanging="426"/>
        <w:rPr>
          <w:rFonts w:ascii="Cambria" w:eastAsia="Times New Roman" w:hAnsi="Cambria"/>
          <w:lang w:eastAsia="ar-SA"/>
        </w:rPr>
      </w:pPr>
      <w:r w:rsidRPr="001D42C3">
        <w:rPr>
          <w:rFonts w:ascii="Cambria" w:eastAsia="Times New Roman" w:hAnsi="Cambria"/>
          <w:lang w:eastAsia="ar-SA"/>
        </w:rPr>
        <w:t>Bankarska garancija ponude ne manja od: 1.000,00 €</w:t>
      </w:r>
    </w:p>
    <w:p w:rsidR="009759DE" w:rsidRPr="00AB0B24" w:rsidRDefault="009759DE" w:rsidP="009759DE">
      <w:pPr>
        <w:spacing w:before="280" w:after="0"/>
        <w:ind w:left="-426" w:right="-426"/>
        <w:jc w:val="both"/>
        <w:rPr>
          <w:rFonts w:ascii="Cambria" w:hAnsi="Cambria" w:cs="Cambria"/>
          <w:b/>
          <w:bCs/>
          <w:lang w:val="pl-PL"/>
        </w:rPr>
      </w:pPr>
      <w:r w:rsidRPr="00AB0B24">
        <w:rPr>
          <w:rFonts w:ascii="Cambria" w:hAnsi="Cambria" w:cs="Cambria"/>
          <w:b/>
          <w:bCs/>
          <w:lang w:val="pl-PL"/>
        </w:rPr>
        <w:t>Minimaln</w:t>
      </w:r>
      <w:r w:rsidR="005F15CC">
        <w:rPr>
          <w:rFonts w:ascii="Cambria" w:hAnsi="Cambria" w:cs="Cambria"/>
          <w:b/>
          <w:bCs/>
          <w:lang w:val="pl-PL"/>
        </w:rPr>
        <w:t>a</w:t>
      </w:r>
      <w:r w:rsidRPr="00AB0B24">
        <w:rPr>
          <w:rFonts w:ascii="Cambria" w:hAnsi="Cambria" w:cs="Cambria"/>
          <w:b/>
          <w:bCs/>
          <w:lang w:val="pl-PL"/>
        </w:rPr>
        <w:t xml:space="preserve"> cijene godišnjeg zakupa date su bez uračunatog PDV-A.</w:t>
      </w:r>
    </w:p>
    <w:p w:rsidR="009759DE" w:rsidRPr="00F15932" w:rsidRDefault="009759DE" w:rsidP="009759DE">
      <w:pPr>
        <w:spacing w:after="0"/>
        <w:ind w:left="-426" w:right="-426"/>
        <w:jc w:val="both"/>
        <w:rPr>
          <w:rFonts w:ascii="Cambria" w:hAnsi="Cambria" w:cs="Cambria"/>
          <w:lang w:val="pl-PL"/>
        </w:rPr>
      </w:pPr>
      <w:r w:rsidRPr="00F15932">
        <w:rPr>
          <w:rFonts w:ascii="Cambria" w:hAnsi="Cambria" w:cs="Cambria"/>
          <w:bCs/>
          <w:lang w:val="pl-PL"/>
        </w:rPr>
        <w:t>Rješenjem Poreske uprave broj:81/31-03710-5 od 01.04.2013.god. na naknadu za korišćenje morskog dobra/zakupninu obračunava se i plaća PDV.</w:t>
      </w:r>
    </w:p>
    <w:p w:rsidR="009759DE" w:rsidRDefault="009759DE" w:rsidP="009759DE">
      <w:pPr>
        <w:ind w:left="-426" w:right="-426"/>
        <w:jc w:val="both"/>
        <w:rPr>
          <w:rFonts w:ascii="Cambria" w:hAnsi="Cambria" w:cs="Cambria"/>
          <w:lang w:val="pl-PL"/>
        </w:rPr>
      </w:pPr>
    </w:p>
    <w:p w:rsidR="009759DE" w:rsidRPr="00F15932" w:rsidRDefault="009759DE" w:rsidP="009759DE">
      <w:pPr>
        <w:spacing w:after="0"/>
        <w:ind w:left="-426" w:right="-426"/>
        <w:jc w:val="both"/>
        <w:rPr>
          <w:rFonts w:ascii="Cambria" w:hAnsi="Cambria" w:cs="Cambria"/>
          <w:b/>
          <w:lang w:val="pl-PL"/>
        </w:rPr>
      </w:pPr>
      <w:r w:rsidRPr="00F15932">
        <w:rPr>
          <w:rFonts w:ascii="Cambria" w:hAnsi="Cambria" w:cs="Cambria"/>
          <w:b/>
          <w:lang w:val="pl-PL"/>
        </w:rPr>
        <w:t>II Način</w:t>
      </w:r>
    </w:p>
    <w:p w:rsidR="009759DE" w:rsidRPr="00F15932" w:rsidRDefault="009759DE" w:rsidP="009759DE">
      <w:pPr>
        <w:spacing w:after="0"/>
        <w:ind w:left="-426" w:right="-426"/>
        <w:jc w:val="both"/>
        <w:rPr>
          <w:rFonts w:ascii="Cambria" w:hAnsi="Cambria" w:cs="Cambria"/>
          <w:b/>
          <w:lang w:val="pl-PL"/>
        </w:rPr>
      </w:pPr>
      <w:r w:rsidRPr="00F15932">
        <w:rPr>
          <w:rFonts w:ascii="Cambria" w:hAnsi="Cambria" w:cs="Cambria"/>
          <w:lang w:val="pl-PL"/>
        </w:rPr>
        <w:t>Davanje u zakup vrši se putem prikupljanja ponuda</w:t>
      </w:r>
      <w:r w:rsidRPr="00F15932">
        <w:rPr>
          <w:rFonts w:ascii="Cambria" w:hAnsi="Cambria" w:cs="Cambria"/>
          <w:b/>
          <w:lang w:val="pl-PL"/>
        </w:rPr>
        <w:t>. </w:t>
      </w:r>
    </w:p>
    <w:p w:rsidR="005F15CC" w:rsidRDefault="005F15CC" w:rsidP="009759DE">
      <w:pPr>
        <w:ind w:left="-426" w:right="-426"/>
        <w:jc w:val="both"/>
        <w:rPr>
          <w:rFonts w:ascii="Cambria" w:hAnsi="Cambria" w:cs="Cambria"/>
          <w:b/>
          <w:lang w:val="pl-PL"/>
        </w:rPr>
      </w:pPr>
    </w:p>
    <w:p w:rsidR="009759DE" w:rsidRPr="00F96C15" w:rsidRDefault="009759DE" w:rsidP="009759DE">
      <w:pPr>
        <w:ind w:left="-426" w:right="-426"/>
        <w:jc w:val="both"/>
        <w:rPr>
          <w:rFonts w:ascii="Cambria" w:hAnsi="Cambria" w:cs="Cambria"/>
          <w:b/>
          <w:lang w:val="pl-PL"/>
        </w:rPr>
      </w:pPr>
      <w:r w:rsidRPr="00F96C15">
        <w:rPr>
          <w:rFonts w:ascii="Cambria" w:hAnsi="Cambria" w:cs="Cambria"/>
          <w:b/>
          <w:lang w:val="pl-PL"/>
        </w:rPr>
        <w:t>III Uslovi</w:t>
      </w:r>
    </w:p>
    <w:p w:rsidR="009759DE" w:rsidRPr="00F96C15" w:rsidRDefault="009759DE" w:rsidP="009759DE">
      <w:pPr>
        <w:ind w:left="-426" w:right="-426"/>
        <w:jc w:val="both"/>
        <w:rPr>
          <w:rFonts w:ascii="Cambria" w:hAnsi="Cambria" w:cs="Arial"/>
          <w:lang w:val="pl-PL"/>
        </w:rPr>
      </w:pPr>
      <w:r w:rsidRPr="00F96C15">
        <w:rPr>
          <w:rFonts w:ascii="Cambria" w:hAnsi="Cambria" w:cs="Cambria"/>
          <w:b/>
          <w:lang w:val="pl-PL"/>
        </w:rPr>
        <w:t>1. Naknada za korišćenje/zakupnina</w:t>
      </w:r>
    </w:p>
    <w:p w:rsidR="009759DE" w:rsidRPr="00F96C15" w:rsidRDefault="009759DE" w:rsidP="009759DE">
      <w:pPr>
        <w:tabs>
          <w:tab w:val="left" w:pos="284"/>
          <w:tab w:val="left" w:pos="5387"/>
        </w:tabs>
        <w:spacing w:after="240"/>
        <w:ind w:left="-426" w:right="-426"/>
        <w:jc w:val="both"/>
        <w:rPr>
          <w:rFonts w:ascii="Cambria" w:hAnsi="Cambria" w:cs="Arial"/>
          <w:lang w:val="pl-PL"/>
        </w:rPr>
      </w:pPr>
      <w:r w:rsidRPr="00F96C15">
        <w:rPr>
          <w:rFonts w:ascii="Cambria" w:hAnsi="Cambria" w:cs="Arial"/>
          <w:lang w:val="pl-PL"/>
        </w:rPr>
        <w:lastRenderedPageBreak/>
        <w:t>Privremen</w:t>
      </w:r>
      <w:r w:rsidR="00113D59">
        <w:rPr>
          <w:rFonts w:ascii="Cambria" w:hAnsi="Cambria" w:cs="Arial"/>
          <w:lang w:val="pl-PL"/>
        </w:rPr>
        <w:t>a</w:t>
      </w:r>
      <w:r w:rsidRPr="00F96C15">
        <w:rPr>
          <w:rFonts w:ascii="Cambria" w:hAnsi="Cambria" w:cs="Arial"/>
          <w:lang w:val="pl-PL"/>
        </w:rPr>
        <w:t xml:space="preserve"> lokacij</w:t>
      </w:r>
      <w:r w:rsidR="00113D59">
        <w:rPr>
          <w:rFonts w:ascii="Cambria" w:hAnsi="Cambria" w:cs="Arial"/>
          <w:lang w:val="pl-PL"/>
        </w:rPr>
        <w:t>a</w:t>
      </w:r>
      <w:r w:rsidRPr="00F96C15">
        <w:rPr>
          <w:rFonts w:ascii="Cambria" w:hAnsi="Cambria" w:cs="Arial"/>
          <w:lang w:val="pl-PL"/>
        </w:rPr>
        <w:t xml:space="preserve"> daj</w:t>
      </w:r>
      <w:r w:rsidR="00113D59">
        <w:rPr>
          <w:rFonts w:ascii="Cambria" w:hAnsi="Cambria" w:cs="Arial"/>
          <w:lang w:val="pl-PL"/>
        </w:rPr>
        <w:t>e</w:t>
      </w:r>
      <w:r w:rsidRPr="00F96C15">
        <w:rPr>
          <w:rFonts w:ascii="Cambria" w:hAnsi="Cambria" w:cs="Arial"/>
          <w:lang w:val="pl-PL"/>
        </w:rPr>
        <w:t xml:space="preserve"> se u zakup bez postavljenih objekata i infrastrukturne opremljenosti. Minimalna cijene zakupa date su pojedinačno za svaku lokaciju prema Cjenovniku početnih naknada za korišćenje morskog dobra za 2013.god.</w:t>
      </w:r>
    </w:p>
    <w:p w:rsidR="009759DE" w:rsidRDefault="009759DE" w:rsidP="009759DE">
      <w:pPr>
        <w:tabs>
          <w:tab w:val="left" w:pos="284"/>
          <w:tab w:val="left" w:pos="5387"/>
        </w:tabs>
        <w:spacing w:before="280" w:after="240"/>
        <w:ind w:left="-426" w:right="-426"/>
        <w:jc w:val="both"/>
        <w:rPr>
          <w:rFonts w:ascii="Cambria" w:hAnsi="Cambria" w:cs="Cambria"/>
          <w:lang w:val="pl-PL"/>
        </w:rPr>
      </w:pPr>
      <w:r w:rsidRPr="00F96C15">
        <w:rPr>
          <w:rFonts w:ascii="Cambria" w:hAnsi="Cambria" w:cs="Cambria"/>
          <w:lang w:val="pl-PL"/>
        </w:rPr>
        <w:t xml:space="preserve">Godišnja naknada za korišćenje morskog dobra/zakupnina </w:t>
      </w:r>
      <w:r>
        <w:rPr>
          <w:rFonts w:ascii="Cambria" w:hAnsi="Cambria" w:cs="Cambria"/>
          <w:lang w:val="pl-PL"/>
        </w:rPr>
        <w:t>utvrđuje se na osnovu prihvaćene ponude i ista se uvećava z</w:t>
      </w:r>
      <w:r w:rsidRPr="00F96C15">
        <w:rPr>
          <w:rFonts w:ascii="Cambria" w:hAnsi="Cambria" w:cs="Cambria"/>
          <w:lang w:val="pl-PL"/>
        </w:rPr>
        <w:t xml:space="preserve">a iznos PDV </w:t>
      </w:r>
      <w:r>
        <w:rPr>
          <w:rFonts w:ascii="Cambria" w:hAnsi="Cambria" w:cs="Cambria"/>
          <w:lang w:val="pl-PL"/>
        </w:rPr>
        <w:t xml:space="preserve">. Godišnja naknada/zakupnina se </w:t>
      </w:r>
      <w:r w:rsidRPr="00F96C15">
        <w:rPr>
          <w:rFonts w:ascii="Cambria" w:hAnsi="Cambria" w:cs="Cambria"/>
          <w:lang w:val="pl-PL"/>
        </w:rPr>
        <w:t>plaća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w:t>
      </w:r>
    </w:p>
    <w:p w:rsidR="009759DE" w:rsidRPr="00B06521" w:rsidRDefault="009759DE" w:rsidP="009759DE">
      <w:pPr>
        <w:ind w:left="-426" w:right="-426"/>
        <w:jc w:val="both"/>
        <w:rPr>
          <w:rFonts w:ascii="Cambria" w:hAnsi="Cambria" w:cs="Cambria"/>
          <w:lang w:val="pl-PL"/>
        </w:rPr>
      </w:pPr>
      <w:r w:rsidRPr="00B06521">
        <w:rPr>
          <w:rFonts w:ascii="Cambria" w:hAnsi="Cambria" w:cs="Cambria"/>
          <w:lang w:val="pl-PL"/>
        </w:rPr>
        <w:t xml:space="preserve">Uvažavajući kraći period korišćenja kupališta u sezonu 2017.god. izabranim ponuđačima se može odobriti umanjenje ugovorene godišnje naknade za 2017.god. </w:t>
      </w:r>
      <w:r>
        <w:rPr>
          <w:rFonts w:ascii="Cambria" w:hAnsi="Cambria" w:cs="Cambria"/>
          <w:lang w:val="pl-PL"/>
        </w:rPr>
        <w:t xml:space="preserve">u visini od 30% </w:t>
      </w:r>
      <w:r w:rsidRPr="00B06521">
        <w:rPr>
          <w:rFonts w:ascii="Cambria" w:hAnsi="Cambria" w:cs="Cambria"/>
          <w:lang w:val="pl-PL"/>
        </w:rPr>
        <w:t>u skladu sa Cjenovnikom početnih naknada za korišćenje morskog dobra</w:t>
      </w:r>
      <w:r>
        <w:rPr>
          <w:rFonts w:ascii="Cambria" w:hAnsi="Cambria" w:cs="Cambria"/>
          <w:lang w:val="pl-PL"/>
        </w:rPr>
        <w:t>.</w:t>
      </w:r>
    </w:p>
    <w:p w:rsidR="009759DE" w:rsidRPr="00F96C15" w:rsidRDefault="009759DE" w:rsidP="009759DE">
      <w:pPr>
        <w:ind w:left="-426" w:right="-426"/>
        <w:jc w:val="both"/>
        <w:rPr>
          <w:rFonts w:ascii="Cambria" w:hAnsi="Cambria" w:cs="Cambria"/>
          <w:lang w:val="pl-PL"/>
        </w:rPr>
      </w:pPr>
      <w:r w:rsidRPr="00F96C15">
        <w:rPr>
          <w:rFonts w:ascii="Cambria" w:hAnsi="Cambria" w:cs="Cambria"/>
          <w:b/>
          <w:lang w:val="pl-PL"/>
        </w:rPr>
        <w:t>2.Vrijeme zakupa</w:t>
      </w:r>
    </w:p>
    <w:p w:rsidR="009759DE" w:rsidRPr="00F96C15" w:rsidRDefault="009759DE" w:rsidP="009759DE">
      <w:pPr>
        <w:ind w:left="-426" w:right="-426"/>
        <w:jc w:val="both"/>
        <w:rPr>
          <w:rFonts w:ascii="Cambria" w:hAnsi="Cambria" w:cs="Cambria"/>
          <w:lang w:val="pl-PL"/>
        </w:rPr>
      </w:pPr>
      <w:r w:rsidRPr="00F96C15">
        <w:rPr>
          <w:rFonts w:ascii="Cambria" w:hAnsi="Cambria" w:cs="Cambria"/>
          <w:lang w:val="pl-PL"/>
        </w:rPr>
        <w:t xml:space="preserve">Ugovor se zaključuju za tekuću godinu računajući od </w:t>
      </w:r>
      <w:r>
        <w:rPr>
          <w:rFonts w:ascii="Cambria" w:hAnsi="Cambria" w:cs="Cambria"/>
          <w:lang w:val="pl-PL"/>
        </w:rPr>
        <w:t>dana</w:t>
      </w:r>
      <w:r w:rsidRPr="00F96C15">
        <w:rPr>
          <w:rFonts w:ascii="Cambria" w:hAnsi="Cambria" w:cs="Cambria"/>
          <w:lang w:val="pl-PL"/>
        </w:rPr>
        <w:t xml:space="preserve"> zaključenja ugovora do  </w:t>
      </w:r>
      <w:r w:rsidRPr="00F96C15">
        <w:rPr>
          <w:rFonts w:ascii="Cambria" w:hAnsi="Cambria" w:cs="Cambria"/>
          <w:b/>
          <w:lang w:val="pl-PL"/>
        </w:rPr>
        <w:t xml:space="preserve">31.12.2017. god.  </w:t>
      </w:r>
      <w:r w:rsidRPr="00F96C15">
        <w:rPr>
          <w:rFonts w:ascii="Cambria" w:hAnsi="Cambria" w:cs="Cambria"/>
          <w:lang w:val="pl-PL"/>
        </w:rPr>
        <w:t xml:space="preserve">uz mogućnost produženja za naredu godinu, odnosno do </w:t>
      </w:r>
      <w:r w:rsidRPr="00F96C15">
        <w:rPr>
          <w:rFonts w:ascii="Cambria" w:hAnsi="Cambria" w:cs="Cambria"/>
          <w:b/>
          <w:lang w:val="pl-PL"/>
        </w:rPr>
        <w:t>31.12.2018.god</w:t>
      </w:r>
      <w:r w:rsidRPr="00F96C15">
        <w:rPr>
          <w:rFonts w:ascii="Cambria" w:hAnsi="Cambria" w:cs="Cambria"/>
          <w:lang w:val="pl-PL"/>
        </w:rPr>
        <w:t>. ukoliko korisn</w:t>
      </w:r>
      <w:r>
        <w:rPr>
          <w:rFonts w:ascii="Cambria" w:hAnsi="Cambria" w:cs="Cambria"/>
          <w:lang w:val="pl-PL"/>
        </w:rPr>
        <w:t>i</w:t>
      </w:r>
      <w:r w:rsidRPr="00F96C15">
        <w:rPr>
          <w:rFonts w:ascii="Cambria" w:hAnsi="Cambria" w:cs="Cambria"/>
          <w:lang w:val="pl-PL"/>
        </w:rPr>
        <w:t>k ispune sve ugovorom preuzete obaveze.</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lang w:val="pl-PL"/>
        </w:rPr>
        <w:t>Ukoliko tokom trajanja ugovora dođe do privođenja prostora trajnoj namjeni koja podrazumijeva izgradnju hotela visoke kategorije u neposrednom zaleđu ili bude usvojena planska dokumentacija koja isključuje korišćenja morskog dobra, ugovor se neće obnavljati i zakupac nema pravo da traži povraćaj do tada uloženih sredstava.</w:t>
      </w:r>
    </w:p>
    <w:p w:rsidR="009759DE" w:rsidRDefault="009759DE" w:rsidP="009759DE">
      <w:pPr>
        <w:spacing w:before="280"/>
        <w:ind w:left="-426" w:right="-426"/>
        <w:jc w:val="both"/>
        <w:rPr>
          <w:rFonts w:ascii="Cambria" w:hAnsi="Cambria" w:cs="Cambria"/>
          <w:b/>
          <w:lang w:val="pl-PL"/>
        </w:rPr>
      </w:pPr>
      <w:r>
        <w:rPr>
          <w:rFonts w:ascii="Cambria" w:hAnsi="Cambria" w:cs="Cambria"/>
          <w:b/>
          <w:lang w:val="pl-PL"/>
        </w:rPr>
        <w:t>3. Posebni uslovi</w:t>
      </w:r>
    </w:p>
    <w:p w:rsidR="009759DE" w:rsidRPr="00AB0B24" w:rsidRDefault="009759DE" w:rsidP="009759DE">
      <w:pPr>
        <w:ind w:left="-426" w:right="-426"/>
        <w:jc w:val="both"/>
        <w:rPr>
          <w:rFonts w:ascii="Cambria" w:hAnsi="Cambria" w:cs="Cambria"/>
          <w:lang w:val="pl-PL"/>
        </w:rPr>
      </w:pPr>
      <w:r w:rsidRPr="00AB0B24">
        <w:rPr>
          <w:rFonts w:ascii="Cambria" w:hAnsi="Cambria" w:cs="Cambria"/>
          <w:lang w:val="pl-PL"/>
        </w:rPr>
        <w:t>Korisni</w:t>
      </w:r>
      <w:r w:rsidR="00113D59">
        <w:rPr>
          <w:rFonts w:ascii="Cambria" w:hAnsi="Cambria" w:cs="Cambria"/>
          <w:lang w:val="pl-PL"/>
        </w:rPr>
        <w:t>k</w:t>
      </w:r>
      <w:r w:rsidRPr="00AB0B24">
        <w:rPr>
          <w:rFonts w:ascii="Cambria" w:hAnsi="Cambria" w:cs="Cambria"/>
          <w:lang w:val="pl-PL"/>
        </w:rPr>
        <w:t>/zakup</w:t>
      </w:r>
      <w:r w:rsidR="00113D59">
        <w:rPr>
          <w:rFonts w:ascii="Cambria" w:hAnsi="Cambria" w:cs="Cambria"/>
          <w:lang w:val="pl-PL"/>
        </w:rPr>
        <w:t>a</w:t>
      </w:r>
      <w:r w:rsidRPr="00AB0B24">
        <w:rPr>
          <w:rFonts w:ascii="Cambria" w:hAnsi="Cambria" w:cs="Cambria"/>
          <w:lang w:val="pl-PL"/>
        </w:rPr>
        <w:t>c kupališta koja se nalaze u okviru zaštićenog područja prirode ili pripadaju zaštićenim prirodnim dobrima, duž</w:t>
      </w:r>
      <w:r w:rsidR="00113D59">
        <w:rPr>
          <w:rFonts w:ascii="Cambria" w:hAnsi="Cambria" w:cs="Cambria"/>
          <w:lang w:val="pl-PL"/>
        </w:rPr>
        <w:t>a</w:t>
      </w:r>
      <w:r w:rsidRPr="00AB0B24">
        <w:rPr>
          <w:rFonts w:ascii="Cambria" w:hAnsi="Cambria" w:cs="Cambria"/>
          <w:lang w:val="pl-PL"/>
        </w:rPr>
        <w:t>n</w:t>
      </w:r>
      <w:r w:rsidR="00113D59">
        <w:rPr>
          <w:rFonts w:ascii="Cambria" w:hAnsi="Cambria" w:cs="Cambria"/>
          <w:lang w:val="pl-PL"/>
        </w:rPr>
        <w:t xml:space="preserve"> je </w:t>
      </w:r>
      <w:r w:rsidRPr="00AB0B24">
        <w:rPr>
          <w:rFonts w:ascii="Cambria" w:hAnsi="Cambria" w:cs="Cambria"/>
          <w:lang w:val="pl-PL"/>
        </w:rPr>
        <w:t xml:space="preserve"> da od Agencije za zaštitu životne sredine pribave dozvolu za obavljanje radnji, aktivnosti i djelatnosti u zaštićenom području za svaki pojedinačni novi privremeni objekat koji je lociran ua zaštićenom području.</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IV Sadržaj ponude</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lang w:val="pl-PL"/>
        </w:rPr>
        <w:t>Ponuda obavezno sadrži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b/>
          <w:lang w:val="pl-PL"/>
        </w:rPr>
        <w:t>4.1.</w:t>
      </w:r>
      <w:r w:rsidRPr="00F96C15">
        <w:rPr>
          <w:rFonts w:ascii="Cambria" w:hAnsi="Cambria" w:cs="Cambria"/>
          <w:lang w:val="pl-PL"/>
        </w:rPr>
        <w:t> </w:t>
      </w:r>
      <w:r w:rsidRPr="00F96C15">
        <w:rPr>
          <w:rFonts w:ascii="Cambria" w:hAnsi="Cambria" w:cs="Cambria"/>
          <w:b/>
          <w:lang w:val="pl-PL"/>
        </w:rPr>
        <w:t>Podatke o ponuđaču i dokaze o podobnosti ponuđača</w:t>
      </w:r>
    </w:p>
    <w:p w:rsidR="009759DE" w:rsidRPr="00F96C15" w:rsidRDefault="009759DE" w:rsidP="009759DE">
      <w:pPr>
        <w:ind w:left="-426" w:right="-426"/>
        <w:jc w:val="both"/>
        <w:rPr>
          <w:rFonts w:ascii="Cambria" w:hAnsi="Cambria" w:cs="Cambria"/>
          <w:b/>
          <w:lang w:val="pl-PL"/>
        </w:rPr>
      </w:pPr>
      <w:r w:rsidRPr="00F96C15">
        <w:rPr>
          <w:rFonts w:ascii="Cambria" w:hAnsi="Cambria" w:cs="Cambria"/>
          <w:b/>
          <w:lang w:val="pl-PL"/>
        </w:rPr>
        <w:t>4.1.1. Za fizička lica:</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lang w:val="pl-PL"/>
        </w:rPr>
        <w:t>-ime i prezime ponuđača sa adresom prebivališta, odnosno boravišta i brojem kontakt telefona </w:t>
      </w:r>
    </w:p>
    <w:p w:rsidR="009759DE" w:rsidRPr="00F96C15" w:rsidRDefault="009759DE" w:rsidP="0025679C">
      <w:pPr>
        <w:spacing w:after="0"/>
        <w:ind w:left="-426" w:right="-426"/>
        <w:jc w:val="both"/>
        <w:rPr>
          <w:rFonts w:ascii="Cambria" w:hAnsi="Cambria" w:cs="Cambria"/>
          <w:bCs/>
          <w:lang w:val="pl-PL"/>
        </w:rPr>
      </w:pPr>
      <w:r w:rsidRPr="00F96C15">
        <w:rPr>
          <w:rFonts w:ascii="Cambria" w:hAnsi="Cambria" w:cs="Cambria"/>
          <w:lang w:val="pl-PL"/>
        </w:rPr>
        <w:t>-fotokopija lične karte/pasoša sa jedinstvenim matičnim brojem i saglasnost u formi izjave u pisanoj formi, kojom ponuđač izražava pristanak da se njegovi lični podaci obrađuju radi učešća u javnom pozivu,</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bCs/>
          <w:lang w:val="pl-PL"/>
        </w:rPr>
        <w:t>-p</w:t>
      </w:r>
      <w:r w:rsidRPr="00F96C15">
        <w:rPr>
          <w:rFonts w:ascii="Cambria" w:hAnsi="Cambria" w:cs="Cambria"/>
          <w:lang w:val="pl-PL"/>
        </w:rPr>
        <w:t>otvrda Poreske uprave da su uredno izvršene sve obaveze po osnovu plaćanja poreza i doprinosa za period do 90 dana prije javnog otvaranja ponuda;</w:t>
      </w:r>
    </w:p>
    <w:p w:rsidR="009759DE" w:rsidRPr="00F96C15" w:rsidRDefault="009759DE" w:rsidP="0025679C">
      <w:pPr>
        <w:spacing w:after="0"/>
        <w:ind w:left="-426" w:right="-426"/>
        <w:jc w:val="both"/>
        <w:rPr>
          <w:rFonts w:ascii="Cambria" w:hAnsi="Cambria" w:cs="Cambria"/>
          <w:b/>
          <w:lang w:val="pl-PL"/>
        </w:rPr>
      </w:pPr>
      <w:r w:rsidRPr="00F96C15">
        <w:rPr>
          <w:rFonts w:ascii="Cambria" w:hAnsi="Cambria" w:cs="Cambria"/>
          <w:lang w:val="pl-PL"/>
        </w:rPr>
        <w:t>-uvjerenje mjesno nadležnog Osnovnog suda da  da se protiv ponuđača ne vodi krivični postupak.</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4.1.2. Za pravna lica:</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lang w:val="pl-PL"/>
        </w:rPr>
        <w:t>-naziv i adresa sjedišta privrednog društva,</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lang w:val="pl-PL"/>
        </w:rPr>
        <w:t>-dokaz o registraciji (Rješenje o registraciji/Izvod iz CRPS  ne stariji od 6 mjeseci),</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lang w:val="pl-PL"/>
        </w:rPr>
        <w:t>-rješenje o PIB pravnog lica/preduzetnika, </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lang w:val="pl-PL"/>
        </w:rPr>
        <w:t>-rješenje o registraciji PDV-a, ukoliko je ponuđač obveznik PDV-a,</w:t>
      </w:r>
    </w:p>
    <w:p w:rsidR="009759DE" w:rsidRPr="00F96C15" w:rsidRDefault="009759DE" w:rsidP="0025679C">
      <w:pPr>
        <w:spacing w:after="0"/>
        <w:ind w:left="-426" w:right="-426"/>
        <w:jc w:val="both"/>
        <w:rPr>
          <w:rFonts w:ascii="Cambria" w:hAnsi="Cambria" w:cs="Cambria"/>
          <w:bCs/>
          <w:lang w:val="pl-PL"/>
        </w:rPr>
      </w:pPr>
      <w:r w:rsidRPr="00F96C15">
        <w:rPr>
          <w:rFonts w:ascii="Cambria" w:hAnsi="Cambria" w:cs="Cambria"/>
          <w:lang w:val="pl-PL"/>
        </w:rPr>
        <w:t>-potvrdu iz CRPS da se pravno lice/preduzetnik ne nalazi u kaznenoj evidenciji, </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bCs/>
          <w:lang w:val="pl-PL"/>
        </w:rPr>
        <w:lastRenderedPageBreak/>
        <w:t>-p</w:t>
      </w:r>
      <w:r w:rsidRPr="00F96C15">
        <w:rPr>
          <w:rFonts w:ascii="Cambria" w:hAnsi="Cambria" w:cs="Cambria"/>
          <w:lang w:val="pl-PL"/>
        </w:rPr>
        <w:t>otvrda Poreske uprave – Područne jedinice u kojoj je sjedište ponuđača  da su uredno izvršene sve obaveze po osnovu plaćanja poreza i doprinosa za period do 90 dana prije javnog otvaranja ponuda;</w:t>
      </w:r>
    </w:p>
    <w:p w:rsidR="009759DE" w:rsidRPr="00F96C15" w:rsidRDefault="009759DE" w:rsidP="0025679C">
      <w:pPr>
        <w:spacing w:after="0"/>
        <w:ind w:left="-426" w:right="-426"/>
        <w:jc w:val="both"/>
        <w:rPr>
          <w:rFonts w:ascii="Cambria" w:hAnsi="Cambria" w:cs="Cambria"/>
          <w:lang w:val="pl-PL"/>
        </w:rPr>
      </w:pPr>
      <w:r w:rsidRPr="00F96C15">
        <w:rPr>
          <w:rFonts w:ascii="Cambria" w:hAnsi="Cambria" w:cs="Cambria"/>
          <w:lang w:val="pl-PL"/>
        </w:rPr>
        <w:t>-uvjerenje mjesno nadležnog Osnovnog suda da se protiv odgovornog lice u pravnom licu  ne vodi krivični postupak.</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4.2</w:t>
      </w:r>
      <w:r w:rsidRPr="00F96C15">
        <w:rPr>
          <w:rFonts w:ascii="Cambria" w:hAnsi="Cambria" w:cs="Cambria"/>
          <w:lang w:val="pl-PL"/>
        </w:rPr>
        <w:t>. Pismenu ponudu iznosa naknade iskazane u eurima bez uračunatog PDV za godišnji zakup precizno označenog dijela morskog dobra (broj lokacije iz javnog poziva). </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4.3.</w:t>
      </w:r>
      <w:r w:rsidRPr="00F96C15">
        <w:rPr>
          <w:rFonts w:ascii="Cambria" w:hAnsi="Cambria" w:cs="Cambria"/>
          <w:lang w:val="pl-PL"/>
        </w:rPr>
        <w:t> Originalnu bankarsku garanciju ponude u visini određenoj ovim Javnim pozivom za svaku lokaciju, koja mora biti bezuslovna, „bez prigovora“ i naplativa na prvi poziv sa rokom važenja minimum 90 dana od dana otvaranja ponude.</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4.4.</w:t>
      </w:r>
      <w:r w:rsidRPr="00F96C15">
        <w:rPr>
          <w:rFonts w:ascii="Cambria" w:hAnsi="Cambria" w:cs="Cambria"/>
          <w:lang w:val="pl-PL"/>
        </w:rPr>
        <w:t xml:space="preserve"> Potpisanu ( za pravno lice i pečatiranu ) izjavu o prihvatanju uslova iz javnog poziva, Nacrta ugovora i tenderske dokumentacije.</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4.5.Dokazi za reference</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4.5.1.</w:t>
      </w:r>
      <w:r w:rsidRPr="00F96C15">
        <w:rPr>
          <w:rFonts w:ascii="Cambria" w:hAnsi="Cambria" w:cs="Cambria"/>
          <w:lang w:val="pl-PL"/>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rsidR="009759DE" w:rsidRPr="004C09C1" w:rsidRDefault="009759DE" w:rsidP="009759DE">
      <w:pPr>
        <w:spacing w:before="280"/>
        <w:ind w:left="-426" w:right="-426"/>
        <w:jc w:val="both"/>
        <w:rPr>
          <w:rFonts w:ascii="Cambria" w:hAnsi="Cambria" w:cs="Cambria"/>
          <w:b/>
          <w:lang w:val="pl-PL"/>
        </w:rPr>
      </w:pPr>
      <w:r w:rsidRPr="00F96C15">
        <w:rPr>
          <w:rFonts w:ascii="Cambria" w:hAnsi="Cambria" w:cs="Cambria"/>
          <w:b/>
          <w:lang w:val="pl-PL"/>
        </w:rPr>
        <w:t>4.5.2.</w:t>
      </w:r>
      <w:r w:rsidRPr="00F96C15">
        <w:rPr>
          <w:rFonts w:ascii="Cambria" w:hAnsi="Cambria" w:cs="Cambria"/>
          <w:lang w:val="pl-PL"/>
        </w:rPr>
        <w:t xml:space="preserve">Odobrenje za rad kupališta koje je izdao nadležan opštinski organ za 2016, 2015, 2014. i 2013. i 2012. god. ili saglasnosti za rad kupališta koje je izdalo Javno preduzeće za 2012.god, isključivo za lokaciju </w:t>
      </w:r>
      <w:r w:rsidRPr="004C09C1">
        <w:rPr>
          <w:rFonts w:ascii="Cambria" w:hAnsi="Cambria" w:cs="Cambria"/>
          <w:lang w:val="pl-PL"/>
        </w:rPr>
        <w:t>koja je predmet ponude, ako je ponuđač bio raniji korisnik/zakupac plaže za koju se ponuda odnosi.</w:t>
      </w:r>
    </w:p>
    <w:p w:rsidR="009759DE" w:rsidRPr="00DF2141" w:rsidRDefault="009759DE" w:rsidP="009759DE">
      <w:pPr>
        <w:spacing w:after="0"/>
        <w:ind w:left="-426" w:right="-426"/>
        <w:jc w:val="both"/>
        <w:rPr>
          <w:rFonts w:ascii="Cambria" w:hAnsi="Cambria"/>
          <w:b/>
        </w:rPr>
      </w:pPr>
      <w:r w:rsidRPr="004C09C1">
        <w:rPr>
          <w:rFonts w:ascii="Cambria" w:hAnsi="Cambria" w:cs="Cambria"/>
          <w:b/>
          <w:lang w:val="pl-PL"/>
        </w:rPr>
        <w:t>Potrebni dokazi (osim saglasnosti i odobrenja za rad kupališta  i fotokopije lične karte) dostavljaju se u formi originala ili ovjerene fotokopije i ne smiju da budu stariji od šest mjeseci od dana javnog otvaranja ponuda</w:t>
      </w:r>
      <w:r w:rsidRPr="004C09C1">
        <w:rPr>
          <w:rFonts w:ascii="Cambria" w:hAnsi="Cambria"/>
          <w:b/>
        </w:rPr>
        <w:t xml:space="preserve"> osim Rješenja o registraciji za PIB i PDV za ponuđače koji su pravna lica ukoliko su registrovani u CRPS-u u ranijem periodu od datuma javnog otvaranja ponuda.</w:t>
      </w:r>
    </w:p>
    <w:p w:rsidR="009759DE" w:rsidRDefault="009759DE" w:rsidP="009759DE">
      <w:pPr>
        <w:spacing w:after="0"/>
        <w:ind w:left="-426" w:right="-426"/>
        <w:jc w:val="both"/>
        <w:rPr>
          <w:rFonts w:ascii="Cambria" w:hAnsi="Cambria" w:cs="Cambria"/>
          <w:b/>
          <w:lang w:val="pl-PL"/>
        </w:rPr>
      </w:pPr>
    </w:p>
    <w:p w:rsidR="009759DE" w:rsidRDefault="009759DE" w:rsidP="009759DE">
      <w:pPr>
        <w:spacing w:after="0"/>
        <w:ind w:left="-426" w:right="-426"/>
        <w:jc w:val="both"/>
        <w:rPr>
          <w:rFonts w:ascii="Cambria" w:hAnsi="Cambria" w:cs="Cambria"/>
          <w:b/>
          <w:lang w:val="pl-PL"/>
        </w:rPr>
      </w:pPr>
      <w:r w:rsidRPr="00F96C15">
        <w:rPr>
          <w:rFonts w:ascii="Cambria" w:hAnsi="Cambria" w:cs="Cambria"/>
          <w:b/>
          <w:lang w:val="pl-PL"/>
        </w:rPr>
        <w:t>V Sprovođenje postupka</w:t>
      </w:r>
    </w:p>
    <w:p w:rsidR="009759DE" w:rsidRPr="00F96C15" w:rsidRDefault="009759DE" w:rsidP="009759DE">
      <w:pPr>
        <w:spacing w:after="0"/>
        <w:ind w:left="-426" w:right="-426"/>
        <w:jc w:val="both"/>
        <w:rPr>
          <w:rFonts w:ascii="Cambria" w:hAnsi="Cambria" w:cs="Cambria"/>
          <w:lang w:val="pl-PL"/>
        </w:rPr>
      </w:pPr>
    </w:p>
    <w:p w:rsidR="009759DE" w:rsidRPr="00F96C15" w:rsidRDefault="009759DE" w:rsidP="009759DE">
      <w:pPr>
        <w:ind w:left="-426" w:right="-426"/>
        <w:jc w:val="both"/>
        <w:rPr>
          <w:rFonts w:ascii="Cambria" w:hAnsi="Cambria" w:cs="Cambria"/>
          <w:lang w:val="pl-PL"/>
        </w:rPr>
      </w:pPr>
      <w:r w:rsidRPr="004C09C1">
        <w:rPr>
          <w:rFonts w:ascii="Cambria" w:hAnsi="Cambria" w:cs="Cambria"/>
          <w:lang w:val="pl-PL"/>
        </w:rPr>
        <w:t>Neblagovremene ponude, nezatvorene ponude, odbacuju se kao neispravne kao i ponude uz koje nijesu priloženi traženi dokazi ili isti nijesu dostavljeni u traženoj formi.</w:t>
      </w:r>
      <w:r w:rsidRPr="00F96C15">
        <w:rPr>
          <w:rFonts w:ascii="Cambria" w:hAnsi="Cambria" w:cs="Cambria"/>
          <w:lang w:val="pl-PL"/>
        </w:rPr>
        <w:t> </w:t>
      </w:r>
    </w:p>
    <w:p w:rsidR="009759DE" w:rsidRPr="004E7384" w:rsidRDefault="009759DE" w:rsidP="009759DE">
      <w:pPr>
        <w:ind w:left="-426" w:right="-426"/>
        <w:jc w:val="both"/>
        <w:rPr>
          <w:rFonts w:ascii="Cambria" w:hAnsi="Cambria" w:cs="Cambria"/>
        </w:rPr>
      </w:pPr>
      <w:r w:rsidRPr="004E7384">
        <w:rPr>
          <w:rFonts w:ascii="Cambria" w:hAnsi="Cambria" w:cs="Cambria"/>
        </w:rPr>
        <w:t>Ponude fizičkih i pravnih lica (ranijih korisnika) protiv kojih je pokrenut sudski postupak zbog neispunjavanja ugovorenih obaveza odbijaju se kao neprihvatljive i neće biti predmet vrednovanja.</w:t>
      </w:r>
    </w:p>
    <w:p w:rsidR="009759DE" w:rsidRPr="004E7384" w:rsidRDefault="009759DE" w:rsidP="009759DE">
      <w:pPr>
        <w:ind w:left="-426" w:right="-426"/>
        <w:jc w:val="both"/>
        <w:rPr>
          <w:rFonts w:ascii="Cambria" w:hAnsi="Cambria" w:cs="Cambria"/>
        </w:rPr>
      </w:pPr>
      <w:r w:rsidRPr="004E7384">
        <w:rPr>
          <w:rFonts w:ascii="Cambria" w:hAnsi="Cambria" w:cs="Cambria"/>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9759DE" w:rsidRPr="00F96C15" w:rsidRDefault="009759DE" w:rsidP="009759DE">
      <w:pPr>
        <w:ind w:left="-426" w:right="-426"/>
        <w:jc w:val="both"/>
        <w:rPr>
          <w:rFonts w:ascii="Cambria" w:hAnsi="Cambria" w:cs="Cambria"/>
          <w:lang w:val="pl-PL"/>
        </w:rPr>
      </w:pPr>
      <w:r w:rsidRPr="00F96C15">
        <w:rPr>
          <w:rFonts w:ascii="Cambria" w:hAnsi="Cambria" w:cs="Cambria"/>
          <w:lang w:val="pl-PL"/>
        </w:rPr>
        <w:t>Postupak davanja u zakup sprovode Tenderske komisije.</w:t>
      </w:r>
    </w:p>
    <w:p w:rsidR="009759DE" w:rsidRDefault="009759DE" w:rsidP="009759DE">
      <w:pPr>
        <w:ind w:left="-426" w:right="-426"/>
        <w:jc w:val="both"/>
        <w:rPr>
          <w:rFonts w:ascii="Cambria" w:hAnsi="Cambria" w:cs="Cambria"/>
          <w:lang w:val="pl-PL"/>
        </w:rPr>
      </w:pPr>
      <w:r w:rsidRPr="00F96C15">
        <w:rPr>
          <w:rFonts w:ascii="Cambria" w:hAnsi="Cambria" w:cs="Cambria"/>
          <w:lang w:val="pl-PL"/>
        </w:rPr>
        <w:t xml:space="preserve">Tenderska komisija u postupku prikupljanja ponuda vrši otvaranje ponuda, rangiranje ponuda za koje ocijeni da su formalno ispravne, da sadrže sve dokaze, koji su traženi tekstom javnog poziva i ukupno prihvatljive, utvrđuje rang listu, donosi odluku/rješenje o izboru najpovoljnijeg ponuđača  i odlučuje po prigovorima. </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b/>
          <w:lang w:val="pl-PL"/>
        </w:rPr>
        <w:t xml:space="preserve">VI Kriterijumi za izbor najpovoljnijeg ponuđača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lang w:val="pl-PL"/>
        </w:rPr>
        <w:t xml:space="preserve">Kriterijumi za izbor najpovoljnijeg ponuđača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lang w:val="pl-PL"/>
        </w:rPr>
        <w:lastRenderedPageBreak/>
        <w:t>Rangiranje i ocjena ispravnih i prihvatljivih ponuda vrši se prema sledećim kriterijumima:</w:t>
      </w:r>
    </w:p>
    <w:p w:rsidR="009759DE" w:rsidRPr="00F96C15" w:rsidRDefault="009759DE" w:rsidP="009759DE">
      <w:pPr>
        <w:ind w:left="-426" w:right="-426"/>
        <w:jc w:val="both"/>
        <w:rPr>
          <w:rFonts w:ascii="Cambria" w:hAnsi="Cambria" w:cs="Cambria"/>
          <w:lang w:val="pl-PL"/>
        </w:rPr>
      </w:pPr>
      <w:r w:rsidRPr="00F96C15">
        <w:rPr>
          <w:rFonts w:ascii="Cambria" w:hAnsi="Cambria" w:cs="Cambria"/>
          <w:lang w:val="pl-PL"/>
        </w:rPr>
        <w:t xml:space="preserve">1) PONUĐENI IZNOS GODIŠNJE ZAKUPNINE.…………….…. </w:t>
      </w:r>
      <w:r w:rsidRPr="00F96C15">
        <w:rPr>
          <w:rFonts w:ascii="Cambria" w:hAnsi="Cambria" w:cs="Cambria"/>
          <w:b/>
          <w:lang w:val="pl-PL"/>
        </w:rPr>
        <w:t>50 bodova</w:t>
      </w:r>
      <w:r w:rsidRPr="00F96C15">
        <w:rPr>
          <w:rFonts w:ascii="Cambria" w:hAnsi="Cambria" w:cs="Cambria"/>
          <w:lang w:val="pl-PL"/>
        </w:rPr>
        <w:t> </w:t>
      </w:r>
    </w:p>
    <w:p w:rsidR="009759DE" w:rsidRPr="00F96C15" w:rsidRDefault="009759DE" w:rsidP="009759DE">
      <w:pPr>
        <w:ind w:left="-426" w:right="-426"/>
        <w:jc w:val="both"/>
        <w:rPr>
          <w:rFonts w:ascii="Cambria" w:hAnsi="Cambria" w:cs="Cambria"/>
          <w:lang w:val="pl-PL"/>
        </w:rPr>
      </w:pPr>
      <w:r w:rsidRPr="00F96C15">
        <w:rPr>
          <w:rFonts w:ascii="Cambria" w:hAnsi="Cambria" w:cs="Cambria"/>
          <w:lang w:val="pl-PL"/>
        </w:rPr>
        <w:t xml:space="preserve">2) REFERENCE I ISKUSTVO ………………………….……………... </w:t>
      </w:r>
      <w:r w:rsidRPr="00F96C15">
        <w:rPr>
          <w:rFonts w:ascii="Cambria" w:hAnsi="Cambria" w:cs="Cambria"/>
          <w:b/>
          <w:lang w:val="pl-PL"/>
        </w:rPr>
        <w:t>50 bodova</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lang w:val="pl-PL"/>
        </w:rPr>
        <w:t>Po osnovu referenci i iskustva boduju se :</w:t>
      </w:r>
    </w:p>
    <w:p w:rsidR="009759DE" w:rsidRPr="00F96C15" w:rsidRDefault="009759DE" w:rsidP="009759DE">
      <w:pPr>
        <w:pStyle w:val="ListParagraph"/>
        <w:widowControl/>
        <w:numPr>
          <w:ilvl w:val="0"/>
          <w:numId w:val="1"/>
        </w:numPr>
        <w:tabs>
          <w:tab w:val="clear" w:pos="0"/>
          <w:tab w:val="num" w:pos="-284"/>
          <w:tab w:val="left" w:pos="142"/>
        </w:tabs>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 xml:space="preserve">ponude dosadašnjih/ranijih zakupaca kupališta na koje se ponuda odnosi i </w:t>
      </w:r>
    </w:p>
    <w:p w:rsidR="009759DE" w:rsidRPr="00F96C15" w:rsidRDefault="009759DE" w:rsidP="009759DE">
      <w:pPr>
        <w:pStyle w:val="ListParagraph"/>
        <w:widowControl/>
        <w:numPr>
          <w:ilvl w:val="0"/>
          <w:numId w:val="1"/>
        </w:numPr>
        <w:tabs>
          <w:tab w:val="clear" w:pos="0"/>
          <w:tab w:val="num" w:pos="-284"/>
          <w:tab w:val="left" w:pos="142"/>
        </w:tabs>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ponude dosadašnjih korisnika koji su nosioci “Plave zastavice”,</w:t>
      </w:r>
    </w:p>
    <w:p w:rsidR="009759DE" w:rsidRDefault="009759DE" w:rsidP="009759DE">
      <w:pPr>
        <w:pStyle w:val="ListParagraph"/>
        <w:widowControl/>
        <w:numPr>
          <w:ilvl w:val="0"/>
          <w:numId w:val="1"/>
        </w:numPr>
        <w:tabs>
          <w:tab w:val="clear" w:pos="0"/>
          <w:tab w:val="num" w:pos="-284"/>
          <w:tab w:val="left" w:pos="142"/>
        </w:tabs>
        <w:spacing w:after="280"/>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 xml:space="preserve">vlasnici nepokretnosti ( zemljišta i objekata) u nesposrednom zaleđu. </w:t>
      </w:r>
    </w:p>
    <w:p w:rsidR="009759DE" w:rsidRPr="00F96C15" w:rsidRDefault="009759DE" w:rsidP="009759DE">
      <w:pPr>
        <w:pStyle w:val="ListParagraph"/>
        <w:spacing w:before="280"/>
        <w:ind w:left="-426" w:right="-426"/>
        <w:jc w:val="both"/>
        <w:rPr>
          <w:rFonts w:ascii="Cambria" w:hAnsi="Cambria" w:cs="Cambria"/>
          <w:sz w:val="22"/>
          <w:szCs w:val="22"/>
          <w:lang w:val="pl-PL"/>
        </w:rPr>
      </w:pPr>
      <w:r w:rsidRPr="00F96C15">
        <w:rPr>
          <w:rFonts w:ascii="Cambria" w:hAnsi="Cambria" w:cs="Cambria"/>
          <w:sz w:val="22"/>
          <w:szCs w:val="22"/>
          <w:lang w:val="pl-PL"/>
        </w:rPr>
        <w:t>Iskustvo i reference vrednuju se samo za plažu koju je ponuđač predhodno koristio, a ne za druge plaže koje su predmet javnog poziva. Iskustvo i reference neće se vredovati u slučaju da je zakupac odustao od ugovora tokom  perioda korišćenja.</w:t>
      </w:r>
    </w:p>
    <w:p w:rsidR="009759DE" w:rsidRPr="00F96C15" w:rsidRDefault="009759DE" w:rsidP="009759DE">
      <w:pPr>
        <w:pStyle w:val="ListParagraph"/>
        <w:spacing w:before="280"/>
        <w:ind w:left="-426" w:right="-426"/>
        <w:jc w:val="both"/>
        <w:rPr>
          <w:rFonts w:ascii="Cambria" w:hAnsi="Cambria" w:cs="Cambria"/>
          <w:sz w:val="22"/>
          <w:szCs w:val="22"/>
          <w:lang w:val="pl-PL"/>
        </w:rPr>
      </w:pPr>
      <w:r w:rsidRPr="00F96C15">
        <w:rPr>
          <w:rFonts w:ascii="Cambria" w:hAnsi="Cambria" w:cs="Cambria"/>
          <w:sz w:val="22"/>
          <w:szCs w:val="22"/>
          <w:lang w:val="pl-PL"/>
        </w:rPr>
        <w:t>Ukoliko je došlo do promjene  zahvata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rsidR="009759DE" w:rsidRDefault="009759DE" w:rsidP="009759DE">
      <w:pPr>
        <w:spacing w:after="0"/>
        <w:ind w:left="-426" w:right="-426"/>
        <w:jc w:val="both"/>
        <w:rPr>
          <w:rFonts w:ascii="Cambria" w:hAnsi="Cambria" w:cs="Cambria"/>
          <w:lang w:val="pl-PL"/>
        </w:rPr>
      </w:pPr>
    </w:p>
    <w:p w:rsidR="009759DE" w:rsidRPr="00F96C15" w:rsidRDefault="009759DE" w:rsidP="009759DE">
      <w:pPr>
        <w:spacing w:after="0"/>
        <w:ind w:left="-426" w:right="-426"/>
        <w:jc w:val="both"/>
        <w:rPr>
          <w:rFonts w:ascii="Cambria" w:hAnsi="Cambria" w:cs="Cambria"/>
          <w:lang w:val="pl-PL"/>
        </w:rPr>
      </w:pPr>
      <w:r w:rsidRPr="00F96C15">
        <w:rPr>
          <w:rFonts w:ascii="Cambria" w:hAnsi="Cambria" w:cs="Cambria"/>
          <w:lang w:val="pl-PL"/>
        </w:rPr>
        <w:t>Po osnovu referenci i iskustva boduju se ponude prema sljedećim podkriterijumima :</w:t>
      </w:r>
    </w:p>
    <w:p w:rsidR="009759DE" w:rsidRPr="00F96C15" w:rsidRDefault="009759DE" w:rsidP="009759DE">
      <w:pPr>
        <w:spacing w:after="0"/>
        <w:ind w:left="-426" w:right="-426"/>
        <w:jc w:val="both"/>
        <w:rPr>
          <w:rFonts w:ascii="Cambria" w:hAnsi="Cambria" w:cs="Cambria"/>
          <w:lang w:val="pl-PL"/>
        </w:rPr>
      </w:pPr>
      <w:r w:rsidRPr="00F96C15">
        <w:rPr>
          <w:rFonts w:ascii="Cambria" w:hAnsi="Cambria" w:cs="Cambria"/>
          <w:lang w:val="pl-PL"/>
        </w:rPr>
        <w:t xml:space="preserve">1) Nosilac priznanja “Plava zastavica” u nekoj od predhodnih pet godina …………..…....... </w:t>
      </w:r>
      <w:r w:rsidRPr="00F96C15">
        <w:rPr>
          <w:rFonts w:ascii="Cambria" w:hAnsi="Cambria" w:cs="Cambria"/>
          <w:b/>
          <w:lang w:val="pl-PL"/>
        </w:rPr>
        <w:t>10 bodova</w:t>
      </w:r>
    </w:p>
    <w:p w:rsidR="009759DE" w:rsidRPr="00F96C15" w:rsidRDefault="009759DE" w:rsidP="009759DE">
      <w:pPr>
        <w:spacing w:after="0"/>
        <w:ind w:left="-426" w:right="-426"/>
        <w:jc w:val="both"/>
        <w:rPr>
          <w:rFonts w:ascii="Cambria" w:hAnsi="Cambria" w:cs="Cambria"/>
          <w:lang w:val="pl-PL"/>
        </w:rPr>
      </w:pPr>
      <w:r w:rsidRPr="00F96C15">
        <w:rPr>
          <w:rFonts w:ascii="Cambria" w:hAnsi="Cambria" w:cs="Cambria"/>
          <w:lang w:val="pl-PL"/>
        </w:rPr>
        <w:t xml:space="preserve">2) Vlasnik nepokretnosti ( zemljišta i objekta) u neposrednom zaleđu ….…........................... </w:t>
      </w:r>
      <w:r w:rsidRPr="00F96C15">
        <w:rPr>
          <w:rFonts w:ascii="Cambria" w:hAnsi="Cambria" w:cs="Cambria"/>
          <w:b/>
          <w:lang w:val="pl-PL"/>
        </w:rPr>
        <w:t>5 bodova</w:t>
      </w:r>
    </w:p>
    <w:p w:rsidR="009759DE" w:rsidRDefault="009759DE" w:rsidP="009759DE">
      <w:pPr>
        <w:spacing w:before="280"/>
        <w:ind w:left="-426" w:right="-426"/>
        <w:jc w:val="both"/>
        <w:rPr>
          <w:rFonts w:ascii="Cambria" w:hAnsi="Cambria" w:cs="Cambria"/>
          <w:lang w:val="pl-PL"/>
        </w:rPr>
      </w:pPr>
      <w:r w:rsidRPr="00F96C15">
        <w:rPr>
          <w:rFonts w:ascii="Cambria" w:hAnsi="Cambria" w:cs="Cambria"/>
          <w:lang w:val="pl-PL"/>
        </w:rPr>
        <w:t xml:space="preserve">3) Odobrenje nadležnog opštinskog organa za rad kupališta za: 2016.god, 2015.god, 2014.god, 2013.god. i 2012.god. ili Saglasnost Javnog preduzeća za rad kupališta za  2012. </w:t>
      </w:r>
      <w:r>
        <w:rPr>
          <w:rFonts w:ascii="Cambria" w:hAnsi="Cambria" w:cs="Cambria"/>
          <w:lang w:val="pl-PL"/>
        </w:rPr>
        <w:t>g</w:t>
      </w:r>
      <w:r w:rsidRPr="00F96C15">
        <w:rPr>
          <w:rFonts w:ascii="Cambria" w:hAnsi="Cambria" w:cs="Cambria"/>
          <w:lang w:val="pl-PL"/>
        </w:rPr>
        <w:t>od</w:t>
      </w:r>
      <w:r>
        <w:rPr>
          <w:rFonts w:ascii="Cambria" w:hAnsi="Cambria" w:cs="Cambria"/>
          <w:lang w:val="pl-PL"/>
        </w:rPr>
        <w:t xml:space="preserve">. </w:t>
      </w:r>
      <w:r w:rsidRPr="00F96C15">
        <w:rPr>
          <w:rFonts w:ascii="Cambria" w:hAnsi="Cambria" w:cs="Cambria"/>
          <w:lang w:val="pl-PL"/>
        </w:rPr>
        <w:t xml:space="preserve">.......   najviše </w:t>
      </w:r>
      <w:r w:rsidRPr="00F96C15">
        <w:rPr>
          <w:rFonts w:ascii="Cambria" w:hAnsi="Cambria" w:cs="Cambria"/>
          <w:b/>
          <w:lang w:val="pl-PL"/>
        </w:rPr>
        <w:t>35 bodova</w:t>
      </w:r>
      <w:r w:rsidRPr="00F96C15">
        <w:rPr>
          <w:rFonts w:ascii="Cambria" w:hAnsi="Cambria" w:cs="Cambria"/>
          <w:lang w:val="pl-PL"/>
        </w:rPr>
        <w:t xml:space="preserve">  (7 bodova po godini).</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b/>
          <w:lang w:val="pl-PL"/>
        </w:rPr>
        <w:t>VII Vrijeme i mjesto otkupa tenderske dokumentacije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13 sati (sa pauzom od 11.30-12.00 časova), od dana objavljivanja Javnog poziva do zaključno</w:t>
      </w:r>
      <w:r w:rsidRPr="00F96C15">
        <w:rPr>
          <w:rFonts w:ascii="Cambria" w:hAnsi="Cambria" w:cs="Cambria"/>
          <w:b/>
          <w:lang w:val="pl-PL"/>
        </w:rPr>
        <w:t> </w:t>
      </w:r>
      <w:r w:rsidR="00113D59">
        <w:rPr>
          <w:rFonts w:ascii="Cambria" w:hAnsi="Cambria" w:cs="Cambria"/>
          <w:b/>
          <w:lang w:val="pl-PL"/>
        </w:rPr>
        <w:t>17</w:t>
      </w:r>
      <w:r w:rsidRPr="00F96C15">
        <w:rPr>
          <w:rFonts w:ascii="Cambria" w:hAnsi="Cambria" w:cs="Cambria"/>
          <w:b/>
          <w:lang w:val="pl-PL"/>
        </w:rPr>
        <w:t>.0</w:t>
      </w:r>
      <w:r>
        <w:rPr>
          <w:rFonts w:ascii="Cambria" w:hAnsi="Cambria" w:cs="Cambria"/>
          <w:b/>
          <w:lang w:val="pl-PL"/>
        </w:rPr>
        <w:t>7</w:t>
      </w:r>
      <w:r w:rsidRPr="00F96C15">
        <w:rPr>
          <w:rFonts w:ascii="Cambria" w:hAnsi="Cambria" w:cs="Cambria"/>
          <w:b/>
          <w:lang w:val="pl-PL"/>
        </w:rPr>
        <w:t>.2017.god. do 16.00 časova.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lang w:val="pl-PL"/>
        </w:rPr>
        <w:t>Cijena tenderske dokumentacije iznosi 50.00 eura a uplata se vrši na žiro račun broj 505-332-45 sa naznakom „otkup tenderske dokumentacije za kupališta“.</w:t>
      </w:r>
    </w:p>
    <w:p w:rsidR="009759DE" w:rsidRPr="00F96C15" w:rsidRDefault="009759DE" w:rsidP="009759DE">
      <w:pPr>
        <w:spacing w:before="280"/>
        <w:ind w:left="-426" w:right="-426"/>
        <w:jc w:val="both"/>
        <w:rPr>
          <w:rFonts w:ascii="Cambria" w:hAnsi="Cambria" w:cs="Cambria"/>
          <w:b/>
          <w:lang w:val="pl-PL"/>
        </w:rPr>
      </w:pPr>
      <w:r w:rsidRPr="00F96C15">
        <w:rPr>
          <w:rFonts w:ascii="Cambria" w:hAnsi="Cambria" w:cs="Cambria"/>
          <w:lang w:val="pl-PL"/>
        </w:rPr>
        <w:t xml:space="preserve">Tenderska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uređenje i opremanje kupališta i Instrukcije ponuđačima o načinu vrednovanja ponuda.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b/>
          <w:lang w:val="pl-PL"/>
        </w:rPr>
        <w:t>VIII Vrijeme i mjesto podnošenja ponuda </w:t>
      </w:r>
    </w:p>
    <w:p w:rsidR="009759DE" w:rsidRPr="00F96C15" w:rsidRDefault="009759DE" w:rsidP="009759DE">
      <w:pPr>
        <w:spacing w:before="280"/>
        <w:ind w:left="-426" w:right="-426"/>
        <w:jc w:val="both"/>
        <w:rPr>
          <w:rFonts w:ascii="Cambria" w:hAnsi="Cambria" w:cs="Cambria"/>
          <w:lang w:val="pl-PL"/>
        </w:rPr>
      </w:pPr>
      <w:r w:rsidRPr="00F96C15">
        <w:rPr>
          <w:rFonts w:ascii="Cambria" w:hAnsi="Cambria" w:cs="Cambria"/>
          <w:lang w:val="pl-PL"/>
        </w:rPr>
        <w:t>Ponude se dostavljaju svakog radnog dana od 08.30 do 15.00 časova od dana objavljivanja ovog poziva, neposrednom predajom na arhivi Javnog preduzeća u zapečaćenim kovertama sa naznakom „ZA POSTUPAK PRIKUPLJANJA PONUDA“, „PONUDA ZA KUPALIŠTE POD REDNIM BROJEM ___________ “ . </w:t>
      </w:r>
    </w:p>
    <w:p w:rsidR="009759DE" w:rsidRPr="00F96C15" w:rsidRDefault="009759DE" w:rsidP="009759DE">
      <w:pPr>
        <w:ind w:left="-426" w:right="-426"/>
        <w:jc w:val="both"/>
        <w:rPr>
          <w:rFonts w:ascii="Cambria" w:hAnsi="Cambria"/>
        </w:rPr>
      </w:pPr>
      <w:r w:rsidRPr="00F96C15">
        <w:rPr>
          <w:rFonts w:ascii="Cambria" w:hAnsi="Cambria"/>
          <w:lang w:val="sl-SI"/>
        </w:rPr>
        <w:t>Ponude se dostavljaju zaključno sa</w:t>
      </w:r>
      <w:r>
        <w:rPr>
          <w:rFonts w:ascii="Cambria" w:hAnsi="Cambria"/>
          <w:lang w:val="sl-SI"/>
        </w:rPr>
        <w:t xml:space="preserve">   </w:t>
      </w:r>
      <w:r w:rsidR="00113D59">
        <w:rPr>
          <w:rFonts w:ascii="Cambria" w:hAnsi="Cambria"/>
          <w:b/>
          <w:lang w:val="sl-SI"/>
        </w:rPr>
        <w:t>18</w:t>
      </w:r>
      <w:r w:rsidRPr="00C64DE7">
        <w:rPr>
          <w:rFonts w:ascii="Cambria" w:hAnsi="Cambria"/>
          <w:b/>
          <w:lang w:val="sl-SI"/>
        </w:rPr>
        <w:t>.07.</w:t>
      </w:r>
      <w:r w:rsidRPr="00C64DE7">
        <w:rPr>
          <w:rFonts w:ascii="Cambria" w:hAnsi="Cambria"/>
          <w:b/>
        </w:rPr>
        <w:t>2017</w:t>
      </w:r>
      <w:r w:rsidRPr="00F96C15">
        <w:rPr>
          <w:rFonts w:ascii="Cambria" w:hAnsi="Cambria"/>
          <w:b/>
        </w:rPr>
        <w:t>.god. u 1</w:t>
      </w:r>
      <w:r>
        <w:rPr>
          <w:rFonts w:ascii="Cambria" w:hAnsi="Cambria"/>
          <w:b/>
        </w:rPr>
        <w:t>4</w:t>
      </w:r>
      <w:r w:rsidRPr="00F96C15">
        <w:rPr>
          <w:rFonts w:ascii="Cambria" w:hAnsi="Cambria"/>
          <w:b/>
        </w:rPr>
        <w:t>,00 časova.</w:t>
      </w:r>
    </w:p>
    <w:p w:rsidR="009759DE" w:rsidRPr="00F96C15" w:rsidRDefault="009759DE" w:rsidP="009759DE">
      <w:pPr>
        <w:spacing w:after="240"/>
        <w:ind w:left="-426" w:right="-426"/>
        <w:jc w:val="both"/>
        <w:rPr>
          <w:rFonts w:ascii="Cambria" w:hAnsi="Cambria" w:cs="Cambria"/>
          <w:lang w:val="pl-PL"/>
        </w:rPr>
      </w:pPr>
      <w:r w:rsidRPr="00F96C15">
        <w:rPr>
          <w:rFonts w:ascii="Cambria" w:hAnsi="Cambria" w:cs="Cambria"/>
          <w:b/>
          <w:lang w:val="pl-PL"/>
        </w:rPr>
        <w:t>IX Mjesto i datum otvaranja ponuda</w:t>
      </w:r>
    </w:p>
    <w:p w:rsidR="009759DE" w:rsidRPr="00F96C15" w:rsidRDefault="009759DE" w:rsidP="009759DE">
      <w:pPr>
        <w:spacing w:before="280"/>
        <w:ind w:left="-426" w:right="-426"/>
        <w:jc w:val="both"/>
        <w:rPr>
          <w:rFonts w:ascii="Cambria" w:hAnsi="Cambria"/>
        </w:rPr>
      </w:pPr>
      <w:r w:rsidRPr="00F96C15">
        <w:rPr>
          <w:rFonts w:ascii="Cambria" w:hAnsi="Cambria" w:cs="Cambria"/>
          <w:lang w:val="pl-PL"/>
        </w:rPr>
        <w:t>Javno otvaranje kojem mogu prisustvovati svi ponuđači, održaće se dana </w:t>
      </w:r>
      <w:r>
        <w:rPr>
          <w:rFonts w:ascii="Cambria" w:hAnsi="Cambria" w:cs="Cambria"/>
          <w:lang w:val="pl-PL"/>
        </w:rPr>
        <w:t xml:space="preserve"> </w:t>
      </w:r>
      <w:r w:rsidR="00113D59">
        <w:rPr>
          <w:rFonts w:ascii="Cambria" w:hAnsi="Cambria" w:cs="Cambria"/>
          <w:b/>
          <w:lang w:val="pl-PL"/>
        </w:rPr>
        <w:t>18</w:t>
      </w:r>
      <w:r w:rsidRPr="00C64DE7">
        <w:rPr>
          <w:rFonts w:ascii="Cambria" w:hAnsi="Cambria" w:cs="Cambria"/>
          <w:b/>
          <w:lang w:val="pl-PL"/>
        </w:rPr>
        <w:t>.07.</w:t>
      </w:r>
      <w:r w:rsidRPr="00C64DE7">
        <w:rPr>
          <w:rFonts w:ascii="Cambria" w:hAnsi="Cambria"/>
          <w:b/>
        </w:rPr>
        <w:t>2017.god. u 1</w:t>
      </w:r>
      <w:r>
        <w:rPr>
          <w:rFonts w:ascii="Cambria" w:hAnsi="Cambria"/>
          <w:b/>
        </w:rPr>
        <w:t>4</w:t>
      </w:r>
      <w:r w:rsidRPr="00C64DE7">
        <w:rPr>
          <w:rFonts w:ascii="Cambria" w:hAnsi="Cambria"/>
          <w:b/>
        </w:rPr>
        <w:t>.10 časova</w:t>
      </w:r>
      <w:r w:rsidRPr="00F96C15">
        <w:rPr>
          <w:rFonts w:ascii="Cambria" w:hAnsi="Cambria"/>
          <w:b/>
          <w:lang w:val="es-ES"/>
        </w:rPr>
        <w:t xml:space="preserve"> u </w:t>
      </w:r>
      <w:proofErr w:type="spellStart"/>
      <w:r w:rsidRPr="00F96C15">
        <w:rPr>
          <w:rFonts w:ascii="Cambria" w:hAnsi="Cambria"/>
          <w:b/>
          <w:lang w:val="es-ES"/>
        </w:rPr>
        <w:t>Sali</w:t>
      </w:r>
      <w:proofErr w:type="spellEnd"/>
      <w:r w:rsidRPr="00F96C15">
        <w:rPr>
          <w:rFonts w:ascii="Cambria" w:hAnsi="Cambria"/>
          <w:b/>
          <w:lang w:val="es-ES"/>
        </w:rPr>
        <w:t xml:space="preserve"> na </w:t>
      </w:r>
      <w:proofErr w:type="spellStart"/>
      <w:r w:rsidRPr="00F96C15">
        <w:rPr>
          <w:rFonts w:ascii="Cambria" w:hAnsi="Cambria"/>
          <w:b/>
          <w:lang w:val="es-ES"/>
        </w:rPr>
        <w:t>prvom</w:t>
      </w:r>
      <w:proofErr w:type="spellEnd"/>
      <w:r w:rsidRPr="00F96C15">
        <w:rPr>
          <w:rFonts w:ascii="Cambria" w:hAnsi="Cambria"/>
          <w:b/>
          <w:lang w:val="es-ES"/>
        </w:rPr>
        <w:t xml:space="preserve"> </w:t>
      </w:r>
      <w:proofErr w:type="spellStart"/>
      <w:r w:rsidRPr="00F96C15">
        <w:rPr>
          <w:rFonts w:ascii="Cambria" w:hAnsi="Cambria"/>
          <w:b/>
          <w:lang w:val="es-ES"/>
        </w:rPr>
        <w:t>spratu</w:t>
      </w:r>
      <w:proofErr w:type="spellEnd"/>
      <w:r w:rsidRPr="00F96C15">
        <w:rPr>
          <w:rFonts w:ascii="Cambria" w:hAnsi="Cambria"/>
          <w:b/>
          <w:lang w:val="es-ES"/>
        </w:rPr>
        <w:t xml:space="preserve"> </w:t>
      </w:r>
      <w:proofErr w:type="spellStart"/>
      <w:r w:rsidRPr="00F96C15">
        <w:rPr>
          <w:rFonts w:ascii="Cambria" w:hAnsi="Cambria"/>
          <w:b/>
          <w:lang w:val="es-ES"/>
        </w:rPr>
        <w:t>poslovne</w:t>
      </w:r>
      <w:proofErr w:type="spellEnd"/>
      <w:r w:rsidRPr="00F96C15">
        <w:rPr>
          <w:rFonts w:ascii="Cambria" w:hAnsi="Cambria"/>
          <w:b/>
          <w:lang w:val="es-ES"/>
        </w:rPr>
        <w:t xml:space="preserve"> </w:t>
      </w:r>
      <w:proofErr w:type="spellStart"/>
      <w:r w:rsidRPr="00F96C15">
        <w:rPr>
          <w:rFonts w:ascii="Cambria" w:hAnsi="Cambria"/>
          <w:b/>
          <w:lang w:val="es-ES"/>
        </w:rPr>
        <w:t>zgrade</w:t>
      </w:r>
      <w:proofErr w:type="spellEnd"/>
      <w:r w:rsidRPr="00F96C15">
        <w:rPr>
          <w:rFonts w:ascii="Cambria" w:hAnsi="Cambria"/>
          <w:b/>
          <w:lang w:val="es-ES"/>
        </w:rPr>
        <w:t xml:space="preserve"> </w:t>
      </w:r>
      <w:proofErr w:type="spellStart"/>
      <w:r w:rsidRPr="00F96C15">
        <w:rPr>
          <w:rFonts w:ascii="Cambria" w:hAnsi="Cambria"/>
          <w:b/>
          <w:lang w:val="es-ES"/>
        </w:rPr>
        <w:t>Javnog</w:t>
      </w:r>
      <w:proofErr w:type="spellEnd"/>
      <w:r w:rsidRPr="00F96C15">
        <w:rPr>
          <w:rFonts w:ascii="Cambria" w:hAnsi="Cambria"/>
          <w:b/>
          <w:lang w:val="es-ES"/>
        </w:rPr>
        <w:t xml:space="preserve"> </w:t>
      </w:r>
      <w:proofErr w:type="spellStart"/>
      <w:r w:rsidRPr="00F96C15">
        <w:rPr>
          <w:rFonts w:ascii="Cambria" w:hAnsi="Cambria"/>
          <w:b/>
          <w:lang w:val="es-ES"/>
        </w:rPr>
        <w:t>preduzeća</w:t>
      </w:r>
      <w:proofErr w:type="spellEnd"/>
      <w:r w:rsidRPr="00F96C15">
        <w:rPr>
          <w:rFonts w:ascii="Cambria" w:hAnsi="Cambria"/>
          <w:b/>
          <w:lang w:val="es-ES"/>
        </w:rPr>
        <w:t>.</w:t>
      </w:r>
    </w:p>
    <w:p w:rsidR="009759DE" w:rsidRPr="00F96C15" w:rsidRDefault="009759DE" w:rsidP="009759DE">
      <w:pPr>
        <w:ind w:left="-426" w:right="-426"/>
        <w:jc w:val="both"/>
        <w:rPr>
          <w:rFonts w:ascii="Cambria" w:hAnsi="Cambria" w:cs="Cambria"/>
        </w:rPr>
      </w:pPr>
      <w:r w:rsidRPr="00F96C15">
        <w:rPr>
          <w:rFonts w:ascii="Cambria" w:hAnsi="Cambria" w:cs="Cambria"/>
          <w:b/>
        </w:rPr>
        <w:lastRenderedPageBreak/>
        <w:t>X Činidbena garancija </w:t>
      </w:r>
    </w:p>
    <w:p w:rsidR="009759DE" w:rsidRPr="00F96C15" w:rsidRDefault="009759DE" w:rsidP="009759DE">
      <w:pPr>
        <w:ind w:left="-426" w:right="-426"/>
        <w:jc w:val="both"/>
        <w:rPr>
          <w:rFonts w:ascii="Cambria" w:hAnsi="Cambria" w:cs="Cambria"/>
          <w:b/>
        </w:rPr>
      </w:pPr>
      <w:r w:rsidRPr="00F96C15">
        <w:rPr>
          <w:rFonts w:ascii="Cambria" w:hAnsi="Cambria" w:cs="Cambria"/>
        </w:rPr>
        <w:t>Izabrani ponuđač za zakup kupališta je dužan da do dana određenog za zaključenje ugovora dostavi godišnju činidbenu garanciju, odnosno originalnu bankarsku garanciju kojom će se garantovati dobro izvršenje ugovorom preuzetih obaveza u visini od 20% od ukupno ugovorene zakupnine uvećane za PDV, sa obavezom njenog godišnjeg obnavljanja tokom trajanja ugovora.</w:t>
      </w:r>
    </w:p>
    <w:p w:rsidR="009759DE" w:rsidRPr="00F96C15" w:rsidRDefault="009759DE" w:rsidP="009759DE">
      <w:pPr>
        <w:ind w:left="-426" w:right="-426"/>
        <w:jc w:val="both"/>
        <w:rPr>
          <w:rFonts w:ascii="Cambria" w:hAnsi="Cambria" w:cs="Cambria"/>
        </w:rPr>
      </w:pPr>
      <w:r w:rsidRPr="00F96C15">
        <w:rPr>
          <w:rFonts w:ascii="Cambria" w:hAnsi="Cambria" w:cs="Cambria"/>
          <w:b/>
        </w:rPr>
        <w:t>XI Zaključenje ugovora</w:t>
      </w:r>
    </w:p>
    <w:p w:rsidR="009759DE" w:rsidRPr="00F96C15" w:rsidRDefault="009759DE" w:rsidP="009759DE">
      <w:pPr>
        <w:spacing w:after="0"/>
        <w:ind w:left="-426" w:right="-426"/>
        <w:jc w:val="both"/>
        <w:rPr>
          <w:rFonts w:ascii="Cambria" w:hAnsi="Cambria" w:cs="Cambria"/>
        </w:rPr>
      </w:pPr>
      <w:r w:rsidRPr="00F96C15">
        <w:rPr>
          <w:rFonts w:ascii="Cambria" w:hAnsi="Cambria" w:cs="Cambria"/>
        </w:rPr>
        <w:t>Učesnici na tenderu imaju pravo prigovora na odluku, Tenderskoj Komisije u roku od pet dana od dana dobijanja Odluke o izboru najpovoljnijeg ponuđača.</w:t>
      </w:r>
    </w:p>
    <w:p w:rsidR="009759DE" w:rsidRPr="00F96C15" w:rsidRDefault="009759DE" w:rsidP="009759DE">
      <w:pPr>
        <w:spacing w:after="0"/>
        <w:ind w:left="-426" w:right="-426"/>
        <w:jc w:val="both"/>
        <w:rPr>
          <w:rFonts w:ascii="Cambria" w:hAnsi="Cambria" w:cs="Cambria"/>
          <w:lang w:val="pl-PL"/>
        </w:rPr>
      </w:pPr>
      <w:r w:rsidRPr="00F96C15">
        <w:rPr>
          <w:rFonts w:ascii="Cambria" w:hAnsi="Cambria" w:cs="Cambria"/>
          <w:lang w:val="pl-PL"/>
        </w:rPr>
        <w:t>Odluka Tenderske komisije po prigovoru je konačna.</w:t>
      </w:r>
    </w:p>
    <w:p w:rsidR="009759DE" w:rsidRDefault="009759DE" w:rsidP="009759DE">
      <w:pPr>
        <w:spacing w:after="0"/>
        <w:ind w:left="-426" w:right="-426"/>
        <w:jc w:val="both"/>
        <w:rPr>
          <w:rFonts w:ascii="Cambria" w:hAnsi="Cambria" w:cs="Cambria"/>
          <w:lang w:val="pl-PL"/>
        </w:rPr>
      </w:pPr>
      <w:r w:rsidRPr="00F96C15">
        <w:rPr>
          <w:rFonts w:ascii="Cambria" w:hAnsi="Cambria" w:cs="Cambria"/>
          <w:lang w:val="pl-PL"/>
        </w:rPr>
        <w:t>Izabrani ponuđač je dužan da u roku od 15 dana od konačnosti odluke o izboru najpovoljnije ponude zaključi ugovor o korišćenju morskog dobra. </w:t>
      </w:r>
      <w:r>
        <w:rPr>
          <w:rFonts w:ascii="Cambria" w:hAnsi="Cambria" w:cs="Cambria"/>
          <w:lang w:val="pl-PL"/>
        </w:rPr>
        <w:t xml:space="preserve">  </w:t>
      </w:r>
    </w:p>
    <w:p w:rsidR="009759DE" w:rsidRPr="00F96C15" w:rsidRDefault="009759DE" w:rsidP="009759DE">
      <w:pPr>
        <w:spacing w:after="0"/>
        <w:ind w:left="-426" w:right="-426"/>
        <w:jc w:val="both"/>
        <w:rPr>
          <w:rFonts w:ascii="Cambria" w:hAnsi="Cambria" w:cs="Cambria"/>
          <w:lang w:val="pl-PL"/>
        </w:rPr>
      </w:pPr>
    </w:p>
    <w:p w:rsidR="009759DE" w:rsidRPr="00F96C15" w:rsidRDefault="009759DE" w:rsidP="009759DE">
      <w:pPr>
        <w:spacing w:after="0"/>
        <w:ind w:left="-426" w:right="-426"/>
        <w:jc w:val="both"/>
        <w:rPr>
          <w:rFonts w:ascii="Cambria" w:hAnsi="Cambria" w:cs="Cambria"/>
          <w:b/>
          <w:lang w:val="pl-PL"/>
        </w:rPr>
      </w:pPr>
      <w:r w:rsidRPr="00F96C15">
        <w:rPr>
          <w:rFonts w:ascii="Cambria" w:hAnsi="Cambria" w:cs="Cambria"/>
          <w:lang w:val="pl-PL"/>
        </w:rPr>
        <w:t>Ponuđači koje nijesu izabrani mogu da preuzmu bankarske garancije ponude u roku od 8 (osam) dana od dana zaključenja ugovora sa najpovoljnijim ponuđačem. U slučaju da se prvorangirani ponuđač povuče iz nadmetanja, odnosno ukoliko se ne potpiše ugovor u određenom roku aktiviraće se njegova garancija ponude, a Javno preduzeće će pozvati na zaključenje ugovora sledećeg rangiranog ponuđača u skladu sa redosljedom plasmana ponuda. U slučaju odustanka ili odbijanja svih rangiranih ponuđača da potpišu ugovor Tenderska komisija će proglasiti tender neuspjelim. </w:t>
      </w:r>
    </w:p>
    <w:p w:rsidR="009759DE" w:rsidRPr="00F96C15" w:rsidRDefault="009759DE" w:rsidP="009759DE">
      <w:pPr>
        <w:spacing w:before="280"/>
        <w:ind w:left="-426" w:right="-426"/>
        <w:jc w:val="both"/>
        <w:rPr>
          <w:rFonts w:ascii="Cambria" w:hAnsi="Cambria" w:cs="Cambria"/>
          <w:b/>
          <w:bCs/>
          <w:lang w:val="pl-PL"/>
        </w:rPr>
      </w:pPr>
      <w:r w:rsidRPr="00F96C15">
        <w:rPr>
          <w:rFonts w:ascii="Cambria" w:hAnsi="Cambria" w:cs="Cambria"/>
          <w:b/>
          <w:lang w:val="pl-PL"/>
        </w:rPr>
        <w:t xml:space="preserve">XII </w:t>
      </w:r>
      <w:r w:rsidRPr="00F96C15">
        <w:rPr>
          <w:rFonts w:ascii="Cambria" w:hAnsi="Cambria" w:cs="Cambria"/>
          <w:lang w:val="pl-PL"/>
        </w:rPr>
        <w:t xml:space="preserve">Javni poziv objavljuje se dnevnom listu „Pobjeda“ i na internet stranici Javnog preduzeća. </w:t>
      </w:r>
    </w:p>
    <w:p w:rsidR="009759DE" w:rsidRPr="00F96C15" w:rsidRDefault="009759DE" w:rsidP="009759DE">
      <w:pPr>
        <w:pStyle w:val="NormalWeb"/>
        <w:spacing w:after="0"/>
        <w:ind w:left="-426" w:right="-426"/>
        <w:jc w:val="both"/>
        <w:rPr>
          <w:rFonts w:ascii="Cambria" w:hAnsi="Cambria" w:cs="Cambria"/>
          <w:sz w:val="22"/>
          <w:szCs w:val="22"/>
        </w:rPr>
      </w:pPr>
      <w:r w:rsidRPr="00F96C15">
        <w:rPr>
          <w:rFonts w:ascii="Cambria" w:hAnsi="Cambria" w:cs="Cambria"/>
          <w:b/>
          <w:bCs/>
          <w:sz w:val="22"/>
          <w:szCs w:val="22"/>
        </w:rPr>
        <w:t>XIII</w:t>
      </w:r>
      <w:r w:rsidRPr="00F96C15">
        <w:rPr>
          <w:rFonts w:ascii="Cambria" w:hAnsi="Cambria" w:cs="Cambria"/>
          <w:bCs/>
          <w:sz w:val="22"/>
          <w:szCs w:val="22"/>
        </w:rPr>
        <w:t xml:space="preserve"> </w:t>
      </w:r>
      <w:proofErr w:type="spellStart"/>
      <w:r w:rsidRPr="00F96C15">
        <w:rPr>
          <w:rFonts w:ascii="Cambria" w:hAnsi="Cambria" w:cs="Cambria"/>
          <w:bCs/>
          <w:sz w:val="22"/>
          <w:szCs w:val="22"/>
        </w:rPr>
        <w:t>Sve</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potrebna</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informacije</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mogu</w:t>
      </w:r>
      <w:proofErr w:type="spellEnd"/>
      <w:r w:rsidRPr="00F96C15">
        <w:rPr>
          <w:rFonts w:ascii="Cambria" w:hAnsi="Cambria" w:cs="Cambria"/>
          <w:bCs/>
          <w:sz w:val="22"/>
          <w:szCs w:val="22"/>
        </w:rPr>
        <w:t xml:space="preserve"> se </w:t>
      </w:r>
      <w:proofErr w:type="spellStart"/>
      <w:r w:rsidRPr="00F96C15">
        <w:rPr>
          <w:rFonts w:ascii="Cambria" w:hAnsi="Cambria" w:cs="Cambria"/>
          <w:bCs/>
          <w:sz w:val="22"/>
          <w:szCs w:val="22"/>
        </w:rPr>
        <w:t>dobiti</w:t>
      </w:r>
      <w:proofErr w:type="spellEnd"/>
      <w:r w:rsidRPr="00F96C15">
        <w:rPr>
          <w:rFonts w:ascii="Cambria" w:hAnsi="Cambria" w:cs="Cambria"/>
          <w:bCs/>
          <w:sz w:val="22"/>
          <w:szCs w:val="22"/>
        </w:rPr>
        <w:t xml:space="preserve"> </w:t>
      </w:r>
      <w:proofErr w:type="spellStart"/>
      <w:proofErr w:type="gramStart"/>
      <w:r w:rsidRPr="00F96C15">
        <w:rPr>
          <w:rFonts w:ascii="Cambria" w:hAnsi="Cambria" w:cs="Cambria"/>
          <w:bCs/>
          <w:sz w:val="22"/>
          <w:szCs w:val="22"/>
        </w:rPr>
        <w:t>na</w:t>
      </w:r>
      <w:proofErr w:type="spellEnd"/>
      <w:proofErr w:type="gramEnd"/>
      <w:r w:rsidRPr="00F96C15">
        <w:rPr>
          <w:rFonts w:ascii="Cambria" w:hAnsi="Cambria" w:cs="Cambria"/>
          <w:bCs/>
          <w:sz w:val="22"/>
          <w:szCs w:val="22"/>
        </w:rPr>
        <w:t xml:space="preserve"> </w:t>
      </w:r>
      <w:proofErr w:type="spellStart"/>
      <w:r w:rsidRPr="00F96C15">
        <w:rPr>
          <w:rFonts w:ascii="Cambria" w:hAnsi="Cambria" w:cs="Cambria"/>
          <w:bCs/>
          <w:sz w:val="22"/>
          <w:szCs w:val="22"/>
        </w:rPr>
        <w:t>brojeve</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telefona</w:t>
      </w:r>
      <w:proofErr w:type="spellEnd"/>
      <w:r w:rsidRPr="00F96C15">
        <w:rPr>
          <w:rFonts w:ascii="Cambria" w:hAnsi="Cambria" w:cs="Cambria"/>
          <w:bCs/>
          <w:sz w:val="22"/>
          <w:szCs w:val="22"/>
        </w:rPr>
        <w:t xml:space="preserve"> 033 452-709 </w:t>
      </w:r>
      <w:proofErr w:type="spellStart"/>
      <w:r w:rsidRPr="00F96C15">
        <w:rPr>
          <w:rFonts w:ascii="Cambria" w:hAnsi="Cambria" w:cs="Cambria"/>
          <w:bCs/>
          <w:sz w:val="22"/>
          <w:szCs w:val="22"/>
        </w:rPr>
        <w:t>i</w:t>
      </w:r>
      <w:proofErr w:type="spellEnd"/>
      <w:r w:rsidRPr="00F96C15">
        <w:rPr>
          <w:rFonts w:ascii="Cambria" w:hAnsi="Cambria" w:cs="Cambria"/>
          <w:bCs/>
          <w:sz w:val="22"/>
          <w:szCs w:val="22"/>
        </w:rPr>
        <w:t xml:space="preserve"> 033 451-716. </w:t>
      </w:r>
      <w:proofErr w:type="spellStart"/>
      <w:r w:rsidRPr="00F96C15">
        <w:rPr>
          <w:rFonts w:ascii="Cambria" w:hAnsi="Cambria" w:cs="Cambria"/>
          <w:bCs/>
          <w:sz w:val="22"/>
          <w:szCs w:val="22"/>
        </w:rPr>
        <w:t>Služba</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za</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ustupanje</w:t>
      </w:r>
      <w:proofErr w:type="spellEnd"/>
      <w:r w:rsidRPr="00F96C15">
        <w:rPr>
          <w:rFonts w:ascii="Cambria" w:hAnsi="Cambria" w:cs="Cambria"/>
          <w:bCs/>
          <w:sz w:val="22"/>
          <w:szCs w:val="22"/>
        </w:rPr>
        <w:t xml:space="preserve"> </w:t>
      </w:r>
      <w:proofErr w:type="spellStart"/>
      <w:proofErr w:type="gramStart"/>
      <w:r w:rsidRPr="00F96C15">
        <w:rPr>
          <w:rFonts w:ascii="Cambria" w:hAnsi="Cambria" w:cs="Cambria"/>
          <w:bCs/>
          <w:sz w:val="22"/>
          <w:szCs w:val="22"/>
        </w:rPr>
        <w:t>na</w:t>
      </w:r>
      <w:proofErr w:type="spellEnd"/>
      <w:proofErr w:type="gramEnd"/>
      <w:r w:rsidRPr="00F96C15">
        <w:rPr>
          <w:rFonts w:ascii="Cambria" w:hAnsi="Cambria" w:cs="Cambria"/>
          <w:bCs/>
          <w:sz w:val="22"/>
          <w:szCs w:val="22"/>
        </w:rPr>
        <w:t xml:space="preserve"> </w:t>
      </w:r>
      <w:proofErr w:type="spellStart"/>
      <w:r w:rsidRPr="00F96C15">
        <w:rPr>
          <w:rFonts w:ascii="Cambria" w:hAnsi="Cambria" w:cs="Cambria"/>
          <w:bCs/>
          <w:sz w:val="22"/>
          <w:szCs w:val="22"/>
        </w:rPr>
        <w:t>korišćenje</w:t>
      </w:r>
      <w:proofErr w:type="spellEnd"/>
      <w:r w:rsidRPr="00F96C15">
        <w:rPr>
          <w:rFonts w:ascii="Cambria" w:hAnsi="Cambria" w:cs="Cambria"/>
          <w:bCs/>
          <w:sz w:val="22"/>
          <w:szCs w:val="22"/>
        </w:rPr>
        <w:t xml:space="preserve"> </w:t>
      </w:r>
      <w:proofErr w:type="spellStart"/>
      <w:r w:rsidRPr="00F96C15">
        <w:rPr>
          <w:rFonts w:ascii="Cambria" w:hAnsi="Cambria" w:cs="Cambria"/>
          <w:bCs/>
          <w:sz w:val="22"/>
          <w:szCs w:val="22"/>
        </w:rPr>
        <w:t>morskog</w:t>
      </w:r>
      <w:proofErr w:type="spellEnd"/>
      <w:r w:rsidRPr="00F96C15">
        <w:rPr>
          <w:rFonts w:ascii="Cambria" w:hAnsi="Cambria" w:cs="Cambria"/>
          <w:bCs/>
          <w:sz w:val="22"/>
          <w:szCs w:val="22"/>
        </w:rPr>
        <w:t xml:space="preserve"> dobra.</w:t>
      </w:r>
    </w:p>
    <w:p w:rsidR="009759DE" w:rsidRPr="00F96C15" w:rsidRDefault="009759DE" w:rsidP="009759DE">
      <w:pPr>
        <w:tabs>
          <w:tab w:val="left" w:pos="370"/>
          <w:tab w:val="left" w:pos="3630"/>
          <w:tab w:val="left" w:pos="5190"/>
          <w:tab w:val="left" w:pos="6750"/>
          <w:tab w:val="left" w:pos="10434"/>
        </w:tabs>
        <w:ind w:left="-426" w:right="-426"/>
        <w:jc w:val="both"/>
        <w:rPr>
          <w:rFonts w:ascii="Cambria" w:hAnsi="Cambria"/>
          <w:b/>
          <w:bCs/>
          <w:lang w:val="pl-PL"/>
        </w:rPr>
      </w:pPr>
    </w:p>
    <w:p w:rsidR="009759DE" w:rsidRPr="00F96C15" w:rsidRDefault="009759DE" w:rsidP="009759DE">
      <w:pPr>
        <w:rPr>
          <w:rFonts w:ascii="Cambria" w:hAnsi="Cambria"/>
        </w:rPr>
      </w:pPr>
    </w:p>
    <w:p w:rsidR="009759DE" w:rsidRPr="00105B57" w:rsidRDefault="009759DE" w:rsidP="009759DE">
      <w:pPr>
        <w:ind w:left="-426" w:right="-284"/>
        <w:rPr>
          <w:rFonts w:ascii="Cambria" w:hAnsi="Cambria"/>
        </w:rPr>
      </w:pPr>
    </w:p>
    <w:p w:rsidR="009759DE" w:rsidRDefault="009759DE" w:rsidP="009759DE">
      <w:pPr>
        <w:ind w:left="-426" w:right="-284"/>
      </w:pPr>
    </w:p>
    <w:p w:rsidR="009759DE" w:rsidRDefault="009759DE" w:rsidP="009759DE">
      <w:pPr>
        <w:ind w:left="-426" w:right="-284"/>
      </w:pPr>
    </w:p>
    <w:p w:rsidR="009759DE" w:rsidRDefault="009759DE" w:rsidP="009759DE">
      <w:pPr>
        <w:ind w:left="-426" w:right="-284"/>
      </w:pPr>
    </w:p>
    <w:p w:rsidR="009759DE" w:rsidRDefault="009759DE" w:rsidP="009759DE">
      <w:pPr>
        <w:ind w:left="-426" w:right="-284"/>
      </w:pPr>
    </w:p>
    <w:p w:rsidR="009759DE" w:rsidRDefault="009759DE" w:rsidP="009759DE">
      <w:pPr>
        <w:ind w:left="-426" w:right="-284"/>
      </w:pPr>
    </w:p>
    <w:p w:rsidR="009759DE" w:rsidRDefault="009759DE" w:rsidP="009759DE"/>
    <w:p w:rsidR="009759DE" w:rsidRDefault="009759DE" w:rsidP="009759DE"/>
    <w:p w:rsidR="009759DE" w:rsidRDefault="009759DE" w:rsidP="009759DE"/>
    <w:p w:rsidR="009759DE" w:rsidRDefault="009759DE" w:rsidP="009759DE"/>
    <w:p w:rsidR="009759DE" w:rsidRDefault="009759DE" w:rsidP="009759DE"/>
    <w:p w:rsidR="009759DE" w:rsidRPr="006C1F79" w:rsidRDefault="009759DE" w:rsidP="009759DE">
      <w:pPr>
        <w:rPr>
          <w:rFonts w:ascii="Cambria" w:hAnsi="Cambria"/>
        </w:rPr>
      </w:pPr>
    </w:p>
    <w:p w:rsidR="009759DE" w:rsidRDefault="009759DE" w:rsidP="009759DE"/>
    <w:p w:rsidR="009759DE" w:rsidRDefault="009759DE" w:rsidP="009759DE"/>
    <w:p w:rsidR="009759DE" w:rsidRDefault="009759DE" w:rsidP="009759DE"/>
    <w:p w:rsidR="009759DE" w:rsidRDefault="009759DE" w:rsidP="009759DE"/>
    <w:p w:rsidR="009759DE" w:rsidRDefault="009759DE" w:rsidP="009759DE"/>
    <w:p w:rsidR="00A821F4" w:rsidRDefault="0025679C"/>
    <w:sectPr w:rsidR="00A821F4" w:rsidSect="00D31314">
      <w:footerReference w:type="default" r:id="rId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10309"/>
      <w:docPartObj>
        <w:docPartGallery w:val="Page Numbers (Bottom of Page)"/>
        <w:docPartUnique/>
      </w:docPartObj>
    </w:sdtPr>
    <w:sdtEndPr>
      <w:rPr>
        <w:noProof/>
      </w:rPr>
    </w:sdtEndPr>
    <w:sdtContent>
      <w:p w:rsidR="00AB0B24" w:rsidRDefault="002567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31314" w:rsidRDefault="0025679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2340" w:hanging="360"/>
      </w:pPr>
      <w:rPr>
        <w:rFonts w:ascii="Cambria" w:hAnsi="Cambria" w:cs="Cambria"/>
      </w:rPr>
    </w:lvl>
  </w:abstractNum>
  <w:abstractNum w:abstractNumId="1"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2" w15:restartNumberingAfterBreak="0">
    <w:nsid w:val="385845C6"/>
    <w:multiLevelType w:val="hybridMultilevel"/>
    <w:tmpl w:val="135C1510"/>
    <w:lvl w:ilvl="0" w:tplc="72664672">
      <w:start w:val="1"/>
      <w:numFmt w:val="decimal"/>
      <w:lvlText w:val="%1)"/>
      <w:lvlJc w:val="left"/>
      <w:pPr>
        <w:ind w:left="564" w:hanging="360"/>
      </w:pPr>
      <w:rPr>
        <w:rFonts w:hint="default"/>
      </w:rPr>
    </w:lvl>
    <w:lvl w:ilvl="1" w:tplc="2C1A0019" w:tentative="1">
      <w:start w:val="1"/>
      <w:numFmt w:val="lowerLetter"/>
      <w:lvlText w:val="%2."/>
      <w:lvlJc w:val="left"/>
      <w:pPr>
        <w:ind w:left="1284" w:hanging="360"/>
      </w:pPr>
    </w:lvl>
    <w:lvl w:ilvl="2" w:tplc="2C1A001B" w:tentative="1">
      <w:start w:val="1"/>
      <w:numFmt w:val="lowerRoman"/>
      <w:lvlText w:val="%3."/>
      <w:lvlJc w:val="right"/>
      <w:pPr>
        <w:ind w:left="2004" w:hanging="180"/>
      </w:pPr>
    </w:lvl>
    <w:lvl w:ilvl="3" w:tplc="2C1A000F" w:tentative="1">
      <w:start w:val="1"/>
      <w:numFmt w:val="decimal"/>
      <w:lvlText w:val="%4."/>
      <w:lvlJc w:val="left"/>
      <w:pPr>
        <w:ind w:left="2724" w:hanging="360"/>
      </w:pPr>
    </w:lvl>
    <w:lvl w:ilvl="4" w:tplc="2C1A0019" w:tentative="1">
      <w:start w:val="1"/>
      <w:numFmt w:val="lowerLetter"/>
      <w:lvlText w:val="%5."/>
      <w:lvlJc w:val="left"/>
      <w:pPr>
        <w:ind w:left="3444" w:hanging="360"/>
      </w:pPr>
    </w:lvl>
    <w:lvl w:ilvl="5" w:tplc="2C1A001B" w:tentative="1">
      <w:start w:val="1"/>
      <w:numFmt w:val="lowerRoman"/>
      <w:lvlText w:val="%6."/>
      <w:lvlJc w:val="right"/>
      <w:pPr>
        <w:ind w:left="4164" w:hanging="180"/>
      </w:pPr>
    </w:lvl>
    <w:lvl w:ilvl="6" w:tplc="2C1A000F" w:tentative="1">
      <w:start w:val="1"/>
      <w:numFmt w:val="decimal"/>
      <w:lvlText w:val="%7."/>
      <w:lvlJc w:val="left"/>
      <w:pPr>
        <w:ind w:left="4884" w:hanging="360"/>
      </w:pPr>
    </w:lvl>
    <w:lvl w:ilvl="7" w:tplc="2C1A0019" w:tentative="1">
      <w:start w:val="1"/>
      <w:numFmt w:val="lowerLetter"/>
      <w:lvlText w:val="%8."/>
      <w:lvlJc w:val="left"/>
      <w:pPr>
        <w:ind w:left="5604" w:hanging="360"/>
      </w:pPr>
    </w:lvl>
    <w:lvl w:ilvl="8" w:tplc="2C1A001B" w:tentative="1">
      <w:start w:val="1"/>
      <w:numFmt w:val="lowerRoman"/>
      <w:lvlText w:val="%9."/>
      <w:lvlJc w:val="right"/>
      <w:pPr>
        <w:ind w:left="6324" w:hanging="180"/>
      </w:pPr>
    </w:lvl>
  </w:abstractNum>
  <w:abstractNum w:abstractNumId="3" w15:restartNumberingAfterBreak="0">
    <w:nsid w:val="4E1A7F6D"/>
    <w:multiLevelType w:val="hybridMultilevel"/>
    <w:tmpl w:val="B402444E"/>
    <w:lvl w:ilvl="0" w:tplc="2C1A0005">
      <w:start w:val="1"/>
      <w:numFmt w:val="bullet"/>
      <w:lvlText w:val=""/>
      <w:lvlJc w:val="left"/>
      <w:pPr>
        <w:ind w:left="810" w:hanging="360"/>
      </w:pPr>
      <w:rPr>
        <w:rFonts w:ascii="Wingdings" w:hAnsi="Wingdings" w:hint="default"/>
      </w:rPr>
    </w:lvl>
    <w:lvl w:ilvl="1" w:tplc="2C1A0003" w:tentative="1">
      <w:start w:val="1"/>
      <w:numFmt w:val="bullet"/>
      <w:lvlText w:val="o"/>
      <w:lvlJc w:val="left"/>
      <w:pPr>
        <w:ind w:left="1530" w:hanging="360"/>
      </w:pPr>
      <w:rPr>
        <w:rFonts w:ascii="Courier New" w:hAnsi="Courier New" w:cs="Courier New" w:hint="default"/>
      </w:rPr>
    </w:lvl>
    <w:lvl w:ilvl="2" w:tplc="2C1A0005" w:tentative="1">
      <w:start w:val="1"/>
      <w:numFmt w:val="bullet"/>
      <w:lvlText w:val=""/>
      <w:lvlJc w:val="left"/>
      <w:pPr>
        <w:ind w:left="2250" w:hanging="360"/>
      </w:pPr>
      <w:rPr>
        <w:rFonts w:ascii="Wingdings" w:hAnsi="Wingdings" w:hint="default"/>
      </w:rPr>
    </w:lvl>
    <w:lvl w:ilvl="3" w:tplc="2C1A0001" w:tentative="1">
      <w:start w:val="1"/>
      <w:numFmt w:val="bullet"/>
      <w:lvlText w:val=""/>
      <w:lvlJc w:val="left"/>
      <w:pPr>
        <w:ind w:left="2970" w:hanging="360"/>
      </w:pPr>
      <w:rPr>
        <w:rFonts w:ascii="Symbol" w:hAnsi="Symbol" w:hint="default"/>
      </w:rPr>
    </w:lvl>
    <w:lvl w:ilvl="4" w:tplc="2C1A0003" w:tentative="1">
      <w:start w:val="1"/>
      <w:numFmt w:val="bullet"/>
      <w:lvlText w:val="o"/>
      <w:lvlJc w:val="left"/>
      <w:pPr>
        <w:ind w:left="3690" w:hanging="360"/>
      </w:pPr>
      <w:rPr>
        <w:rFonts w:ascii="Courier New" w:hAnsi="Courier New" w:cs="Courier New" w:hint="default"/>
      </w:rPr>
    </w:lvl>
    <w:lvl w:ilvl="5" w:tplc="2C1A0005" w:tentative="1">
      <w:start w:val="1"/>
      <w:numFmt w:val="bullet"/>
      <w:lvlText w:val=""/>
      <w:lvlJc w:val="left"/>
      <w:pPr>
        <w:ind w:left="4410" w:hanging="360"/>
      </w:pPr>
      <w:rPr>
        <w:rFonts w:ascii="Wingdings" w:hAnsi="Wingdings" w:hint="default"/>
      </w:rPr>
    </w:lvl>
    <w:lvl w:ilvl="6" w:tplc="2C1A0001" w:tentative="1">
      <w:start w:val="1"/>
      <w:numFmt w:val="bullet"/>
      <w:lvlText w:val=""/>
      <w:lvlJc w:val="left"/>
      <w:pPr>
        <w:ind w:left="5130" w:hanging="360"/>
      </w:pPr>
      <w:rPr>
        <w:rFonts w:ascii="Symbol" w:hAnsi="Symbol" w:hint="default"/>
      </w:rPr>
    </w:lvl>
    <w:lvl w:ilvl="7" w:tplc="2C1A0003" w:tentative="1">
      <w:start w:val="1"/>
      <w:numFmt w:val="bullet"/>
      <w:lvlText w:val="o"/>
      <w:lvlJc w:val="left"/>
      <w:pPr>
        <w:ind w:left="5850" w:hanging="360"/>
      </w:pPr>
      <w:rPr>
        <w:rFonts w:ascii="Courier New" w:hAnsi="Courier New" w:cs="Courier New" w:hint="default"/>
      </w:rPr>
    </w:lvl>
    <w:lvl w:ilvl="8" w:tplc="2C1A0005" w:tentative="1">
      <w:start w:val="1"/>
      <w:numFmt w:val="bullet"/>
      <w:lvlText w:val=""/>
      <w:lvlJc w:val="left"/>
      <w:pPr>
        <w:ind w:left="6570" w:hanging="360"/>
      </w:pPr>
      <w:rPr>
        <w:rFonts w:ascii="Wingdings" w:hAnsi="Wingdings" w:hint="default"/>
      </w:rPr>
    </w:lvl>
  </w:abstractNum>
  <w:abstractNum w:abstractNumId="4" w15:restartNumberingAfterBreak="0">
    <w:nsid w:val="5B411724"/>
    <w:multiLevelType w:val="hybridMultilevel"/>
    <w:tmpl w:val="A9349D0C"/>
    <w:lvl w:ilvl="0" w:tplc="E624A75A">
      <w:start w:val="1"/>
      <w:numFmt w:val="decimal"/>
      <w:lvlText w:val="%1)"/>
      <w:lvlJc w:val="left"/>
      <w:pPr>
        <w:ind w:left="1104" w:hanging="360"/>
      </w:pPr>
      <w:rPr>
        <w:rFonts w:hint="default"/>
      </w:rPr>
    </w:lvl>
    <w:lvl w:ilvl="1" w:tplc="2C1A0019" w:tentative="1">
      <w:start w:val="1"/>
      <w:numFmt w:val="lowerLetter"/>
      <w:lvlText w:val="%2."/>
      <w:lvlJc w:val="left"/>
      <w:pPr>
        <w:ind w:left="1824" w:hanging="360"/>
      </w:pPr>
    </w:lvl>
    <w:lvl w:ilvl="2" w:tplc="2C1A001B" w:tentative="1">
      <w:start w:val="1"/>
      <w:numFmt w:val="lowerRoman"/>
      <w:lvlText w:val="%3."/>
      <w:lvlJc w:val="right"/>
      <w:pPr>
        <w:ind w:left="2544" w:hanging="180"/>
      </w:pPr>
    </w:lvl>
    <w:lvl w:ilvl="3" w:tplc="2C1A000F" w:tentative="1">
      <w:start w:val="1"/>
      <w:numFmt w:val="decimal"/>
      <w:lvlText w:val="%4."/>
      <w:lvlJc w:val="left"/>
      <w:pPr>
        <w:ind w:left="3264" w:hanging="360"/>
      </w:pPr>
    </w:lvl>
    <w:lvl w:ilvl="4" w:tplc="2C1A0019" w:tentative="1">
      <w:start w:val="1"/>
      <w:numFmt w:val="lowerLetter"/>
      <w:lvlText w:val="%5."/>
      <w:lvlJc w:val="left"/>
      <w:pPr>
        <w:ind w:left="3984" w:hanging="360"/>
      </w:pPr>
    </w:lvl>
    <w:lvl w:ilvl="5" w:tplc="2C1A001B" w:tentative="1">
      <w:start w:val="1"/>
      <w:numFmt w:val="lowerRoman"/>
      <w:lvlText w:val="%6."/>
      <w:lvlJc w:val="right"/>
      <w:pPr>
        <w:ind w:left="4704" w:hanging="180"/>
      </w:pPr>
    </w:lvl>
    <w:lvl w:ilvl="6" w:tplc="2C1A000F" w:tentative="1">
      <w:start w:val="1"/>
      <w:numFmt w:val="decimal"/>
      <w:lvlText w:val="%7."/>
      <w:lvlJc w:val="left"/>
      <w:pPr>
        <w:ind w:left="5424" w:hanging="360"/>
      </w:pPr>
    </w:lvl>
    <w:lvl w:ilvl="7" w:tplc="2C1A0019" w:tentative="1">
      <w:start w:val="1"/>
      <w:numFmt w:val="lowerLetter"/>
      <w:lvlText w:val="%8."/>
      <w:lvlJc w:val="left"/>
      <w:pPr>
        <w:ind w:left="6144" w:hanging="360"/>
      </w:pPr>
    </w:lvl>
    <w:lvl w:ilvl="8" w:tplc="2C1A001B" w:tentative="1">
      <w:start w:val="1"/>
      <w:numFmt w:val="lowerRoman"/>
      <w:lvlText w:val="%9."/>
      <w:lvlJc w:val="right"/>
      <w:pPr>
        <w:ind w:left="6864" w:hanging="180"/>
      </w:pPr>
    </w:lvl>
  </w:abstractNum>
  <w:abstractNum w:abstractNumId="5" w15:restartNumberingAfterBreak="0">
    <w:nsid w:val="651176A4"/>
    <w:multiLevelType w:val="hybridMultilevel"/>
    <w:tmpl w:val="BA9687D8"/>
    <w:lvl w:ilvl="0" w:tplc="1FFA3ABC">
      <w:start w:val="1"/>
      <w:numFmt w:val="decimal"/>
      <w:lvlText w:val="%1)"/>
      <w:lvlJc w:val="left"/>
      <w:pPr>
        <w:ind w:left="519" w:hanging="360"/>
      </w:pPr>
      <w:rPr>
        <w:rFonts w:hint="default"/>
      </w:rPr>
    </w:lvl>
    <w:lvl w:ilvl="1" w:tplc="2C1A0019" w:tentative="1">
      <w:start w:val="1"/>
      <w:numFmt w:val="lowerLetter"/>
      <w:lvlText w:val="%2."/>
      <w:lvlJc w:val="left"/>
      <w:pPr>
        <w:ind w:left="1239" w:hanging="360"/>
      </w:pPr>
    </w:lvl>
    <w:lvl w:ilvl="2" w:tplc="2C1A001B" w:tentative="1">
      <w:start w:val="1"/>
      <w:numFmt w:val="lowerRoman"/>
      <w:lvlText w:val="%3."/>
      <w:lvlJc w:val="right"/>
      <w:pPr>
        <w:ind w:left="1959" w:hanging="180"/>
      </w:pPr>
    </w:lvl>
    <w:lvl w:ilvl="3" w:tplc="2C1A000F" w:tentative="1">
      <w:start w:val="1"/>
      <w:numFmt w:val="decimal"/>
      <w:lvlText w:val="%4."/>
      <w:lvlJc w:val="left"/>
      <w:pPr>
        <w:ind w:left="2679" w:hanging="360"/>
      </w:pPr>
    </w:lvl>
    <w:lvl w:ilvl="4" w:tplc="2C1A0019" w:tentative="1">
      <w:start w:val="1"/>
      <w:numFmt w:val="lowerLetter"/>
      <w:lvlText w:val="%5."/>
      <w:lvlJc w:val="left"/>
      <w:pPr>
        <w:ind w:left="3399" w:hanging="360"/>
      </w:pPr>
    </w:lvl>
    <w:lvl w:ilvl="5" w:tplc="2C1A001B" w:tentative="1">
      <w:start w:val="1"/>
      <w:numFmt w:val="lowerRoman"/>
      <w:lvlText w:val="%6."/>
      <w:lvlJc w:val="right"/>
      <w:pPr>
        <w:ind w:left="4119" w:hanging="180"/>
      </w:pPr>
    </w:lvl>
    <w:lvl w:ilvl="6" w:tplc="2C1A000F" w:tentative="1">
      <w:start w:val="1"/>
      <w:numFmt w:val="decimal"/>
      <w:lvlText w:val="%7."/>
      <w:lvlJc w:val="left"/>
      <w:pPr>
        <w:ind w:left="4839" w:hanging="360"/>
      </w:pPr>
    </w:lvl>
    <w:lvl w:ilvl="7" w:tplc="2C1A0019" w:tentative="1">
      <w:start w:val="1"/>
      <w:numFmt w:val="lowerLetter"/>
      <w:lvlText w:val="%8."/>
      <w:lvlJc w:val="left"/>
      <w:pPr>
        <w:ind w:left="5559" w:hanging="360"/>
      </w:pPr>
    </w:lvl>
    <w:lvl w:ilvl="8" w:tplc="2C1A001B" w:tentative="1">
      <w:start w:val="1"/>
      <w:numFmt w:val="lowerRoman"/>
      <w:lvlText w:val="%9."/>
      <w:lvlJc w:val="right"/>
      <w:pPr>
        <w:ind w:left="6279" w:hanging="180"/>
      </w:pPr>
    </w:lvl>
  </w:abstractNum>
  <w:abstractNum w:abstractNumId="6" w15:restartNumberingAfterBreak="0">
    <w:nsid w:val="723E11D3"/>
    <w:multiLevelType w:val="multilevel"/>
    <w:tmpl w:val="EBBAFECA"/>
    <w:lvl w:ilvl="0">
      <w:start w:val="1"/>
      <w:numFmt w:val="decimal"/>
      <w:lvlText w:val="%1."/>
      <w:lvlJc w:val="left"/>
      <w:pPr>
        <w:ind w:left="390" w:hanging="39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7" w15:restartNumberingAfterBreak="0">
    <w:nsid w:val="7A21093E"/>
    <w:multiLevelType w:val="hybridMultilevel"/>
    <w:tmpl w:val="6A72F26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DE"/>
    <w:rsid w:val="00113D59"/>
    <w:rsid w:val="001D42C3"/>
    <w:rsid w:val="0025679C"/>
    <w:rsid w:val="00416EED"/>
    <w:rsid w:val="00503E69"/>
    <w:rsid w:val="005F15CC"/>
    <w:rsid w:val="009759DE"/>
    <w:rsid w:val="0098732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77100-8EF7-4F9F-9233-0199570D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DE"/>
    <w:rPr>
      <w:rFonts w:ascii="Calibri" w:eastAsia="Calibri" w:hAnsi="Calibri" w:cs="Times New Roman"/>
    </w:rPr>
  </w:style>
  <w:style w:type="paragraph" w:styleId="Heading1">
    <w:name w:val="heading 1"/>
    <w:basedOn w:val="Normal"/>
    <w:link w:val="Heading1Char"/>
    <w:uiPriority w:val="1"/>
    <w:qFormat/>
    <w:rsid w:val="009759DE"/>
    <w:pPr>
      <w:widowControl w:val="0"/>
      <w:spacing w:after="0" w:line="240" w:lineRule="auto"/>
      <w:ind w:left="112" w:hanging="208"/>
      <w:jc w:val="both"/>
      <w:outlineLvl w:val="0"/>
    </w:pPr>
    <w:rPr>
      <w:rFonts w:ascii="Cambria" w:eastAsia="Cambria" w:hAnsi="Cambria" w:cs="Cambri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59DE"/>
    <w:rPr>
      <w:rFonts w:ascii="Cambria" w:eastAsia="Cambria" w:hAnsi="Cambria" w:cs="Cambria"/>
      <w:b/>
      <w:bCs/>
      <w:sz w:val="20"/>
      <w:szCs w:val="20"/>
      <w:lang w:val="en-US"/>
    </w:rPr>
  </w:style>
  <w:style w:type="paragraph" w:styleId="PlainText">
    <w:name w:val="Plain Text"/>
    <w:basedOn w:val="Normal"/>
    <w:link w:val="PlainTextChar"/>
    <w:uiPriority w:val="99"/>
    <w:unhideWhenUsed/>
    <w:rsid w:val="009759DE"/>
    <w:pPr>
      <w:spacing w:after="0" w:line="240" w:lineRule="auto"/>
    </w:pPr>
    <w:rPr>
      <w:szCs w:val="21"/>
    </w:rPr>
  </w:style>
  <w:style w:type="character" w:customStyle="1" w:styleId="PlainTextChar">
    <w:name w:val="Plain Text Char"/>
    <w:basedOn w:val="DefaultParagraphFont"/>
    <w:link w:val="PlainText"/>
    <w:uiPriority w:val="99"/>
    <w:rsid w:val="009759DE"/>
    <w:rPr>
      <w:rFonts w:ascii="Calibri" w:eastAsia="Calibri" w:hAnsi="Calibri" w:cs="Times New Roman"/>
      <w:szCs w:val="21"/>
    </w:rPr>
  </w:style>
  <w:style w:type="paragraph" w:styleId="NormalWeb">
    <w:name w:val="Normal (Web)"/>
    <w:basedOn w:val="Normal"/>
    <w:rsid w:val="009759DE"/>
    <w:pPr>
      <w:spacing w:before="100" w:beforeAutospacing="1" w:after="119" w:line="240" w:lineRule="auto"/>
    </w:pPr>
    <w:rPr>
      <w:rFonts w:ascii="Times New Roman" w:eastAsia="Times New Roman" w:hAnsi="Times New Roman"/>
      <w:sz w:val="24"/>
      <w:szCs w:val="24"/>
      <w:lang w:val="en-US" w:eastAsia="hi-IN"/>
    </w:rPr>
  </w:style>
  <w:style w:type="paragraph" w:styleId="Header">
    <w:name w:val="header"/>
    <w:basedOn w:val="Normal"/>
    <w:link w:val="HeaderChar"/>
    <w:uiPriority w:val="99"/>
    <w:unhideWhenUsed/>
    <w:rsid w:val="009759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59DE"/>
    <w:rPr>
      <w:rFonts w:ascii="Calibri" w:eastAsia="Calibri" w:hAnsi="Calibri" w:cs="Times New Roman"/>
    </w:rPr>
  </w:style>
  <w:style w:type="paragraph" w:styleId="Footer">
    <w:name w:val="footer"/>
    <w:basedOn w:val="Normal"/>
    <w:link w:val="FooterChar"/>
    <w:uiPriority w:val="99"/>
    <w:unhideWhenUsed/>
    <w:rsid w:val="009759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59DE"/>
    <w:rPr>
      <w:rFonts w:ascii="Calibri" w:eastAsia="Calibri" w:hAnsi="Calibri" w:cs="Times New Roman"/>
    </w:rPr>
  </w:style>
  <w:style w:type="paragraph" w:styleId="BodyText">
    <w:name w:val="Body Text"/>
    <w:basedOn w:val="Normal"/>
    <w:link w:val="BodyTextChar"/>
    <w:uiPriority w:val="1"/>
    <w:semiHidden/>
    <w:unhideWhenUsed/>
    <w:qFormat/>
    <w:rsid w:val="009759DE"/>
    <w:pPr>
      <w:widowControl w:val="0"/>
      <w:spacing w:after="0" w:line="240" w:lineRule="auto"/>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semiHidden/>
    <w:rsid w:val="009759DE"/>
    <w:rPr>
      <w:rFonts w:ascii="Cambria" w:eastAsia="Cambria" w:hAnsi="Cambria" w:cs="Cambria"/>
      <w:sz w:val="20"/>
      <w:szCs w:val="20"/>
      <w:lang w:val="en-US"/>
    </w:rPr>
  </w:style>
  <w:style w:type="paragraph" w:styleId="NoSpacing">
    <w:name w:val="No Spacing"/>
    <w:uiPriority w:val="1"/>
    <w:qFormat/>
    <w:rsid w:val="009759DE"/>
    <w:pPr>
      <w:spacing w:after="0" w:line="240" w:lineRule="auto"/>
    </w:pPr>
    <w:rPr>
      <w:rFonts w:ascii="Calibri" w:eastAsia="Calibri" w:hAnsi="Calibri" w:cs="Times New Roman"/>
    </w:rPr>
  </w:style>
  <w:style w:type="paragraph" w:styleId="ListParagraph">
    <w:name w:val="List Paragraph"/>
    <w:basedOn w:val="Normal"/>
    <w:uiPriority w:val="1"/>
    <w:qFormat/>
    <w:rsid w:val="009759DE"/>
    <w:pPr>
      <w:widowControl w:val="0"/>
      <w:suppressAutoHyphens/>
      <w:spacing w:after="0" w:line="240" w:lineRule="auto"/>
      <w:ind w:left="720"/>
      <w:contextualSpacing/>
    </w:pPr>
    <w:rPr>
      <w:rFonts w:ascii="Times New Roman" w:eastAsia="SimSun" w:hAnsi="Times New Roman" w:cs="Mangal"/>
      <w:kern w:val="1"/>
      <w:sz w:val="24"/>
      <w:szCs w:val="21"/>
      <w:lang w:val="en-US" w:eastAsia="hi-IN" w:bidi="hi-IN"/>
    </w:rPr>
  </w:style>
  <w:style w:type="paragraph" w:styleId="BalloonText">
    <w:name w:val="Balloon Text"/>
    <w:basedOn w:val="Normal"/>
    <w:link w:val="BalloonTextChar"/>
    <w:uiPriority w:val="99"/>
    <w:semiHidden/>
    <w:unhideWhenUsed/>
    <w:rsid w:val="00975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DE"/>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97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uiPriority w:val="99"/>
    <w:rsid w:val="009759DE"/>
    <w:rPr>
      <w:rFonts w:ascii="Courier New" w:eastAsia="Times New Roman" w:hAnsi="Courier New" w:cs="Courier New"/>
      <w:sz w:val="20"/>
      <w:szCs w:val="20"/>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2017-07-07T10:52:00Z</dcterms:created>
  <dcterms:modified xsi:type="dcterms:W3CDTF">2017-07-07T12:18:00Z</dcterms:modified>
</cp:coreProperties>
</file>