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025" w:rsidRPr="007C1637" w:rsidRDefault="00780EDE" w:rsidP="00780EDE">
      <w:pPr>
        <w:tabs>
          <w:tab w:val="left" w:pos="-142"/>
        </w:tabs>
        <w:suppressAutoHyphens/>
        <w:spacing w:before="280" w:after="0" w:line="240" w:lineRule="auto"/>
        <w:ind w:right="-426"/>
        <w:rPr>
          <w:rFonts w:ascii="Cambria" w:eastAsia="Times New Roman" w:hAnsi="Cambria" w:cs="Times New Roman"/>
          <w:lang w:val="sr-Latn-CS" w:eastAsia="sr-Latn-CS"/>
        </w:rPr>
      </w:pPr>
      <w:bookmarkStart w:id="0" w:name="_GoBack"/>
      <w:bookmarkEnd w:id="0"/>
      <w:r>
        <w:rPr>
          <w:rFonts w:ascii="Cambria" w:eastAsia="Times New Roman" w:hAnsi="Cambria" w:cs="Times New Roman"/>
          <w:lang w:val="sr-Latn-CS" w:eastAsia="sr-Latn-CS"/>
        </w:rPr>
        <w:tab/>
      </w:r>
      <w:r>
        <w:rPr>
          <w:rFonts w:ascii="Cambria" w:eastAsia="Times New Roman" w:hAnsi="Cambria" w:cs="Times New Roman"/>
          <w:lang w:val="sr-Latn-CS" w:eastAsia="sr-Latn-CS"/>
        </w:rPr>
        <w:tab/>
      </w:r>
      <w:r>
        <w:rPr>
          <w:rFonts w:ascii="Cambria" w:eastAsia="Times New Roman" w:hAnsi="Cambria" w:cs="Times New Roman"/>
          <w:lang w:val="sr-Latn-CS" w:eastAsia="sr-Latn-CS"/>
        </w:rPr>
        <w:tab/>
      </w:r>
      <w:r>
        <w:rPr>
          <w:rFonts w:ascii="Cambria" w:eastAsia="Times New Roman" w:hAnsi="Cambria" w:cs="Times New Roman"/>
          <w:lang w:val="sr-Latn-CS" w:eastAsia="sr-Latn-CS"/>
        </w:rPr>
        <w:tab/>
      </w:r>
      <w:r>
        <w:rPr>
          <w:rFonts w:ascii="Cambria" w:eastAsia="Times New Roman" w:hAnsi="Cambria" w:cs="Times New Roman"/>
          <w:lang w:val="sr-Latn-CS" w:eastAsia="sr-Latn-CS"/>
        </w:rPr>
        <w:tab/>
      </w:r>
      <w:r w:rsidR="00EF2025" w:rsidRPr="007C1637">
        <w:rPr>
          <w:rFonts w:ascii="Cambria" w:eastAsia="Times New Roman" w:hAnsi="Cambria" w:cs="Times New Roman"/>
          <w:lang w:val="sr-Latn-CS" w:eastAsia="sr-Latn-CS"/>
        </w:rPr>
        <w:object w:dxaOrig="7397" w:dyaOrig="3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25pt;height:53.25pt" o:ole="">
            <v:imagedata r:id="rId7" o:title=""/>
          </v:shape>
          <o:OLEObject Type="Embed" ProgID="CorelDRAW.Graphic.9" ShapeID="_x0000_i1025" DrawAspect="Content" ObjectID="_1575183661" r:id="rId8"/>
        </w:object>
      </w:r>
    </w:p>
    <w:p w:rsidR="00780EDE" w:rsidRDefault="00D95E3E" w:rsidP="00780EDE">
      <w:pPr>
        <w:pStyle w:val="NormalWeb"/>
        <w:tabs>
          <w:tab w:val="left" w:pos="0"/>
        </w:tabs>
        <w:spacing w:before="0" w:after="0"/>
        <w:ind w:left="-284" w:right="-284"/>
        <w:jc w:val="both"/>
        <w:rPr>
          <w:rFonts w:ascii="Cambria" w:hAnsi="Cambria"/>
          <w:sz w:val="22"/>
          <w:szCs w:val="22"/>
        </w:rPr>
      </w:pPr>
      <w:r w:rsidRPr="00780EDE">
        <w:rPr>
          <w:rFonts w:ascii="Cambria" w:hAnsi="Cambria"/>
          <w:sz w:val="22"/>
          <w:szCs w:val="22"/>
        </w:rPr>
        <w:t xml:space="preserve">      </w:t>
      </w:r>
    </w:p>
    <w:p w:rsidR="00AB4625" w:rsidRDefault="00780EDE" w:rsidP="00780EDE">
      <w:pPr>
        <w:pStyle w:val="NormalWeb"/>
        <w:tabs>
          <w:tab w:val="left" w:pos="0"/>
        </w:tabs>
        <w:spacing w:before="0" w:after="0"/>
        <w:ind w:left="-284" w:right="-284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</w:t>
      </w:r>
      <w:r w:rsidR="00D95E3E" w:rsidRPr="00780EDE">
        <w:rPr>
          <w:rFonts w:ascii="Cambria" w:hAnsi="Cambria"/>
          <w:sz w:val="22"/>
          <w:szCs w:val="22"/>
        </w:rPr>
        <w:t xml:space="preserve"> Na osnovu</w:t>
      </w:r>
      <w:r w:rsidR="009B581B" w:rsidRPr="00780EDE">
        <w:rPr>
          <w:rFonts w:ascii="Cambria" w:hAnsi="Cambria"/>
          <w:sz w:val="22"/>
          <w:szCs w:val="22"/>
        </w:rPr>
        <w:t xml:space="preserve"> člana  30. i 36</w:t>
      </w:r>
      <w:r w:rsidR="00EF2025" w:rsidRPr="00780EDE">
        <w:rPr>
          <w:rFonts w:ascii="Cambria" w:hAnsi="Cambria"/>
          <w:sz w:val="22"/>
          <w:szCs w:val="22"/>
        </w:rPr>
        <w:t xml:space="preserve"> Zakona o državnoj imovini ("Sl. list Crne Gore", br. 21/09) i člana </w:t>
      </w:r>
      <w:r w:rsidR="0036687F" w:rsidRPr="00780EDE">
        <w:rPr>
          <w:rFonts w:ascii="Cambria" w:hAnsi="Cambria"/>
          <w:sz w:val="22"/>
          <w:szCs w:val="22"/>
        </w:rPr>
        <w:t xml:space="preserve">25. i </w:t>
      </w:r>
      <w:r w:rsidR="009B581B" w:rsidRPr="00780EDE">
        <w:rPr>
          <w:rFonts w:ascii="Cambria" w:hAnsi="Cambria"/>
          <w:sz w:val="22"/>
          <w:szCs w:val="22"/>
        </w:rPr>
        <w:t>27</w:t>
      </w:r>
      <w:r w:rsidR="0036687F" w:rsidRPr="00780EDE">
        <w:rPr>
          <w:rFonts w:ascii="Cambria" w:hAnsi="Cambria"/>
          <w:sz w:val="22"/>
          <w:szCs w:val="22"/>
        </w:rPr>
        <w:t>.</w:t>
      </w:r>
      <w:r w:rsidR="00EF2025" w:rsidRPr="00780EDE">
        <w:rPr>
          <w:rFonts w:ascii="Cambria" w:hAnsi="Cambria"/>
          <w:sz w:val="22"/>
          <w:szCs w:val="22"/>
        </w:rPr>
        <w:t xml:space="preserve"> Uredbe o prodaji i davanju u zakup stvari u državnoj imovini (“Sl. list CG” br. 44/10), Odluke Upravnog odbora Javnog preduzeća broj: 0203-3</w:t>
      </w:r>
      <w:r w:rsidR="00633081" w:rsidRPr="00780EDE">
        <w:rPr>
          <w:rFonts w:ascii="Cambria" w:hAnsi="Cambria"/>
          <w:sz w:val="22"/>
          <w:szCs w:val="22"/>
        </w:rPr>
        <w:t>465</w:t>
      </w:r>
      <w:r w:rsidR="00EF2025" w:rsidRPr="00780EDE">
        <w:rPr>
          <w:rFonts w:ascii="Cambria" w:hAnsi="Cambria"/>
          <w:sz w:val="22"/>
          <w:szCs w:val="22"/>
        </w:rPr>
        <w:t>/2</w:t>
      </w:r>
      <w:r w:rsidR="00633081" w:rsidRPr="00780EDE">
        <w:rPr>
          <w:rFonts w:ascii="Cambria" w:hAnsi="Cambria"/>
          <w:sz w:val="22"/>
          <w:szCs w:val="22"/>
        </w:rPr>
        <w:t>3</w:t>
      </w:r>
      <w:r w:rsidR="00EF2025" w:rsidRPr="00780EDE">
        <w:rPr>
          <w:rFonts w:ascii="Cambria" w:hAnsi="Cambria"/>
          <w:sz w:val="22"/>
          <w:szCs w:val="22"/>
        </w:rPr>
        <w:t xml:space="preserve"> od </w:t>
      </w:r>
      <w:r w:rsidR="00633081" w:rsidRPr="00780EDE">
        <w:rPr>
          <w:rFonts w:ascii="Cambria" w:hAnsi="Cambria"/>
          <w:sz w:val="22"/>
          <w:szCs w:val="22"/>
        </w:rPr>
        <w:t>24.</w:t>
      </w:r>
      <w:r w:rsidR="00EF2025" w:rsidRPr="00780EDE">
        <w:rPr>
          <w:rFonts w:ascii="Cambria" w:hAnsi="Cambria"/>
          <w:sz w:val="22"/>
          <w:szCs w:val="22"/>
        </w:rPr>
        <w:t>1</w:t>
      </w:r>
      <w:r w:rsidR="00633081" w:rsidRPr="00780EDE">
        <w:rPr>
          <w:rFonts w:ascii="Cambria" w:hAnsi="Cambria"/>
          <w:sz w:val="22"/>
          <w:szCs w:val="22"/>
        </w:rPr>
        <w:t>1</w:t>
      </w:r>
      <w:r w:rsidR="00EF2025" w:rsidRPr="00780EDE">
        <w:rPr>
          <w:rFonts w:ascii="Cambria" w:hAnsi="Cambria"/>
          <w:sz w:val="22"/>
          <w:szCs w:val="22"/>
        </w:rPr>
        <w:t>.201</w:t>
      </w:r>
      <w:r w:rsidR="00633081" w:rsidRPr="00780EDE">
        <w:rPr>
          <w:rFonts w:ascii="Cambria" w:hAnsi="Cambria"/>
          <w:sz w:val="22"/>
          <w:szCs w:val="22"/>
        </w:rPr>
        <w:t>7</w:t>
      </w:r>
      <w:r w:rsidR="00EF2025" w:rsidRPr="00780EDE">
        <w:rPr>
          <w:rFonts w:ascii="Cambria" w:hAnsi="Cambria"/>
          <w:sz w:val="22"/>
          <w:szCs w:val="22"/>
        </w:rPr>
        <w:t>. god.</w:t>
      </w:r>
      <w:r w:rsidR="00AB4625" w:rsidRPr="00780EDE">
        <w:rPr>
          <w:rFonts w:ascii="Cambria" w:hAnsi="Cambria" w:cs="Cambria"/>
          <w:sz w:val="22"/>
          <w:szCs w:val="22"/>
        </w:rPr>
        <w:t>, Javno preduzeće za upravljanje morskim dobrom, objavljuje</w:t>
      </w:r>
      <w:r w:rsidR="00D95E3E" w:rsidRPr="00780EDE">
        <w:rPr>
          <w:rFonts w:ascii="Cambria" w:hAnsi="Cambria" w:cs="Cambria"/>
          <w:sz w:val="22"/>
          <w:szCs w:val="22"/>
        </w:rPr>
        <w:t xml:space="preserve"> </w:t>
      </w:r>
    </w:p>
    <w:p w:rsidR="007A74E3" w:rsidRPr="00780EDE" w:rsidRDefault="007A74E3" w:rsidP="00780EDE">
      <w:pPr>
        <w:pStyle w:val="NormalWeb"/>
        <w:tabs>
          <w:tab w:val="left" w:pos="0"/>
        </w:tabs>
        <w:spacing w:before="0" w:after="0"/>
        <w:ind w:left="-284" w:right="-284"/>
        <w:jc w:val="both"/>
        <w:rPr>
          <w:rFonts w:ascii="Cambria" w:hAnsi="Cambria" w:cs="Cambria"/>
          <w:b/>
          <w:bCs/>
          <w:sz w:val="22"/>
          <w:szCs w:val="22"/>
        </w:rPr>
      </w:pPr>
    </w:p>
    <w:p w:rsidR="00AB4625" w:rsidRPr="00005A8A" w:rsidRDefault="00AB4625" w:rsidP="00780EDE">
      <w:pPr>
        <w:tabs>
          <w:tab w:val="left" w:pos="-567"/>
        </w:tabs>
        <w:autoSpaceDE w:val="0"/>
        <w:spacing w:after="0"/>
        <w:ind w:left="-284" w:right="-284"/>
        <w:jc w:val="center"/>
        <w:rPr>
          <w:rFonts w:ascii="Cambria" w:hAnsi="Cambria" w:cs="Cambria"/>
          <w:b/>
          <w:bCs/>
          <w:sz w:val="28"/>
          <w:szCs w:val="28"/>
        </w:rPr>
      </w:pPr>
      <w:r w:rsidRPr="00780EDE">
        <w:rPr>
          <w:rFonts w:ascii="Cambria" w:hAnsi="Cambria" w:cs="Cambria"/>
          <w:b/>
          <w:bCs/>
        </w:rPr>
        <w:t xml:space="preserve"> </w:t>
      </w:r>
      <w:r w:rsidRPr="00005A8A">
        <w:rPr>
          <w:rFonts w:ascii="Cambria" w:hAnsi="Cambria" w:cs="Cambria"/>
          <w:b/>
          <w:bCs/>
          <w:sz w:val="28"/>
          <w:szCs w:val="28"/>
        </w:rPr>
        <w:t>P O Z I V</w:t>
      </w:r>
    </w:p>
    <w:p w:rsidR="00EF2025" w:rsidRPr="00780EDE" w:rsidRDefault="00EF2025" w:rsidP="00780EDE">
      <w:pPr>
        <w:tabs>
          <w:tab w:val="left" w:pos="-142"/>
        </w:tabs>
        <w:autoSpaceDE w:val="0"/>
        <w:spacing w:after="0" w:line="240" w:lineRule="auto"/>
        <w:ind w:left="-284" w:right="-284"/>
        <w:jc w:val="center"/>
        <w:rPr>
          <w:rFonts w:ascii="Cambria" w:eastAsia="Times New Roman" w:hAnsi="Cambria" w:cs="Times New Roman"/>
          <w:b/>
          <w:bCs/>
          <w:lang w:val="sr-Latn-CS" w:eastAsia="sr-Latn-CS"/>
        </w:rPr>
      </w:pPr>
      <w:r w:rsidRPr="00780EDE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80EDE">
        <w:rPr>
          <w:rFonts w:ascii="Cambria" w:eastAsia="Times New Roman" w:hAnsi="Cambria" w:cs="Times New Roman"/>
          <w:b/>
          <w:bCs/>
          <w:lang w:val="pl-PL" w:eastAsia="sr-Latn-CS"/>
        </w:rPr>
        <w:t>ZA</w:t>
      </w:r>
      <w:r w:rsidRPr="00780EDE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80EDE">
        <w:rPr>
          <w:rFonts w:ascii="Cambria" w:eastAsia="Times New Roman" w:hAnsi="Cambria" w:cs="Times New Roman"/>
          <w:b/>
          <w:bCs/>
          <w:lang w:val="pl-PL" w:eastAsia="sr-Latn-CS"/>
        </w:rPr>
        <w:t>JAVNO</w:t>
      </w:r>
      <w:r w:rsidRPr="00780EDE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80EDE">
        <w:rPr>
          <w:rFonts w:ascii="Cambria" w:eastAsia="Times New Roman" w:hAnsi="Cambria" w:cs="Times New Roman"/>
          <w:b/>
          <w:bCs/>
          <w:lang w:val="pl-PL" w:eastAsia="sr-Latn-CS"/>
        </w:rPr>
        <w:t>NADMETANJE</w:t>
      </w:r>
      <w:r w:rsidRPr="00780EDE">
        <w:rPr>
          <w:rFonts w:ascii="Cambria" w:eastAsia="Times New Roman" w:hAnsi="Cambria" w:cs="Times New Roman"/>
          <w:b/>
          <w:bCs/>
          <w:lang w:eastAsia="sr-Latn-CS"/>
        </w:rPr>
        <w:t xml:space="preserve">  </w:t>
      </w:r>
      <w:r w:rsidRPr="00780EDE">
        <w:rPr>
          <w:rFonts w:ascii="Cambria" w:eastAsia="Times New Roman" w:hAnsi="Cambria" w:cs="Times New Roman"/>
          <w:b/>
          <w:bCs/>
          <w:lang w:val="sr-Latn-CS" w:eastAsia="sr-Latn-CS"/>
        </w:rPr>
        <w:t>ZA</w:t>
      </w:r>
      <w:r w:rsidRPr="00780EDE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="00633081" w:rsidRPr="00780EDE">
        <w:rPr>
          <w:rFonts w:ascii="Cambria" w:eastAsia="Times New Roman" w:hAnsi="Cambria" w:cs="Times New Roman"/>
          <w:b/>
          <w:bCs/>
          <w:lang w:val="sr-Latn-CS" w:eastAsia="sr-Latn-CS"/>
        </w:rPr>
        <w:t>PRODAJU</w:t>
      </w:r>
      <w:r w:rsidRPr="00780EDE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="00633081" w:rsidRPr="00780EDE">
        <w:rPr>
          <w:rFonts w:ascii="Cambria" w:eastAsia="Times New Roman" w:hAnsi="Cambria" w:cs="Times New Roman"/>
          <w:b/>
          <w:bCs/>
          <w:lang w:eastAsia="sr-Latn-CS"/>
        </w:rPr>
        <w:t>MONTAŽNIH OBJEKATA-KIOSKA</w:t>
      </w:r>
      <w:r w:rsidRPr="00780EDE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</w:p>
    <w:p w:rsidR="00EF2025" w:rsidRPr="00780EDE" w:rsidRDefault="00EF2025" w:rsidP="00780EDE">
      <w:pPr>
        <w:tabs>
          <w:tab w:val="left" w:pos="-142"/>
        </w:tabs>
        <w:autoSpaceDE w:val="0"/>
        <w:spacing w:after="0" w:line="240" w:lineRule="auto"/>
        <w:ind w:left="-284" w:right="-284"/>
        <w:jc w:val="center"/>
        <w:rPr>
          <w:rFonts w:ascii="Cambria" w:eastAsia="Times New Roman" w:hAnsi="Cambria" w:cs="Times New Roman"/>
          <w:b/>
          <w:bCs/>
          <w:lang w:eastAsia="sr-Latn-CS"/>
        </w:rPr>
      </w:pPr>
      <w:r w:rsidRPr="00484E62">
        <w:rPr>
          <w:rFonts w:ascii="Cambria" w:eastAsia="Times New Roman" w:hAnsi="Cambria" w:cs="Times New Roman"/>
          <w:b/>
          <w:bCs/>
          <w:lang w:val="sr-Latn-CS" w:eastAsia="sr-Latn-CS"/>
        </w:rPr>
        <w:t>BROJ:0207-</w:t>
      </w:r>
      <w:r w:rsidR="00484E62">
        <w:rPr>
          <w:rFonts w:ascii="Cambria" w:eastAsia="Times New Roman" w:hAnsi="Cambria" w:cs="Times New Roman"/>
          <w:b/>
          <w:bCs/>
          <w:lang w:val="sr-Latn-CS" w:eastAsia="sr-Latn-CS"/>
        </w:rPr>
        <w:t xml:space="preserve">3653/1 </w:t>
      </w:r>
      <w:r w:rsidR="00386187" w:rsidRPr="00484E62">
        <w:rPr>
          <w:rFonts w:ascii="Cambria" w:eastAsia="Times New Roman" w:hAnsi="Cambria" w:cs="Times New Roman"/>
          <w:b/>
          <w:bCs/>
          <w:lang w:val="sr-Latn-CS" w:eastAsia="sr-Latn-CS"/>
        </w:rPr>
        <w:t xml:space="preserve">OD </w:t>
      </w:r>
      <w:r w:rsidR="00780EDE">
        <w:rPr>
          <w:rFonts w:ascii="Cambria" w:eastAsia="Times New Roman" w:hAnsi="Cambria" w:cs="Times New Roman"/>
          <w:b/>
          <w:bCs/>
          <w:lang w:val="sr-Latn-CS" w:eastAsia="sr-Latn-CS"/>
        </w:rPr>
        <w:t>1</w:t>
      </w:r>
      <w:r w:rsidR="00484E62">
        <w:rPr>
          <w:rFonts w:ascii="Cambria" w:eastAsia="Times New Roman" w:hAnsi="Cambria" w:cs="Times New Roman"/>
          <w:b/>
          <w:bCs/>
          <w:lang w:val="sr-Latn-CS" w:eastAsia="sr-Latn-CS"/>
        </w:rPr>
        <w:t>8</w:t>
      </w:r>
      <w:r w:rsidR="00780EDE">
        <w:rPr>
          <w:rFonts w:ascii="Cambria" w:eastAsia="Times New Roman" w:hAnsi="Cambria" w:cs="Times New Roman"/>
          <w:b/>
          <w:bCs/>
          <w:lang w:val="sr-Latn-CS" w:eastAsia="sr-Latn-CS"/>
        </w:rPr>
        <w:t>.12</w:t>
      </w:r>
      <w:r w:rsidRPr="00780EDE">
        <w:rPr>
          <w:rFonts w:ascii="Cambria" w:eastAsia="Times New Roman" w:hAnsi="Cambria" w:cs="Times New Roman"/>
          <w:b/>
          <w:bCs/>
          <w:lang w:val="sr-Latn-CS" w:eastAsia="sr-Latn-CS"/>
        </w:rPr>
        <w:t>.</w:t>
      </w:r>
      <w:r w:rsidRPr="00780EDE">
        <w:rPr>
          <w:rFonts w:ascii="Cambria" w:eastAsia="Times New Roman" w:hAnsi="Cambria" w:cs="Times New Roman"/>
          <w:b/>
          <w:bCs/>
          <w:lang w:eastAsia="sr-Latn-CS"/>
        </w:rPr>
        <w:t>2017.</w:t>
      </w:r>
      <w:r w:rsidRPr="00780EDE">
        <w:rPr>
          <w:rFonts w:ascii="Cambria" w:eastAsia="Times New Roman" w:hAnsi="Cambria" w:cs="Times New Roman"/>
          <w:b/>
          <w:bCs/>
          <w:lang w:val="sr-Latn-CS" w:eastAsia="sr-Latn-CS"/>
        </w:rPr>
        <w:t>GOD</w:t>
      </w:r>
      <w:r w:rsidRPr="00780EDE">
        <w:rPr>
          <w:rFonts w:ascii="Cambria" w:eastAsia="Times New Roman" w:hAnsi="Cambria" w:cs="Times New Roman"/>
          <w:b/>
          <w:bCs/>
          <w:lang w:eastAsia="sr-Latn-CS"/>
        </w:rPr>
        <w:t>.</w:t>
      </w:r>
    </w:p>
    <w:p w:rsidR="00EF2025" w:rsidRPr="00780EDE" w:rsidRDefault="00EF2025" w:rsidP="00780EDE">
      <w:pPr>
        <w:tabs>
          <w:tab w:val="left" w:pos="-142"/>
          <w:tab w:val="left" w:pos="9072"/>
        </w:tabs>
        <w:spacing w:after="0" w:line="240" w:lineRule="auto"/>
        <w:ind w:left="-284" w:right="-284"/>
        <w:rPr>
          <w:rFonts w:ascii="Cambria" w:eastAsia="Times New Roman" w:hAnsi="Cambria" w:cs="Times New Roman"/>
          <w:b/>
          <w:bCs/>
          <w:lang w:val="sr-Latn-CS" w:eastAsia="sr-Latn-CS"/>
        </w:rPr>
      </w:pPr>
    </w:p>
    <w:p w:rsidR="00AB4625" w:rsidRPr="00780EDE" w:rsidRDefault="00780EDE" w:rsidP="00780EDE">
      <w:pPr>
        <w:pStyle w:val="ListParagraph"/>
        <w:tabs>
          <w:tab w:val="left" w:pos="0"/>
          <w:tab w:val="left" w:pos="9180"/>
        </w:tabs>
        <w:spacing w:after="0"/>
        <w:ind w:left="-284" w:right="-284"/>
        <w:jc w:val="both"/>
        <w:rPr>
          <w:rFonts w:ascii="Cambria" w:hAnsi="Cambria" w:cs="Cambria"/>
        </w:rPr>
      </w:pPr>
      <w:r w:rsidRPr="00780EDE">
        <w:rPr>
          <w:rFonts w:ascii="Cambria" w:eastAsia="Times New Roman" w:hAnsi="Cambria" w:cs="Times New Roman"/>
          <w:bCs/>
          <w:lang w:val="sr-Latn-CS" w:eastAsia="sr-Latn-CS"/>
        </w:rPr>
        <w:t>I.</w:t>
      </w:r>
      <w:r w:rsidR="00D95E3E" w:rsidRPr="00780EDE">
        <w:rPr>
          <w:rFonts w:ascii="Cambria" w:eastAsia="Times New Roman" w:hAnsi="Cambria" w:cs="Times New Roman"/>
          <w:bCs/>
          <w:lang w:val="sr-Latn-CS" w:eastAsia="sr-Latn-CS"/>
        </w:rPr>
        <w:t>Predmet javnog</w:t>
      </w:r>
      <w:r w:rsidR="00EF2025"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poziva je</w:t>
      </w:r>
      <w:r w:rsidR="00EF2025" w:rsidRPr="00780EDE">
        <w:rPr>
          <w:rFonts w:ascii="Cambria" w:eastAsia="Times New Roman" w:hAnsi="Cambria" w:cs="Times New Roman"/>
          <w:b/>
          <w:bCs/>
          <w:lang w:val="sr-Latn-CS" w:eastAsia="sr-Latn-CS"/>
        </w:rPr>
        <w:t xml:space="preserve"> </w:t>
      </w:r>
      <w:r w:rsidR="00633081" w:rsidRPr="00780EDE">
        <w:rPr>
          <w:rFonts w:ascii="Cambria" w:eastAsia="Times New Roman" w:hAnsi="Cambria" w:cs="Times New Roman"/>
          <w:bCs/>
          <w:lang w:val="hr-HR" w:eastAsia="sr-Latn-CS"/>
        </w:rPr>
        <w:t xml:space="preserve">prodaja montažnih objekata-kioska u </w:t>
      </w:r>
      <w:r w:rsidR="00D95E3E" w:rsidRPr="00780EDE">
        <w:rPr>
          <w:rFonts w:ascii="Cambria" w:eastAsia="Times New Roman" w:hAnsi="Cambria" w:cs="Times New Roman"/>
          <w:bCs/>
          <w:lang w:val="hr-HR" w:eastAsia="sr-Latn-CS"/>
        </w:rPr>
        <w:t xml:space="preserve">svojini Javnog </w:t>
      </w:r>
      <w:r w:rsidR="00633081" w:rsidRPr="00780EDE">
        <w:rPr>
          <w:rFonts w:ascii="Cambria" w:eastAsia="Times New Roman" w:hAnsi="Cambria" w:cs="Times New Roman"/>
          <w:bCs/>
          <w:lang w:val="hr-HR" w:eastAsia="sr-Latn-CS"/>
        </w:rPr>
        <w:t>preduzeća</w:t>
      </w:r>
      <w:r w:rsidRPr="00780EDE">
        <w:rPr>
          <w:rFonts w:ascii="Cambria" w:hAnsi="Cambria" w:cs="Cambria"/>
        </w:rPr>
        <w:t xml:space="preserve">, koji se </w:t>
      </w:r>
      <w:r w:rsidR="00633081" w:rsidRPr="00780EDE">
        <w:rPr>
          <w:rFonts w:ascii="Cambria" w:hAnsi="Cambria" w:cs="Cambria"/>
        </w:rPr>
        <w:t xml:space="preserve">nalaze u </w:t>
      </w:r>
      <w:r w:rsidR="0036687F" w:rsidRPr="00780EDE">
        <w:rPr>
          <w:rFonts w:ascii="Cambria" w:hAnsi="Cambria" w:cs="Cambria"/>
        </w:rPr>
        <w:t>Herceg Novom, u zaleđu Milašinovića plaže</w:t>
      </w:r>
      <w:r w:rsidR="00633081" w:rsidRPr="00780EDE">
        <w:rPr>
          <w:rFonts w:ascii="Cambria" w:hAnsi="Cambria" w:cs="Cambria"/>
        </w:rPr>
        <w:t xml:space="preserve"> i to:</w:t>
      </w:r>
    </w:p>
    <w:p w:rsidR="00633081" w:rsidRPr="00780EDE" w:rsidRDefault="00633081" w:rsidP="00780EDE">
      <w:pPr>
        <w:pStyle w:val="ListParagraph"/>
        <w:tabs>
          <w:tab w:val="left" w:pos="0"/>
          <w:tab w:val="left" w:pos="9180"/>
        </w:tabs>
        <w:spacing w:after="0"/>
        <w:ind w:left="-284" w:right="-284"/>
        <w:jc w:val="both"/>
        <w:rPr>
          <w:rFonts w:ascii="Cambria" w:hAnsi="Cambria" w:cs="Cambria"/>
        </w:rPr>
      </w:pPr>
    </w:p>
    <w:p w:rsidR="00AB4625" w:rsidRPr="00780EDE" w:rsidRDefault="00780EDE" w:rsidP="00780EDE">
      <w:pPr>
        <w:pStyle w:val="ListParagraph"/>
        <w:tabs>
          <w:tab w:val="left" w:pos="-142"/>
          <w:tab w:val="left" w:pos="142"/>
        </w:tabs>
        <w:spacing w:after="0" w:line="240" w:lineRule="auto"/>
        <w:ind w:left="-284" w:right="-284"/>
        <w:jc w:val="both"/>
        <w:rPr>
          <w:rFonts w:ascii="Cambria" w:hAnsi="Cambria" w:cs="Arial"/>
          <w:bCs/>
        </w:rPr>
      </w:pPr>
      <w:r w:rsidRPr="00005A8A">
        <w:rPr>
          <w:rFonts w:ascii="Cambria" w:hAnsi="Cambria" w:cs="Arial"/>
          <w:b/>
          <w:bCs/>
        </w:rPr>
        <w:t>1.1.</w:t>
      </w:r>
      <w:r w:rsidRPr="00780EDE">
        <w:rPr>
          <w:rFonts w:ascii="Cambria" w:hAnsi="Cambria" w:cs="Arial"/>
          <w:bCs/>
        </w:rPr>
        <w:t xml:space="preserve"> </w:t>
      </w:r>
      <w:r w:rsidR="00633081" w:rsidRPr="00780EDE">
        <w:rPr>
          <w:rFonts w:ascii="Cambria" w:hAnsi="Cambria" w:cs="Arial"/>
          <w:bCs/>
          <w:lang w:val="pl-PL"/>
        </w:rPr>
        <w:t>Monta</w:t>
      </w:r>
      <w:r w:rsidR="00633081" w:rsidRPr="00780EDE">
        <w:rPr>
          <w:rFonts w:ascii="Cambria" w:hAnsi="Cambria" w:cs="Arial"/>
          <w:bCs/>
        </w:rPr>
        <w:t>ž</w:t>
      </w:r>
      <w:r w:rsidR="00633081" w:rsidRPr="00780EDE">
        <w:rPr>
          <w:rFonts w:ascii="Cambria" w:hAnsi="Cambria" w:cs="Arial"/>
          <w:bCs/>
          <w:lang w:val="pl-PL"/>
        </w:rPr>
        <w:t>ni</w:t>
      </w:r>
      <w:r w:rsidR="00633081" w:rsidRPr="00780EDE">
        <w:rPr>
          <w:rFonts w:ascii="Cambria" w:hAnsi="Cambria" w:cs="Arial"/>
          <w:bCs/>
        </w:rPr>
        <w:t xml:space="preserve"> </w:t>
      </w:r>
      <w:r w:rsidR="00633081" w:rsidRPr="00780EDE">
        <w:rPr>
          <w:rFonts w:ascii="Cambria" w:hAnsi="Cambria" w:cs="Arial"/>
          <w:bCs/>
          <w:lang w:val="pl-PL"/>
        </w:rPr>
        <w:t>objekat</w:t>
      </w:r>
      <w:r w:rsidR="00633081" w:rsidRPr="00780EDE">
        <w:rPr>
          <w:rFonts w:ascii="Cambria" w:hAnsi="Cambria" w:cs="Arial"/>
          <w:bCs/>
        </w:rPr>
        <w:t>-</w:t>
      </w:r>
      <w:r w:rsidR="0036687F" w:rsidRPr="00780EDE">
        <w:rPr>
          <w:rFonts w:ascii="Cambria" w:hAnsi="Cambria" w:cs="Tahoma"/>
        </w:rPr>
        <w:t>tipski kiosk izrađen od al.elemenata, zatvoren al.limom i rolo vratima sa prednje strane i city light na bočnim stranama,</w:t>
      </w:r>
      <w:r w:rsidR="0036687F" w:rsidRPr="00780EDE">
        <w:rPr>
          <w:rFonts w:ascii="Cambria" w:hAnsi="Cambria" w:cs="Arial"/>
          <w:bCs/>
          <w:color w:val="FF0000"/>
        </w:rPr>
        <w:t xml:space="preserve"> </w:t>
      </w:r>
      <w:r w:rsidR="0036687F" w:rsidRPr="00780EDE">
        <w:rPr>
          <w:rFonts w:ascii="Cambria" w:hAnsi="Cambria" w:cs="Arial"/>
          <w:bCs/>
        </w:rPr>
        <w:t>površine 10m2</w:t>
      </w:r>
      <w:r w:rsidR="00633081" w:rsidRPr="00780EDE">
        <w:rPr>
          <w:rFonts w:ascii="Cambria" w:hAnsi="Cambria" w:cs="Arial"/>
          <w:bCs/>
        </w:rPr>
        <w:t xml:space="preserve">, koji se nalazi </w:t>
      </w:r>
      <w:r w:rsidR="0036687F" w:rsidRPr="00780EDE">
        <w:rPr>
          <w:rFonts w:ascii="Cambria" w:hAnsi="Cambria" w:cs="Arial"/>
          <w:bCs/>
        </w:rPr>
        <w:t>u zaleđu Milašinovića plaže, u Herceg Novom.</w:t>
      </w:r>
    </w:p>
    <w:p w:rsidR="00AB4625" w:rsidRPr="00780EDE" w:rsidRDefault="00AB4625" w:rsidP="00780EDE">
      <w:pPr>
        <w:pStyle w:val="ListParagraph"/>
        <w:tabs>
          <w:tab w:val="left" w:pos="-142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eastAsia="sr-Latn-ME"/>
        </w:rPr>
      </w:pPr>
    </w:p>
    <w:p w:rsidR="00AB4625" w:rsidRPr="00780EDE" w:rsidRDefault="00AB4625" w:rsidP="00780EDE">
      <w:pPr>
        <w:pStyle w:val="ListParagraph"/>
        <w:tabs>
          <w:tab w:val="left" w:pos="567"/>
          <w:tab w:val="left" w:pos="5103"/>
        </w:tabs>
        <w:spacing w:after="0"/>
        <w:ind w:left="-284" w:right="-284"/>
        <w:jc w:val="both"/>
        <w:rPr>
          <w:rFonts w:ascii="Cambria" w:hAnsi="Cambria" w:cs="Arial"/>
          <w:b/>
          <w:lang w:val="sr-Latn-RS"/>
        </w:rPr>
      </w:pPr>
      <w:r w:rsidRPr="00780EDE">
        <w:rPr>
          <w:rFonts w:ascii="Cambria" w:hAnsi="Cambria" w:cs="Arial"/>
          <w:lang w:val="sr-Latn-RS"/>
        </w:rPr>
        <w:t>Početna cijena</w:t>
      </w:r>
      <w:r w:rsidR="00633081" w:rsidRPr="00780EDE">
        <w:rPr>
          <w:rFonts w:ascii="Cambria" w:hAnsi="Cambria" w:cs="Arial"/>
          <w:lang w:val="sr-Latn-RS"/>
        </w:rPr>
        <w:t>:</w:t>
      </w:r>
      <w:r w:rsidR="00633081" w:rsidRPr="00780EDE">
        <w:rPr>
          <w:rFonts w:ascii="Cambria" w:hAnsi="Cambria" w:cs="Arial"/>
          <w:b/>
          <w:bCs/>
          <w:lang w:val="sr-Latn-RS"/>
        </w:rPr>
        <w:t>750</w:t>
      </w:r>
      <w:r w:rsidRPr="00780EDE">
        <w:rPr>
          <w:rFonts w:ascii="Cambria" w:hAnsi="Cambria" w:cs="Arial"/>
          <w:b/>
          <w:bCs/>
          <w:lang w:val="sr-Latn-RS"/>
        </w:rPr>
        <w:t>,</w:t>
      </w:r>
      <w:r w:rsidRPr="00780EDE">
        <w:rPr>
          <w:rFonts w:ascii="Cambria" w:hAnsi="Cambria" w:cs="Arial"/>
          <w:b/>
          <w:lang w:val="sr-Latn-RS"/>
        </w:rPr>
        <w:t xml:space="preserve">00 € </w:t>
      </w:r>
    </w:p>
    <w:p w:rsidR="00005A8A" w:rsidRDefault="00AB4625" w:rsidP="00005A8A">
      <w:pPr>
        <w:pStyle w:val="ListParagraph"/>
        <w:tabs>
          <w:tab w:val="left" w:pos="567"/>
          <w:tab w:val="left" w:pos="5103"/>
        </w:tabs>
        <w:spacing w:after="0"/>
        <w:ind w:left="-284" w:right="-284"/>
        <w:jc w:val="both"/>
        <w:rPr>
          <w:rFonts w:ascii="Cambria" w:hAnsi="Cambria" w:cs="Arial"/>
          <w:bCs/>
        </w:rPr>
      </w:pPr>
      <w:r w:rsidRPr="00780EDE">
        <w:rPr>
          <w:rFonts w:ascii="Cambria" w:hAnsi="Cambria" w:cs="Arial"/>
          <w:bCs/>
          <w:lang w:val="pl-PL"/>
        </w:rPr>
        <w:t>Bankarska</w:t>
      </w:r>
      <w:r w:rsidRPr="00780EDE">
        <w:rPr>
          <w:rFonts w:ascii="Cambria" w:hAnsi="Cambria" w:cs="Arial"/>
          <w:bCs/>
        </w:rPr>
        <w:t xml:space="preserve"> </w:t>
      </w:r>
      <w:r w:rsidRPr="00780EDE">
        <w:rPr>
          <w:rFonts w:ascii="Cambria" w:hAnsi="Cambria" w:cs="Arial"/>
          <w:bCs/>
          <w:lang w:val="pl-PL"/>
        </w:rPr>
        <w:t>garancija</w:t>
      </w:r>
      <w:r w:rsidRPr="00780EDE">
        <w:rPr>
          <w:rFonts w:ascii="Cambria" w:hAnsi="Cambria" w:cs="Arial"/>
          <w:bCs/>
        </w:rPr>
        <w:t xml:space="preserve"> </w:t>
      </w:r>
      <w:r w:rsidRPr="00780EDE">
        <w:rPr>
          <w:rFonts w:ascii="Cambria" w:hAnsi="Cambria" w:cs="Arial"/>
          <w:bCs/>
          <w:lang w:val="pl-PL"/>
        </w:rPr>
        <w:t>ne</w:t>
      </w:r>
      <w:r w:rsidRPr="00780EDE">
        <w:rPr>
          <w:rFonts w:ascii="Cambria" w:hAnsi="Cambria" w:cs="Arial"/>
          <w:bCs/>
        </w:rPr>
        <w:t xml:space="preserve"> </w:t>
      </w:r>
      <w:r w:rsidRPr="00780EDE">
        <w:rPr>
          <w:rFonts w:ascii="Cambria" w:hAnsi="Cambria" w:cs="Arial"/>
          <w:bCs/>
          <w:lang w:val="pl-PL"/>
        </w:rPr>
        <w:t>manja</w:t>
      </w:r>
      <w:r w:rsidRPr="00780EDE">
        <w:rPr>
          <w:rFonts w:ascii="Cambria" w:hAnsi="Cambria" w:cs="Arial"/>
          <w:bCs/>
        </w:rPr>
        <w:t xml:space="preserve"> </w:t>
      </w:r>
      <w:r w:rsidRPr="00780EDE">
        <w:rPr>
          <w:rFonts w:ascii="Cambria" w:hAnsi="Cambria" w:cs="Arial"/>
          <w:bCs/>
          <w:lang w:val="pl-PL"/>
        </w:rPr>
        <w:t>od</w:t>
      </w:r>
      <w:r w:rsidRPr="00780EDE">
        <w:rPr>
          <w:rFonts w:ascii="Cambria" w:hAnsi="Cambria" w:cs="Arial"/>
          <w:bCs/>
        </w:rPr>
        <w:t xml:space="preserve"> : 500,00 € </w:t>
      </w:r>
    </w:p>
    <w:p w:rsidR="00005A8A" w:rsidRDefault="00005A8A" w:rsidP="00005A8A">
      <w:pPr>
        <w:pStyle w:val="ListParagraph"/>
        <w:tabs>
          <w:tab w:val="left" w:pos="567"/>
          <w:tab w:val="left" w:pos="5103"/>
        </w:tabs>
        <w:spacing w:after="0"/>
        <w:ind w:left="-284" w:right="-284"/>
        <w:jc w:val="both"/>
        <w:rPr>
          <w:rFonts w:ascii="Cambria" w:hAnsi="Cambria" w:cs="Arial"/>
          <w:bCs/>
        </w:rPr>
      </w:pPr>
    </w:p>
    <w:p w:rsidR="0036687F" w:rsidRPr="00005A8A" w:rsidRDefault="00780EDE" w:rsidP="00005A8A">
      <w:pPr>
        <w:pStyle w:val="ListParagraph"/>
        <w:tabs>
          <w:tab w:val="left" w:pos="567"/>
          <w:tab w:val="left" w:pos="5103"/>
        </w:tabs>
        <w:spacing w:after="0"/>
        <w:ind w:left="-284" w:right="-284"/>
        <w:jc w:val="both"/>
        <w:rPr>
          <w:rFonts w:ascii="Cambria" w:hAnsi="Cambria" w:cs="Arial"/>
          <w:bCs/>
        </w:rPr>
      </w:pPr>
      <w:r w:rsidRPr="00005A8A">
        <w:rPr>
          <w:rFonts w:ascii="Cambria" w:hAnsi="Cambria" w:cs="Arial"/>
          <w:b/>
          <w:bCs/>
        </w:rPr>
        <w:t>1.2</w:t>
      </w:r>
      <w:r w:rsidRPr="00005A8A">
        <w:rPr>
          <w:rFonts w:ascii="Cambria" w:hAnsi="Cambria" w:cs="Arial"/>
          <w:bCs/>
        </w:rPr>
        <w:t xml:space="preserve"> </w:t>
      </w:r>
      <w:r w:rsidR="0036687F" w:rsidRPr="00005A8A">
        <w:rPr>
          <w:rFonts w:ascii="Cambria" w:hAnsi="Cambria" w:cs="Arial"/>
          <w:bCs/>
          <w:lang w:val="pl-PL"/>
        </w:rPr>
        <w:t>Monta</w:t>
      </w:r>
      <w:r w:rsidR="0036687F" w:rsidRPr="00005A8A">
        <w:rPr>
          <w:rFonts w:ascii="Cambria" w:hAnsi="Cambria" w:cs="Arial"/>
          <w:bCs/>
        </w:rPr>
        <w:t>ž</w:t>
      </w:r>
      <w:r w:rsidR="0036687F" w:rsidRPr="00005A8A">
        <w:rPr>
          <w:rFonts w:ascii="Cambria" w:hAnsi="Cambria" w:cs="Arial"/>
          <w:bCs/>
          <w:lang w:val="pl-PL"/>
        </w:rPr>
        <w:t>ni</w:t>
      </w:r>
      <w:r w:rsidR="0036687F" w:rsidRPr="00005A8A">
        <w:rPr>
          <w:rFonts w:ascii="Cambria" w:hAnsi="Cambria" w:cs="Arial"/>
          <w:bCs/>
        </w:rPr>
        <w:t xml:space="preserve"> </w:t>
      </w:r>
      <w:r w:rsidR="0036687F" w:rsidRPr="00005A8A">
        <w:rPr>
          <w:rFonts w:ascii="Cambria" w:hAnsi="Cambria" w:cs="Arial"/>
          <w:bCs/>
          <w:lang w:val="pl-PL"/>
        </w:rPr>
        <w:t>objekat</w:t>
      </w:r>
      <w:r w:rsidR="0036687F" w:rsidRPr="00005A8A">
        <w:rPr>
          <w:rFonts w:ascii="Cambria" w:hAnsi="Cambria" w:cs="Arial"/>
          <w:bCs/>
        </w:rPr>
        <w:t>-</w:t>
      </w:r>
      <w:r w:rsidR="0036687F" w:rsidRPr="00005A8A">
        <w:rPr>
          <w:rFonts w:ascii="Cambria" w:hAnsi="Cambria" w:cs="Tahoma"/>
        </w:rPr>
        <w:t>tipski kiosk izrađen od al.elemenata, zatvoren al.limom i rolo</w:t>
      </w:r>
      <w:r w:rsidRPr="00005A8A">
        <w:rPr>
          <w:rFonts w:ascii="Cambria" w:hAnsi="Cambria" w:cs="Tahoma"/>
        </w:rPr>
        <w:t xml:space="preserve"> vratima sa prednje </w:t>
      </w:r>
      <w:r w:rsidR="0036687F" w:rsidRPr="00005A8A">
        <w:rPr>
          <w:rFonts w:ascii="Cambria" w:hAnsi="Cambria" w:cs="Tahoma"/>
        </w:rPr>
        <w:t>strane i city light na bočnim stranama,</w:t>
      </w:r>
      <w:r w:rsidR="0036687F" w:rsidRPr="00005A8A">
        <w:rPr>
          <w:rFonts w:ascii="Cambria" w:hAnsi="Cambria" w:cs="Arial"/>
          <w:bCs/>
          <w:color w:val="FF0000"/>
        </w:rPr>
        <w:t xml:space="preserve"> </w:t>
      </w:r>
      <w:r w:rsidR="0036687F" w:rsidRPr="00005A8A">
        <w:rPr>
          <w:rFonts w:ascii="Cambria" w:hAnsi="Cambria" w:cs="Arial"/>
          <w:bCs/>
        </w:rPr>
        <w:t>površine 10m2, koji se nalazi u zaleđu Milašinovića plaže, u Herceg Novom.</w:t>
      </w:r>
    </w:p>
    <w:p w:rsidR="00633081" w:rsidRPr="00780EDE" w:rsidRDefault="00633081" w:rsidP="00780EDE">
      <w:pPr>
        <w:pStyle w:val="ListParagraph"/>
        <w:tabs>
          <w:tab w:val="left" w:pos="-142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eastAsia="sr-Latn-ME"/>
        </w:rPr>
      </w:pPr>
    </w:p>
    <w:p w:rsidR="00633081" w:rsidRPr="00780EDE" w:rsidRDefault="00633081" w:rsidP="00780EDE">
      <w:pPr>
        <w:pStyle w:val="ListParagraph"/>
        <w:tabs>
          <w:tab w:val="left" w:pos="567"/>
          <w:tab w:val="left" w:pos="5103"/>
        </w:tabs>
        <w:spacing w:after="0"/>
        <w:ind w:left="-284" w:right="-284"/>
        <w:jc w:val="both"/>
        <w:rPr>
          <w:rFonts w:ascii="Cambria" w:hAnsi="Cambria" w:cs="Arial"/>
          <w:b/>
          <w:lang w:val="sr-Latn-RS"/>
        </w:rPr>
      </w:pPr>
      <w:r w:rsidRPr="00780EDE">
        <w:rPr>
          <w:rFonts w:ascii="Cambria" w:hAnsi="Cambria" w:cs="Arial"/>
          <w:lang w:val="sr-Latn-RS"/>
        </w:rPr>
        <w:t>Početna cijena:</w:t>
      </w:r>
      <w:r w:rsidRPr="00780EDE">
        <w:rPr>
          <w:rFonts w:ascii="Cambria" w:hAnsi="Cambria" w:cs="Arial"/>
          <w:b/>
          <w:bCs/>
          <w:lang w:val="sr-Latn-RS"/>
        </w:rPr>
        <w:t>750,</w:t>
      </w:r>
      <w:r w:rsidRPr="00780EDE">
        <w:rPr>
          <w:rFonts w:ascii="Cambria" w:hAnsi="Cambria" w:cs="Arial"/>
          <w:b/>
          <w:lang w:val="sr-Latn-RS"/>
        </w:rPr>
        <w:t xml:space="preserve">00 € </w:t>
      </w:r>
    </w:p>
    <w:p w:rsidR="00633081" w:rsidRPr="00780EDE" w:rsidRDefault="00633081" w:rsidP="00780EDE">
      <w:pPr>
        <w:pStyle w:val="ListParagraph"/>
        <w:tabs>
          <w:tab w:val="left" w:pos="567"/>
          <w:tab w:val="left" w:pos="5103"/>
        </w:tabs>
        <w:spacing w:after="0"/>
        <w:ind w:left="-284" w:right="-284"/>
        <w:jc w:val="both"/>
        <w:rPr>
          <w:rFonts w:ascii="Cambria" w:hAnsi="Cambria" w:cs="Arial"/>
          <w:bCs/>
        </w:rPr>
      </w:pPr>
      <w:r w:rsidRPr="00780EDE">
        <w:rPr>
          <w:rFonts w:ascii="Cambria" w:hAnsi="Cambria" w:cs="Arial"/>
          <w:bCs/>
          <w:lang w:val="pl-PL"/>
        </w:rPr>
        <w:t>Bankarska</w:t>
      </w:r>
      <w:r w:rsidRPr="00780EDE">
        <w:rPr>
          <w:rFonts w:ascii="Cambria" w:hAnsi="Cambria" w:cs="Arial"/>
          <w:bCs/>
        </w:rPr>
        <w:t xml:space="preserve"> </w:t>
      </w:r>
      <w:r w:rsidRPr="00780EDE">
        <w:rPr>
          <w:rFonts w:ascii="Cambria" w:hAnsi="Cambria" w:cs="Arial"/>
          <w:bCs/>
          <w:lang w:val="pl-PL"/>
        </w:rPr>
        <w:t>garancija</w:t>
      </w:r>
      <w:r w:rsidRPr="00780EDE">
        <w:rPr>
          <w:rFonts w:ascii="Cambria" w:hAnsi="Cambria" w:cs="Arial"/>
          <w:bCs/>
        </w:rPr>
        <w:t xml:space="preserve"> </w:t>
      </w:r>
      <w:r w:rsidRPr="00780EDE">
        <w:rPr>
          <w:rFonts w:ascii="Cambria" w:hAnsi="Cambria" w:cs="Arial"/>
          <w:bCs/>
          <w:lang w:val="pl-PL"/>
        </w:rPr>
        <w:t>ne</w:t>
      </w:r>
      <w:r w:rsidRPr="00780EDE">
        <w:rPr>
          <w:rFonts w:ascii="Cambria" w:hAnsi="Cambria" w:cs="Arial"/>
          <w:bCs/>
        </w:rPr>
        <w:t xml:space="preserve"> </w:t>
      </w:r>
      <w:r w:rsidRPr="00780EDE">
        <w:rPr>
          <w:rFonts w:ascii="Cambria" w:hAnsi="Cambria" w:cs="Arial"/>
          <w:bCs/>
          <w:lang w:val="pl-PL"/>
        </w:rPr>
        <w:t>manja</w:t>
      </w:r>
      <w:r w:rsidRPr="00780EDE">
        <w:rPr>
          <w:rFonts w:ascii="Cambria" w:hAnsi="Cambria" w:cs="Arial"/>
          <w:bCs/>
        </w:rPr>
        <w:t xml:space="preserve"> </w:t>
      </w:r>
      <w:r w:rsidRPr="00780EDE">
        <w:rPr>
          <w:rFonts w:ascii="Cambria" w:hAnsi="Cambria" w:cs="Arial"/>
          <w:bCs/>
          <w:lang w:val="pl-PL"/>
        </w:rPr>
        <w:t>od</w:t>
      </w:r>
      <w:r w:rsidRPr="00780EDE">
        <w:rPr>
          <w:rFonts w:ascii="Cambria" w:hAnsi="Cambria" w:cs="Arial"/>
          <w:bCs/>
        </w:rPr>
        <w:t xml:space="preserve"> : 500,00 € </w:t>
      </w:r>
    </w:p>
    <w:p w:rsidR="0063777F" w:rsidRPr="00780EDE" w:rsidRDefault="0063777F" w:rsidP="00780EDE">
      <w:pPr>
        <w:spacing w:after="0"/>
        <w:ind w:left="-284" w:right="-284"/>
        <w:jc w:val="both"/>
        <w:rPr>
          <w:rFonts w:ascii="Cambria" w:hAnsi="Cambria"/>
        </w:rPr>
      </w:pPr>
    </w:p>
    <w:p w:rsidR="0063777F" w:rsidRPr="00780EDE" w:rsidRDefault="0063777F" w:rsidP="00780EDE">
      <w:pPr>
        <w:tabs>
          <w:tab w:val="left" w:pos="284"/>
        </w:tabs>
        <w:spacing w:after="0" w:line="256" w:lineRule="auto"/>
        <w:ind w:left="-284" w:right="-284"/>
        <w:jc w:val="both"/>
        <w:rPr>
          <w:rFonts w:ascii="Cambria" w:eastAsia="Times New Roman" w:hAnsi="Cambria" w:cs="Times New Roman"/>
          <w:b/>
          <w:lang w:val="sr-Latn-CS" w:eastAsia="sr-Latn-CS"/>
        </w:rPr>
      </w:pPr>
      <w:r w:rsidRPr="00780EDE">
        <w:rPr>
          <w:rFonts w:ascii="Cambria" w:eastAsia="Times New Roman" w:hAnsi="Cambria" w:cs="Times New Roman"/>
          <w:b/>
          <w:lang w:val="sr-Latn-CS" w:eastAsia="sr-Latn-CS"/>
        </w:rPr>
        <w:t>Početne cijene date su bez uračunatog PDV-a.</w:t>
      </w:r>
    </w:p>
    <w:p w:rsidR="002411FD" w:rsidRPr="00780EDE" w:rsidRDefault="002411FD" w:rsidP="00780EDE">
      <w:pPr>
        <w:tabs>
          <w:tab w:val="left" w:pos="284"/>
        </w:tabs>
        <w:spacing w:after="0" w:line="256" w:lineRule="auto"/>
        <w:ind w:left="-284" w:right="-284"/>
        <w:jc w:val="both"/>
        <w:rPr>
          <w:rFonts w:ascii="Cambria" w:eastAsia="Times New Roman" w:hAnsi="Cambria" w:cs="Times New Roman"/>
          <w:b/>
          <w:lang w:val="sr-Latn-CS" w:eastAsia="sr-Latn-CS"/>
        </w:rPr>
      </w:pPr>
    </w:p>
    <w:p w:rsidR="002411FD" w:rsidRPr="00780EDE" w:rsidRDefault="002411FD" w:rsidP="00780EDE">
      <w:pPr>
        <w:tabs>
          <w:tab w:val="left" w:pos="284"/>
        </w:tabs>
        <w:spacing w:after="0" w:line="256" w:lineRule="auto"/>
        <w:ind w:left="-284" w:right="-284"/>
        <w:jc w:val="both"/>
        <w:rPr>
          <w:rFonts w:ascii="Cambria" w:eastAsia="Times New Roman" w:hAnsi="Cambria" w:cs="Times New Roman"/>
          <w:b/>
          <w:lang w:val="sr-Latn-CS" w:eastAsia="sr-Latn-CS"/>
        </w:rPr>
      </w:pPr>
      <w:r w:rsidRPr="00780EDE">
        <w:rPr>
          <w:rFonts w:ascii="Cambria" w:eastAsia="Times New Roman" w:hAnsi="Cambria" w:cs="Times New Roman"/>
          <w:b/>
          <w:lang w:val="sr-Latn-CS" w:eastAsia="sr-Latn-CS"/>
        </w:rPr>
        <w:t>Montažni objekti se prodaju u viđenom stanju.</w:t>
      </w:r>
    </w:p>
    <w:p w:rsidR="0036687F" w:rsidRPr="00780EDE" w:rsidRDefault="0036687F" w:rsidP="00780EDE">
      <w:pPr>
        <w:tabs>
          <w:tab w:val="left" w:pos="284"/>
        </w:tabs>
        <w:spacing w:after="0" w:line="256" w:lineRule="auto"/>
        <w:ind w:left="-284" w:right="-284"/>
        <w:jc w:val="both"/>
        <w:rPr>
          <w:rFonts w:ascii="Cambria" w:eastAsia="Times New Roman" w:hAnsi="Cambria" w:cs="Times New Roman"/>
          <w:b/>
          <w:lang w:val="sr-Latn-CS" w:eastAsia="sr-Latn-CS"/>
        </w:rPr>
      </w:pPr>
      <w:r w:rsidRPr="00780EDE">
        <w:rPr>
          <w:rFonts w:ascii="Cambria" w:eastAsia="Times New Roman" w:hAnsi="Cambria" w:cs="Times New Roman"/>
          <w:b/>
          <w:lang w:val="sr-Latn-CS" w:eastAsia="sr-Latn-CS"/>
        </w:rPr>
        <w:t>Zainteresovanom licu će se omogućiti uvid u predmetne objekte u prisustvu predsta</w:t>
      </w:r>
      <w:r w:rsidR="00780EDE">
        <w:rPr>
          <w:rFonts w:ascii="Cambria" w:eastAsia="Times New Roman" w:hAnsi="Cambria" w:cs="Times New Roman"/>
          <w:b/>
          <w:lang w:val="sr-Latn-CS" w:eastAsia="sr-Latn-CS"/>
        </w:rPr>
        <w:t>v</w:t>
      </w:r>
      <w:r w:rsidRPr="00780EDE">
        <w:rPr>
          <w:rFonts w:ascii="Cambria" w:eastAsia="Times New Roman" w:hAnsi="Cambria" w:cs="Times New Roman"/>
          <w:b/>
          <w:lang w:val="sr-Latn-CS" w:eastAsia="sr-Latn-CS"/>
        </w:rPr>
        <w:t>nika Javnog preduzeća.</w:t>
      </w:r>
    </w:p>
    <w:p w:rsidR="002411FD" w:rsidRPr="00780EDE" w:rsidRDefault="002411FD" w:rsidP="00780EDE">
      <w:pPr>
        <w:tabs>
          <w:tab w:val="left" w:pos="284"/>
        </w:tabs>
        <w:spacing w:after="0" w:line="256" w:lineRule="auto"/>
        <w:ind w:left="-284" w:right="-284"/>
        <w:jc w:val="both"/>
        <w:rPr>
          <w:rFonts w:ascii="Cambria" w:eastAsia="Times New Roman" w:hAnsi="Cambria" w:cs="Times New Roman"/>
          <w:b/>
          <w:lang w:val="sr-Latn-CS" w:eastAsia="sr-Latn-CS"/>
        </w:rPr>
      </w:pPr>
    </w:p>
    <w:p w:rsidR="002411FD" w:rsidRPr="00780EDE" w:rsidRDefault="002411FD" w:rsidP="00780EDE">
      <w:pPr>
        <w:tabs>
          <w:tab w:val="left" w:pos="284"/>
        </w:tabs>
        <w:spacing w:after="0" w:line="256" w:lineRule="auto"/>
        <w:ind w:left="-284" w:right="-284"/>
        <w:jc w:val="both"/>
        <w:rPr>
          <w:rFonts w:ascii="Cambria" w:eastAsia="Times New Roman" w:hAnsi="Cambria" w:cs="Times New Roman"/>
          <w:b/>
          <w:lang w:val="sr-Latn-CS" w:eastAsia="sr-Latn-CS"/>
        </w:rPr>
      </w:pPr>
      <w:r w:rsidRPr="00780EDE">
        <w:rPr>
          <w:rFonts w:ascii="Cambria" w:eastAsia="Times New Roman" w:hAnsi="Cambria" w:cs="Times New Roman"/>
          <w:b/>
          <w:lang w:val="sr-Latn-CS" w:eastAsia="sr-Latn-CS"/>
        </w:rPr>
        <w:t>Izabrani ponuđač koji zaključi Ugovor o kupoprodaji dužan je da u roku od 5. dana od dana zaključenja ugovora demontira i ukloni montažni objekat sa lokacije.</w:t>
      </w: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r-Latn-CS" w:eastAsia="sr-Latn-CS"/>
        </w:rPr>
      </w:pP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r-Latn-CS" w:eastAsia="sr-Latn-CS"/>
        </w:rPr>
      </w:pPr>
      <w:r w:rsidRPr="00780EDE">
        <w:rPr>
          <w:rFonts w:ascii="Cambria" w:eastAsia="Times New Roman" w:hAnsi="Cambria" w:cs="Times New Roman"/>
          <w:b/>
          <w:lang w:val="sr-Latn-CS" w:eastAsia="sr-Latn-CS"/>
        </w:rPr>
        <w:t>II Način</w:t>
      </w:r>
    </w:p>
    <w:p w:rsidR="0063777F" w:rsidRPr="00780EDE" w:rsidRDefault="00633081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r-Latn-CS" w:eastAsia="sr-Latn-CS"/>
        </w:rPr>
      </w:pPr>
      <w:r w:rsidRPr="00780EDE">
        <w:rPr>
          <w:rFonts w:ascii="Cambria" w:eastAsia="Times New Roman" w:hAnsi="Cambria" w:cs="Times New Roman"/>
          <w:lang w:val="sr-Latn-CS" w:eastAsia="sr-Latn-CS"/>
        </w:rPr>
        <w:t xml:space="preserve">Prodaja se vrši </w:t>
      </w:r>
      <w:r w:rsidR="0063777F" w:rsidRPr="00780EDE">
        <w:rPr>
          <w:rFonts w:ascii="Cambria" w:eastAsia="Times New Roman" w:hAnsi="Cambria" w:cs="Times New Roman"/>
          <w:lang w:val="sr-Latn-CS" w:eastAsia="sr-Latn-CS"/>
        </w:rPr>
        <w:t xml:space="preserve">putem </w:t>
      </w:r>
      <w:r w:rsidR="0063777F" w:rsidRPr="00780EDE">
        <w:rPr>
          <w:rFonts w:ascii="Cambria" w:eastAsia="Times New Roman" w:hAnsi="Cambria" w:cs="Times New Roman"/>
          <w:b/>
          <w:lang w:val="sr-Latn-CS" w:eastAsia="sr-Latn-CS"/>
        </w:rPr>
        <w:t>javnog nadmetanja ( aukcije</w:t>
      </w:r>
      <w:r w:rsidR="0063777F" w:rsidRPr="00780EDE">
        <w:rPr>
          <w:rFonts w:ascii="Cambria" w:eastAsia="Times New Roman" w:hAnsi="Cambria" w:cs="Times New Roman"/>
          <w:lang w:val="sr-Latn-CS" w:eastAsia="sr-Latn-CS"/>
        </w:rPr>
        <w:t xml:space="preserve"> ). </w:t>
      </w:r>
    </w:p>
    <w:p w:rsidR="009804B4" w:rsidRPr="00780EDE" w:rsidRDefault="009804B4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bCs/>
          <w:lang w:val="sr-Latn-CS" w:eastAsia="sr-Latn-CS"/>
        </w:rPr>
      </w:pP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bCs/>
          <w:lang w:val="sr-Latn-CS" w:eastAsia="sr-Latn-CS"/>
        </w:rPr>
      </w:pPr>
      <w:r w:rsidRPr="00780EDE">
        <w:rPr>
          <w:rFonts w:ascii="Cambria" w:eastAsia="Times New Roman" w:hAnsi="Cambria" w:cs="Times New Roman"/>
          <w:b/>
          <w:bCs/>
          <w:lang w:val="sr-Latn-CS" w:eastAsia="sr-Latn-CS"/>
        </w:rPr>
        <w:t xml:space="preserve">III Početna cijene </w:t>
      </w:r>
    </w:p>
    <w:p w:rsidR="00633081" w:rsidRPr="00780EDE" w:rsidRDefault="00633081" w:rsidP="007A74E3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r-Latn-CS" w:eastAsia="sr-Latn-CS"/>
        </w:rPr>
      </w:pPr>
      <w:r w:rsidRPr="00780EDE">
        <w:rPr>
          <w:rFonts w:ascii="Cambria" w:eastAsia="Times New Roman" w:hAnsi="Cambria" w:cs="Times New Roman"/>
          <w:lang w:val="sr-Latn-CS" w:eastAsia="sr-Latn-CS"/>
        </w:rPr>
        <w:t>Početne cijene utvrđene su Odlukom Upravnog odbora Javnog preduzeća broj:0203-3465/23 od 24.11.2017.godine.</w:t>
      </w:r>
    </w:p>
    <w:p w:rsidR="00633081" w:rsidRPr="00780EDE" w:rsidRDefault="00633081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r-Latn-CS" w:eastAsia="sr-Latn-CS"/>
        </w:rPr>
      </w:pPr>
      <w:r w:rsidRPr="00780EDE">
        <w:rPr>
          <w:rFonts w:ascii="Cambria" w:eastAsia="Times New Roman" w:hAnsi="Cambria" w:cs="Times New Roman"/>
          <w:lang w:val="sr-Latn-CS" w:eastAsia="sr-Latn-CS"/>
        </w:rPr>
        <w:t xml:space="preserve">Izabrani ponuđač dužan je da izvrši plaćanje cjelokupnog iznosa kupoprodajne cijene u momentu zaključenja ugovora. </w:t>
      </w:r>
    </w:p>
    <w:p w:rsidR="0063777F" w:rsidRPr="00780EDE" w:rsidRDefault="0063777F" w:rsidP="00780EDE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right="-284"/>
        <w:jc w:val="both"/>
        <w:rPr>
          <w:rFonts w:ascii="Cambria" w:eastAsia="Times New Roman" w:hAnsi="Cambria" w:cs="Times New Roman"/>
          <w:b/>
          <w:lang w:val="sl-SI" w:eastAsia="sr-Latn-CS"/>
        </w:rPr>
      </w:pPr>
    </w:p>
    <w:p w:rsidR="0063777F" w:rsidRPr="00780EDE" w:rsidRDefault="00633081" w:rsidP="00780EDE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l-SI" w:eastAsia="sr-Latn-CS"/>
        </w:rPr>
      </w:pPr>
      <w:r w:rsidRPr="00780EDE">
        <w:rPr>
          <w:rFonts w:ascii="Cambria" w:eastAsia="Times New Roman" w:hAnsi="Cambria" w:cs="Times New Roman"/>
          <w:b/>
          <w:lang w:val="sl-SI" w:eastAsia="sr-Latn-CS"/>
        </w:rPr>
        <w:t>I</w:t>
      </w:r>
      <w:r w:rsidR="0063777F" w:rsidRPr="00780EDE">
        <w:rPr>
          <w:rFonts w:ascii="Cambria" w:eastAsia="Times New Roman" w:hAnsi="Cambria" w:cs="Times New Roman"/>
          <w:b/>
          <w:lang w:val="sl-SI" w:eastAsia="sr-Latn-CS"/>
        </w:rPr>
        <w:t>V Licitacioni korak</w:t>
      </w:r>
    </w:p>
    <w:p w:rsidR="0063777F" w:rsidRPr="00780EDE" w:rsidRDefault="0063777F" w:rsidP="00780EDE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l-SI" w:eastAsia="sr-Latn-CS"/>
        </w:rPr>
      </w:pPr>
      <w:r w:rsidRPr="00780EDE">
        <w:rPr>
          <w:rFonts w:ascii="Cambria" w:eastAsia="Times New Roman" w:hAnsi="Cambria" w:cs="Times New Roman"/>
          <w:lang w:val="sl-SI" w:eastAsia="sr-Latn-CS"/>
        </w:rPr>
        <w:t xml:space="preserve">Licitacioni korak u postupku nadmetanja – aukcije utvrđuje se na iznos od </w:t>
      </w:r>
      <w:r w:rsidRPr="00780EDE">
        <w:rPr>
          <w:rFonts w:ascii="Cambria" w:eastAsia="Times New Roman" w:hAnsi="Cambria" w:cs="Times New Roman"/>
          <w:b/>
          <w:lang w:val="sl-SI" w:eastAsia="sr-Latn-CS"/>
        </w:rPr>
        <w:t>100,00</w:t>
      </w:r>
      <w:r w:rsidRPr="00780EDE">
        <w:rPr>
          <w:rFonts w:ascii="Cambria" w:eastAsia="Times New Roman" w:hAnsi="Cambria" w:cs="Times New Roman"/>
          <w:lang w:val="sl-SI" w:eastAsia="sr-Latn-CS"/>
        </w:rPr>
        <w:t xml:space="preserve"> </w:t>
      </w:r>
      <w:r w:rsidRPr="00780EDE">
        <w:rPr>
          <w:rFonts w:ascii="Cambria" w:eastAsia="Times New Roman" w:hAnsi="Cambria" w:cs="Times New Roman"/>
          <w:b/>
          <w:lang w:val="sr-Latn-CS" w:eastAsia="sr-Latn-CS"/>
        </w:rPr>
        <w:t>€</w:t>
      </w:r>
      <w:r w:rsidRPr="00780EDE">
        <w:rPr>
          <w:rFonts w:ascii="Cambria" w:eastAsia="Times New Roman" w:hAnsi="Cambria" w:cs="Times New Roman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lang w:val="sl-SI" w:eastAsia="sr-Latn-CS"/>
        </w:rPr>
        <w:t xml:space="preserve"> na početnu cijenu. </w:t>
      </w:r>
    </w:p>
    <w:p w:rsidR="0063777F" w:rsidRPr="00780EDE" w:rsidRDefault="0063777F" w:rsidP="00780EDE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l-SI" w:eastAsia="sr-Latn-CS"/>
        </w:rPr>
      </w:pPr>
    </w:p>
    <w:p w:rsidR="0063777F" w:rsidRPr="007A74E3" w:rsidRDefault="00633081" w:rsidP="007A74E3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l-SI" w:eastAsia="sr-Latn-CS"/>
        </w:rPr>
      </w:pPr>
      <w:r w:rsidRPr="00780EDE">
        <w:rPr>
          <w:rFonts w:ascii="Cambria" w:eastAsia="Times New Roman" w:hAnsi="Cambria" w:cs="Times New Roman"/>
          <w:b/>
          <w:lang w:val="sl-SI" w:eastAsia="sr-Latn-CS"/>
        </w:rPr>
        <w:t>V</w:t>
      </w:r>
      <w:r w:rsidR="0063777F" w:rsidRPr="00780EDE">
        <w:rPr>
          <w:rFonts w:ascii="Cambria" w:eastAsia="Times New Roman" w:hAnsi="Cambria" w:cs="Times New Roman"/>
          <w:b/>
          <w:lang w:val="sl-SI" w:eastAsia="sr-Latn-CS"/>
        </w:rPr>
        <w:t xml:space="preserve"> Prijave i dokumentacija </w:t>
      </w: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l-SI" w:eastAsia="sr-Latn-CS"/>
        </w:rPr>
      </w:pPr>
      <w:r w:rsidRPr="00780EDE">
        <w:rPr>
          <w:rFonts w:ascii="Cambria" w:eastAsia="Times New Roman" w:hAnsi="Cambria" w:cs="Times New Roman"/>
          <w:lang w:val="sl-SI" w:eastAsia="sr-Latn-CS"/>
        </w:rPr>
        <w:t xml:space="preserve">Pravo učešća na nadmetanju imaju sva pravna i fizička lica koja blagovremeno dostave pisanu prijavu sa potrebnom dokumentacijom. </w:t>
      </w:r>
    </w:p>
    <w:p w:rsidR="0063777F" w:rsidRPr="00780EDE" w:rsidRDefault="0063777F" w:rsidP="00780EDE">
      <w:pPr>
        <w:tabs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r-Latn-CS" w:eastAsia="sr-Latn-CS"/>
        </w:rPr>
      </w:pPr>
    </w:p>
    <w:p w:rsidR="0063777F" w:rsidRPr="00780EDE" w:rsidRDefault="0063777F" w:rsidP="00780EDE">
      <w:pPr>
        <w:tabs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r-Latn-CS" w:eastAsia="sr-Latn-CS"/>
        </w:rPr>
      </w:pPr>
      <w:r w:rsidRPr="00780EDE">
        <w:rPr>
          <w:rFonts w:ascii="Cambria" w:eastAsia="Times New Roman" w:hAnsi="Cambria" w:cs="Times New Roman"/>
          <w:lang w:val="sr-Latn-CS" w:eastAsia="sr-Latn-CS"/>
        </w:rPr>
        <w:lastRenderedPageBreak/>
        <w:t xml:space="preserve">Učesnici javnog nadmetanja dužni su uz prijavu dostaviti i sledeću dokumentaciju: </w:t>
      </w: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r-Latn-CS" w:eastAsia="sr-Latn-CS"/>
        </w:rPr>
      </w:pP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r-Latn-CS" w:eastAsia="sr-Latn-CS"/>
        </w:rPr>
      </w:pPr>
      <w:r w:rsidRPr="00780EDE">
        <w:rPr>
          <w:rFonts w:ascii="Cambria" w:eastAsia="Times New Roman" w:hAnsi="Cambria" w:cs="Times New Roman"/>
          <w:b/>
          <w:lang w:val="sr-Latn-CS" w:eastAsia="sr-Latn-CS"/>
        </w:rPr>
        <w:t xml:space="preserve">1.Podatke o ponuđaču </w:t>
      </w: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r-Latn-CS" w:eastAsia="sr-Latn-CS"/>
        </w:rPr>
      </w:pPr>
    </w:p>
    <w:p w:rsidR="0063777F" w:rsidRPr="00780EDE" w:rsidRDefault="0063777F" w:rsidP="00780EDE">
      <w:pPr>
        <w:tabs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r-Latn-CS" w:eastAsia="sr-Latn-CS"/>
        </w:rPr>
      </w:pPr>
      <w:r w:rsidRPr="00780EDE">
        <w:rPr>
          <w:rFonts w:ascii="Cambria" w:eastAsia="Times New Roman" w:hAnsi="Cambria" w:cs="Times New Roman"/>
          <w:b/>
          <w:lang w:val="sr-Latn-CS" w:eastAsia="sr-Latn-CS"/>
        </w:rPr>
        <w:t>1.1. Za fizička lica:</w:t>
      </w:r>
    </w:p>
    <w:p w:rsidR="0063777F" w:rsidRPr="00780EDE" w:rsidRDefault="0063777F" w:rsidP="00780EDE">
      <w:pPr>
        <w:tabs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r-Latn-CS" w:eastAsia="sr-Latn-CS"/>
        </w:rPr>
      </w:pPr>
      <w:r w:rsidRPr="00780EDE">
        <w:rPr>
          <w:rFonts w:ascii="Cambria" w:eastAsia="Times New Roman" w:hAnsi="Cambria" w:cs="Times New Roman"/>
          <w:lang w:val="sr-Latn-CS" w:eastAsia="sr-Latn-CS"/>
        </w:rPr>
        <w:t>-ime i prezime ponuđača sa adresom prebivališta, odnosno boravišta i brojem kontakt telefona </w:t>
      </w:r>
      <w:r w:rsidRPr="00780EDE">
        <w:rPr>
          <w:rFonts w:ascii="Cambria" w:eastAsia="Times New Roman" w:hAnsi="Cambria" w:cs="Times New Roman"/>
          <w:lang w:val="sr-Latn-CS" w:eastAsia="sr-Latn-CS"/>
        </w:rPr>
        <w:br/>
        <w:t>-fotokopija lične karte/pasoša sa jedinstvenim matičnim brojem i saglasnost u formi izjave u pisanoj formi, kojom ponuđač izražava pristanak da se njegovi lični podaci obrađuju radi ućešća u javnom pozivu,</w:t>
      </w:r>
    </w:p>
    <w:p w:rsidR="0063777F" w:rsidRPr="00780EDE" w:rsidRDefault="0063777F" w:rsidP="00780EDE">
      <w:pPr>
        <w:tabs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color w:val="000000"/>
          <w:lang w:val="sr-Latn-CS" w:eastAsia="sr-Latn-ME"/>
        </w:rPr>
      </w:pPr>
      <w:r w:rsidRPr="00780EDE">
        <w:rPr>
          <w:rFonts w:ascii="Cambria" w:eastAsia="Times New Roman" w:hAnsi="Cambria" w:cs="Times New Roman"/>
          <w:bCs/>
          <w:lang w:val="sr-Latn-CS" w:eastAsia="sr-Latn-CS"/>
        </w:rPr>
        <w:t>-p</w:t>
      </w:r>
      <w:r w:rsidRPr="00780EDE">
        <w:rPr>
          <w:rFonts w:ascii="Cambria" w:eastAsia="Times New Roman" w:hAnsi="Cambria" w:cs="Times New Roman"/>
          <w:lang w:val="en-US" w:eastAsia="sr-Latn-ME"/>
        </w:rPr>
        <w:t>otvrda</w:t>
      </w:r>
      <w:r w:rsidRPr="00780EDE">
        <w:rPr>
          <w:rFonts w:ascii="Cambria" w:eastAsia="Times New Roman" w:hAnsi="Cambria" w:cs="Times New Roman"/>
          <w:lang w:val="sr-Latn-CS" w:eastAsia="sr-Latn-ME"/>
        </w:rPr>
        <w:t xml:space="preserve"> </w:t>
      </w:r>
      <w:r w:rsidRPr="00780EDE">
        <w:rPr>
          <w:rFonts w:ascii="Cambria" w:eastAsia="Times New Roman" w:hAnsi="Cambria" w:cs="Times New Roman"/>
          <w:lang w:val="en-US" w:eastAsia="sr-Latn-ME"/>
        </w:rPr>
        <w:t>Poreske</w:t>
      </w:r>
      <w:r w:rsidRPr="00780EDE">
        <w:rPr>
          <w:rFonts w:ascii="Cambria" w:eastAsia="Times New Roman" w:hAnsi="Cambria" w:cs="Times New Roman"/>
          <w:lang w:val="sr-Latn-CS" w:eastAsia="sr-Latn-ME"/>
        </w:rPr>
        <w:t xml:space="preserve"> </w:t>
      </w:r>
      <w:r w:rsidRPr="00780EDE">
        <w:rPr>
          <w:rFonts w:ascii="Cambria" w:eastAsia="Times New Roman" w:hAnsi="Cambria" w:cs="Times New Roman"/>
          <w:lang w:val="en-US" w:eastAsia="sr-Latn-ME"/>
        </w:rPr>
        <w:t>uprave</w:t>
      </w:r>
      <w:r w:rsidRPr="00780EDE">
        <w:rPr>
          <w:rFonts w:ascii="Cambria" w:eastAsia="Times New Roman" w:hAnsi="Cambria" w:cs="Times New Roman"/>
          <w:lang w:val="sr-Latn-CS" w:eastAsia="sr-Latn-ME"/>
        </w:rPr>
        <w:t xml:space="preserve"> </w:t>
      </w:r>
      <w:r w:rsidRPr="00780EDE">
        <w:rPr>
          <w:rFonts w:ascii="Cambria" w:eastAsia="Times New Roman" w:hAnsi="Cambria" w:cs="Times New Roman"/>
          <w:lang w:val="en-US" w:eastAsia="sr-Latn-ME"/>
        </w:rPr>
        <w:t>da</w:t>
      </w:r>
      <w:r w:rsidRPr="00780EDE">
        <w:rPr>
          <w:rFonts w:ascii="Cambria" w:eastAsia="Times New Roman" w:hAnsi="Cambria" w:cs="Times New Roman"/>
          <w:lang w:val="sr-Latn-CS" w:eastAsia="sr-Latn-ME"/>
        </w:rPr>
        <w:t xml:space="preserve"> </w:t>
      </w:r>
      <w:r w:rsidRPr="00780EDE">
        <w:rPr>
          <w:rFonts w:ascii="Cambria" w:eastAsia="Times New Roman" w:hAnsi="Cambria" w:cs="Times New Roman"/>
          <w:lang w:val="en-US" w:eastAsia="sr-Latn-ME"/>
        </w:rPr>
        <w:t>su</w:t>
      </w:r>
      <w:r w:rsidRPr="00780EDE">
        <w:rPr>
          <w:rFonts w:ascii="Cambria" w:eastAsia="Times New Roman" w:hAnsi="Cambria" w:cs="Times New Roman"/>
          <w:lang w:val="sr-Latn-CS" w:eastAsia="sr-Latn-ME"/>
        </w:rPr>
        <w:t xml:space="preserve"> </w:t>
      </w:r>
      <w:r w:rsidRPr="00780EDE">
        <w:rPr>
          <w:rFonts w:ascii="Cambria" w:eastAsia="Times New Roman" w:hAnsi="Cambria" w:cs="Times New Roman"/>
          <w:lang w:val="en-US" w:eastAsia="sr-Latn-ME"/>
        </w:rPr>
        <w:t>uredno</w:t>
      </w:r>
      <w:r w:rsidRPr="00780EDE">
        <w:rPr>
          <w:rFonts w:ascii="Cambria" w:eastAsia="Times New Roman" w:hAnsi="Cambria" w:cs="Times New Roman"/>
          <w:lang w:val="sr-Latn-CS" w:eastAsia="sr-Latn-ME"/>
        </w:rPr>
        <w:t xml:space="preserve"> </w:t>
      </w:r>
      <w:r w:rsidRPr="00780EDE">
        <w:rPr>
          <w:rFonts w:ascii="Cambria" w:eastAsia="Times New Roman" w:hAnsi="Cambria" w:cs="Times New Roman"/>
          <w:lang w:val="en-US" w:eastAsia="sr-Latn-ME"/>
        </w:rPr>
        <w:t>izvr</w:t>
      </w:r>
      <w:r w:rsidRPr="00780EDE">
        <w:rPr>
          <w:rFonts w:ascii="Cambria" w:eastAsia="Times New Roman" w:hAnsi="Cambria" w:cs="Times New Roman"/>
          <w:lang w:val="sr-Latn-CS" w:eastAsia="sr-Latn-ME"/>
        </w:rPr>
        <w:t>š</w:t>
      </w:r>
      <w:r w:rsidRPr="00780EDE">
        <w:rPr>
          <w:rFonts w:ascii="Cambria" w:eastAsia="Times New Roman" w:hAnsi="Cambria" w:cs="Times New Roman"/>
          <w:lang w:val="en-US" w:eastAsia="sr-Latn-ME"/>
        </w:rPr>
        <w:t>ene</w:t>
      </w:r>
      <w:r w:rsidRPr="00780EDE">
        <w:rPr>
          <w:rFonts w:ascii="Cambria" w:eastAsia="Times New Roman" w:hAnsi="Cambria" w:cs="Times New Roman"/>
          <w:lang w:val="sr-Latn-CS" w:eastAsia="sr-Latn-ME"/>
        </w:rPr>
        <w:t xml:space="preserve"> </w:t>
      </w:r>
      <w:r w:rsidRPr="00780EDE">
        <w:rPr>
          <w:rFonts w:ascii="Cambria" w:eastAsia="Times New Roman" w:hAnsi="Cambria" w:cs="Times New Roman"/>
          <w:lang w:val="en-US" w:eastAsia="sr-Latn-ME"/>
        </w:rPr>
        <w:t>sve</w:t>
      </w:r>
      <w:r w:rsidRPr="00780EDE">
        <w:rPr>
          <w:rFonts w:ascii="Cambria" w:eastAsia="Times New Roman" w:hAnsi="Cambria" w:cs="Times New Roman"/>
          <w:lang w:val="sr-Latn-CS" w:eastAsia="sr-Latn-ME"/>
        </w:rPr>
        <w:t xml:space="preserve"> </w:t>
      </w:r>
      <w:r w:rsidRPr="00780EDE">
        <w:rPr>
          <w:rFonts w:ascii="Cambria" w:eastAsia="Times New Roman" w:hAnsi="Cambria" w:cs="Times New Roman"/>
          <w:lang w:val="en-US" w:eastAsia="sr-Latn-ME"/>
        </w:rPr>
        <w:t>obaveze</w:t>
      </w:r>
      <w:r w:rsidRPr="00780EDE">
        <w:rPr>
          <w:rFonts w:ascii="Cambria" w:eastAsia="Times New Roman" w:hAnsi="Cambria" w:cs="Times New Roman"/>
          <w:lang w:val="sr-Latn-CS" w:eastAsia="sr-Latn-ME"/>
        </w:rPr>
        <w:t xml:space="preserve"> </w:t>
      </w:r>
      <w:r w:rsidRPr="00780EDE">
        <w:rPr>
          <w:rFonts w:ascii="Cambria" w:eastAsia="Times New Roman" w:hAnsi="Cambria" w:cs="Times New Roman"/>
          <w:lang w:val="en-US" w:eastAsia="sr-Latn-ME"/>
        </w:rPr>
        <w:t>po</w:t>
      </w:r>
      <w:r w:rsidRPr="00780EDE">
        <w:rPr>
          <w:rFonts w:ascii="Cambria" w:eastAsia="Times New Roman" w:hAnsi="Cambria" w:cs="Times New Roman"/>
          <w:lang w:val="sr-Latn-CS" w:eastAsia="sr-Latn-ME"/>
        </w:rPr>
        <w:t xml:space="preserve"> </w:t>
      </w:r>
      <w:r w:rsidRPr="00780EDE">
        <w:rPr>
          <w:rFonts w:ascii="Cambria" w:eastAsia="Times New Roman" w:hAnsi="Cambria" w:cs="Times New Roman"/>
          <w:lang w:val="en-US" w:eastAsia="sr-Latn-ME"/>
        </w:rPr>
        <w:t>osnovu</w:t>
      </w:r>
      <w:r w:rsidRPr="00780EDE">
        <w:rPr>
          <w:rFonts w:ascii="Cambria" w:eastAsia="Times New Roman" w:hAnsi="Cambria" w:cs="Times New Roman"/>
          <w:lang w:val="sr-Latn-CS" w:eastAsia="sr-Latn-ME"/>
        </w:rPr>
        <w:t xml:space="preserve"> </w:t>
      </w:r>
      <w:r w:rsidRPr="00780EDE">
        <w:rPr>
          <w:rFonts w:ascii="Cambria" w:eastAsia="Times New Roman" w:hAnsi="Cambria" w:cs="Times New Roman"/>
          <w:lang w:val="en-US" w:eastAsia="sr-Latn-ME"/>
        </w:rPr>
        <w:t>pla</w:t>
      </w:r>
      <w:r w:rsidRPr="00780EDE">
        <w:rPr>
          <w:rFonts w:ascii="Cambria" w:eastAsia="Times New Roman" w:hAnsi="Cambria" w:cs="Times New Roman"/>
          <w:lang w:val="sr-Latn-CS" w:eastAsia="sr-Latn-ME"/>
        </w:rPr>
        <w:t>ć</w:t>
      </w:r>
      <w:r w:rsidRPr="00780EDE">
        <w:rPr>
          <w:rFonts w:ascii="Cambria" w:eastAsia="Times New Roman" w:hAnsi="Cambria" w:cs="Times New Roman"/>
          <w:lang w:val="en-US" w:eastAsia="sr-Latn-ME"/>
        </w:rPr>
        <w:t>anja</w:t>
      </w:r>
      <w:r w:rsidRPr="00780EDE">
        <w:rPr>
          <w:rFonts w:ascii="Cambria" w:eastAsia="Times New Roman" w:hAnsi="Cambria" w:cs="Times New Roman"/>
          <w:lang w:val="sr-Latn-CS" w:eastAsia="sr-Latn-ME"/>
        </w:rPr>
        <w:t xml:space="preserve"> </w:t>
      </w:r>
      <w:r w:rsidRPr="00780EDE">
        <w:rPr>
          <w:rFonts w:ascii="Cambria" w:eastAsia="Times New Roman" w:hAnsi="Cambria" w:cs="Times New Roman"/>
          <w:lang w:val="en-US" w:eastAsia="sr-Latn-ME"/>
        </w:rPr>
        <w:t>poreza</w:t>
      </w:r>
      <w:r w:rsidRPr="00780EDE">
        <w:rPr>
          <w:rFonts w:ascii="Cambria" w:eastAsia="Times New Roman" w:hAnsi="Cambria" w:cs="Times New Roman"/>
          <w:lang w:val="sr-Latn-CS" w:eastAsia="sr-Latn-ME"/>
        </w:rPr>
        <w:t xml:space="preserve"> </w:t>
      </w:r>
      <w:r w:rsidRPr="00780EDE">
        <w:rPr>
          <w:rFonts w:ascii="Cambria" w:eastAsia="Times New Roman" w:hAnsi="Cambria" w:cs="Times New Roman"/>
          <w:lang w:val="en-US" w:eastAsia="sr-Latn-ME"/>
        </w:rPr>
        <w:t>i</w:t>
      </w:r>
      <w:r w:rsidRPr="00780EDE">
        <w:rPr>
          <w:rFonts w:ascii="Cambria" w:eastAsia="Times New Roman" w:hAnsi="Cambria" w:cs="Times New Roman"/>
          <w:lang w:val="sr-Latn-CS" w:eastAsia="sr-Latn-ME"/>
        </w:rPr>
        <w:t xml:space="preserve"> </w:t>
      </w:r>
      <w:r w:rsidRPr="00780EDE">
        <w:rPr>
          <w:rFonts w:ascii="Cambria" w:eastAsia="Times New Roman" w:hAnsi="Cambria" w:cs="Times New Roman"/>
          <w:lang w:val="en-US" w:eastAsia="sr-Latn-ME"/>
        </w:rPr>
        <w:t>doprinosa</w:t>
      </w:r>
      <w:r w:rsidRPr="00780EDE">
        <w:rPr>
          <w:rFonts w:ascii="Cambria" w:eastAsia="Times New Roman" w:hAnsi="Cambria" w:cs="Times New Roman"/>
          <w:lang w:val="sr-Latn-CS" w:eastAsia="sr-Latn-ME"/>
        </w:rPr>
        <w:t xml:space="preserve"> </w:t>
      </w:r>
      <w:r w:rsidRPr="00780EDE">
        <w:rPr>
          <w:rFonts w:ascii="Cambria" w:eastAsia="Times New Roman" w:hAnsi="Cambria" w:cs="Times New Roman"/>
          <w:lang w:val="en-US" w:eastAsia="sr-Latn-ME"/>
        </w:rPr>
        <w:t>za</w:t>
      </w:r>
      <w:r w:rsidRPr="00780EDE">
        <w:rPr>
          <w:rFonts w:ascii="Cambria" w:eastAsia="Times New Roman" w:hAnsi="Cambria" w:cs="Times New Roman"/>
          <w:lang w:val="sr-Latn-CS" w:eastAsia="sr-Latn-ME"/>
        </w:rPr>
        <w:t xml:space="preserve"> </w:t>
      </w:r>
      <w:r w:rsidRPr="00780EDE">
        <w:rPr>
          <w:rFonts w:ascii="Cambria" w:eastAsia="Times New Roman" w:hAnsi="Cambria" w:cs="Times New Roman"/>
          <w:lang w:val="en-US" w:eastAsia="sr-Latn-ME"/>
        </w:rPr>
        <w:t>period</w:t>
      </w:r>
      <w:r w:rsidRPr="00780EDE">
        <w:rPr>
          <w:rFonts w:ascii="Cambria" w:eastAsia="Times New Roman" w:hAnsi="Cambria" w:cs="Times New Roman"/>
          <w:lang w:val="sr-Latn-CS" w:eastAsia="sr-Latn-ME"/>
        </w:rPr>
        <w:t xml:space="preserve"> </w:t>
      </w:r>
      <w:r w:rsidRPr="00780EDE">
        <w:rPr>
          <w:rFonts w:ascii="Cambria" w:eastAsia="Times New Roman" w:hAnsi="Cambria" w:cs="Times New Roman"/>
          <w:lang w:val="en-US" w:eastAsia="sr-Latn-ME"/>
        </w:rPr>
        <w:t>do</w:t>
      </w:r>
      <w:r w:rsidRPr="00780EDE">
        <w:rPr>
          <w:rFonts w:ascii="Cambria" w:eastAsia="Times New Roman" w:hAnsi="Cambria" w:cs="Times New Roman"/>
          <w:lang w:val="sr-Latn-CS" w:eastAsia="sr-Latn-ME"/>
        </w:rPr>
        <w:t xml:space="preserve"> 90 </w:t>
      </w:r>
      <w:r w:rsidRPr="00780EDE">
        <w:rPr>
          <w:rFonts w:ascii="Cambria" w:eastAsia="Times New Roman" w:hAnsi="Cambria" w:cs="Times New Roman"/>
          <w:lang w:val="en-US" w:eastAsia="sr-Latn-ME"/>
        </w:rPr>
        <w:t>dana</w:t>
      </w:r>
      <w:r w:rsidRPr="00780EDE">
        <w:rPr>
          <w:rFonts w:ascii="Cambria" w:eastAsia="Times New Roman" w:hAnsi="Cambria" w:cs="Times New Roman"/>
          <w:lang w:val="sr-Latn-CS" w:eastAsia="sr-Latn-ME"/>
        </w:rPr>
        <w:t xml:space="preserve"> </w:t>
      </w:r>
      <w:r w:rsidRPr="00780EDE">
        <w:rPr>
          <w:rFonts w:ascii="Cambria" w:eastAsia="Times New Roman" w:hAnsi="Cambria" w:cs="Times New Roman"/>
          <w:lang w:val="sl-SI" w:eastAsia="sr-Latn-CS"/>
        </w:rPr>
        <w:t>podnošenja prijave</w:t>
      </w:r>
      <w:r w:rsidRPr="00780EDE">
        <w:rPr>
          <w:rFonts w:ascii="Cambria" w:eastAsia="Times New Roman" w:hAnsi="Cambria" w:cs="Times New Roman"/>
          <w:lang w:val="sr-Latn-CS" w:eastAsia="sr-Latn-ME"/>
        </w:rPr>
        <w:t>;</w:t>
      </w:r>
    </w:p>
    <w:p w:rsidR="0063777F" w:rsidRPr="00780EDE" w:rsidRDefault="0063777F" w:rsidP="00780EDE">
      <w:pPr>
        <w:spacing w:after="0"/>
        <w:ind w:left="-284" w:right="-284"/>
        <w:jc w:val="both"/>
        <w:rPr>
          <w:rFonts w:ascii="Cambria" w:hAnsi="Cambria" w:cs="Times New Roman"/>
          <w:color w:val="000000"/>
        </w:rPr>
      </w:pPr>
      <w:r w:rsidRPr="00780EDE">
        <w:rPr>
          <w:rFonts w:ascii="Cambria" w:hAnsi="Cambria" w:cs="Times New Roman"/>
        </w:rPr>
        <w:t>-uvjerenje mjesno nadležnog Osnovnog suda da  da se protiv ponuđača ne vodi krivični postupak.</w:t>
      </w:r>
    </w:p>
    <w:p w:rsidR="0063777F" w:rsidRPr="00780EDE" w:rsidRDefault="0063777F" w:rsidP="00780EDE">
      <w:pPr>
        <w:tabs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r-Latn-CS" w:eastAsia="ar-SA"/>
        </w:rPr>
      </w:pPr>
      <w:r w:rsidRPr="00780EDE">
        <w:rPr>
          <w:rFonts w:ascii="Cambria" w:eastAsia="Times New Roman" w:hAnsi="Cambria" w:cs="Times New Roman"/>
          <w:b/>
          <w:lang w:val="sr-Latn-CS" w:eastAsia="sr-Latn-CS"/>
        </w:rPr>
        <w:t>1.2. Za pravna lica:</w:t>
      </w:r>
    </w:p>
    <w:p w:rsidR="0063777F" w:rsidRPr="00780EDE" w:rsidRDefault="0063777F" w:rsidP="00780EDE">
      <w:pPr>
        <w:tabs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r-Latn-CS" w:eastAsia="sr-Latn-CS"/>
        </w:rPr>
      </w:pPr>
      <w:r w:rsidRPr="00780EDE">
        <w:rPr>
          <w:rFonts w:ascii="Cambria" w:eastAsia="Times New Roman" w:hAnsi="Cambria" w:cs="Times New Roman"/>
          <w:lang w:val="sr-Latn-CS" w:eastAsia="sr-Latn-CS"/>
        </w:rPr>
        <w:t>-naziv i adresa sjedišta privrednog društva,</w:t>
      </w:r>
    </w:p>
    <w:p w:rsidR="0063777F" w:rsidRPr="00780EDE" w:rsidRDefault="0063777F" w:rsidP="00780EDE">
      <w:pPr>
        <w:widowControl w:val="0"/>
        <w:suppressAutoHyphens/>
        <w:spacing w:after="0" w:line="240" w:lineRule="auto"/>
        <w:ind w:left="-284" w:right="-284"/>
        <w:jc w:val="both"/>
        <w:rPr>
          <w:rFonts w:ascii="Cambria" w:eastAsia="SimSun" w:hAnsi="Cambria" w:cs="Times New Roman"/>
          <w:kern w:val="1"/>
          <w:lang w:val="sr-Latn-CS" w:eastAsia="hi-IN" w:bidi="hi-IN"/>
        </w:rPr>
      </w:pPr>
      <w:r w:rsidRPr="00780EDE">
        <w:rPr>
          <w:rFonts w:ascii="Cambria" w:eastAsia="Times New Roman" w:hAnsi="Cambria" w:cs="Times New Roman"/>
          <w:lang w:val="sr-Latn-CS" w:eastAsia="sr-Latn-CS"/>
        </w:rPr>
        <w:t>-dokaz o registraciji (Rješenje o registraciji/Izvod iz CRPS</w:t>
      </w:r>
      <w:r w:rsidRPr="00780EDE">
        <w:rPr>
          <w:rFonts w:ascii="Cambria" w:eastAsia="SimSun" w:hAnsi="Cambria" w:cs="Times New Roman"/>
          <w:kern w:val="1"/>
          <w:lang w:val="sr-Latn-CS" w:eastAsia="hi-IN" w:bidi="hi-IN"/>
        </w:rPr>
        <w:t xml:space="preserve"> </w:t>
      </w:r>
      <w:r w:rsidRPr="00780EDE">
        <w:rPr>
          <w:rFonts w:ascii="Cambria" w:eastAsia="SimSun" w:hAnsi="Cambria" w:cs="Times New Roman"/>
          <w:kern w:val="1"/>
          <w:lang w:val="ru-RU" w:eastAsia="hi-IN" w:bidi="hi-IN"/>
        </w:rPr>
        <w:t>ne</w:t>
      </w:r>
      <w:r w:rsidRPr="00780EDE">
        <w:rPr>
          <w:rFonts w:ascii="Cambria" w:eastAsia="SimSun" w:hAnsi="Cambria" w:cs="Times New Roman"/>
          <w:kern w:val="1"/>
          <w:lang w:val="sr-Latn-CS" w:eastAsia="hi-IN" w:bidi="hi-IN"/>
        </w:rPr>
        <w:t xml:space="preserve"> </w:t>
      </w:r>
      <w:r w:rsidRPr="00780EDE">
        <w:rPr>
          <w:rFonts w:ascii="Cambria" w:eastAsia="SimSun" w:hAnsi="Cambria" w:cs="Times New Roman"/>
          <w:kern w:val="1"/>
          <w:lang w:val="ru-RU" w:eastAsia="hi-IN" w:bidi="hi-IN"/>
        </w:rPr>
        <w:t>stariji</w:t>
      </w:r>
      <w:r w:rsidRPr="00780EDE">
        <w:rPr>
          <w:rFonts w:ascii="Cambria" w:eastAsia="SimSun" w:hAnsi="Cambria" w:cs="Times New Roman"/>
          <w:kern w:val="1"/>
          <w:lang w:val="sr-Latn-CS" w:eastAsia="hi-IN" w:bidi="hi-IN"/>
        </w:rPr>
        <w:t xml:space="preserve"> </w:t>
      </w:r>
      <w:r w:rsidRPr="00780EDE">
        <w:rPr>
          <w:rFonts w:ascii="Cambria" w:eastAsia="SimSun" w:hAnsi="Cambria" w:cs="Times New Roman"/>
          <w:kern w:val="1"/>
          <w:lang w:val="ru-RU" w:eastAsia="hi-IN" w:bidi="hi-IN"/>
        </w:rPr>
        <w:t>od</w:t>
      </w:r>
      <w:r w:rsidRPr="00780EDE">
        <w:rPr>
          <w:rFonts w:ascii="Cambria" w:eastAsia="SimSun" w:hAnsi="Cambria" w:cs="Times New Roman"/>
          <w:kern w:val="1"/>
          <w:lang w:val="sr-Latn-CS" w:eastAsia="hi-IN" w:bidi="hi-IN"/>
        </w:rPr>
        <w:t xml:space="preserve"> 6 </w:t>
      </w:r>
      <w:r w:rsidRPr="00780EDE">
        <w:rPr>
          <w:rFonts w:ascii="Cambria" w:eastAsia="SimSun" w:hAnsi="Cambria" w:cs="Times New Roman"/>
          <w:kern w:val="1"/>
          <w:lang w:val="ru-RU" w:eastAsia="hi-IN" w:bidi="hi-IN"/>
        </w:rPr>
        <w:t>mjeseci</w:t>
      </w:r>
      <w:r w:rsidRPr="00780EDE">
        <w:rPr>
          <w:rFonts w:ascii="Cambria" w:eastAsia="SimSun" w:hAnsi="Cambria" w:cs="Times New Roman"/>
          <w:kern w:val="1"/>
          <w:lang w:val="sr-Latn-CS" w:eastAsia="hi-IN" w:bidi="hi-IN"/>
        </w:rPr>
        <w:t>),</w:t>
      </w:r>
    </w:p>
    <w:p w:rsidR="0063777F" w:rsidRPr="00780EDE" w:rsidRDefault="0063777F" w:rsidP="00780EDE">
      <w:pPr>
        <w:tabs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r-Latn-CS" w:eastAsia="sr-Latn-CS"/>
        </w:rPr>
      </w:pPr>
      <w:r w:rsidRPr="00780EDE">
        <w:rPr>
          <w:rFonts w:ascii="Cambria" w:eastAsia="Times New Roman" w:hAnsi="Cambria" w:cs="Times New Roman"/>
          <w:lang w:val="sr-Latn-CS" w:eastAsia="sr-Latn-CS"/>
        </w:rPr>
        <w:t>-rješenje o PIB pravnog lica/preduzetnika, </w:t>
      </w:r>
    </w:p>
    <w:p w:rsidR="0063777F" w:rsidRPr="00780EDE" w:rsidRDefault="0063777F" w:rsidP="00780EDE">
      <w:pPr>
        <w:tabs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r-Latn-CS" w:eastAsia="sr-Latn-CS"/>
        </w:rPr>
      </w:pPr>
      <w:r w:rsidRPr="00780EDE">
        <w:rPr>
          <w:rFonts w:ascii="Cambria" w:eastAsia="Times New Roman" w:hAnsi="Cambria" w:cs="Times New Roman"/>
          <w:lang w:val="sr-Latn-CS" w:eastAsia="sr-Latn-CS"/>
        </w:rPr>
        <w:t>-rješenje o registraciji PDV-a, ukoliko je ponuđač obveznik PDV-a,</w:t>
      </w:r>
    </w:p>
    <w:p w:rsidR="0063777F" w:rsidRPr="00780EDE" w:rsidRDefault="0063777F" w:rsidP="00780EDE">
      <w:pPr>
        <w:tabs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r-Latn-CS" w:eastAsia="sr-Latn-CS"/>
        </w:rPr>
      </w:pPr>
      <w:r w:rsidRPr="00780EDE">
        <w:rPr>
          <w:rFonts w:ascii="Cambria" w:eastAsia="Times New Roman" w:hAnsi="Cambria" w:cs="Times New Roman"/>
          <w:lang w:val="sr-Latn-CS" w:eastAsia="sr-Latn-CS"/>
        </w:rPr>
        <w:t>-potvrdu iz CPRS da se pravno lice/preduzetnik ne nalazi u kaznenoj evidenciji, </w:t>
      </w:r>
    </w:p>
    <w:p w:rsidR="0063777F" w:rsidRPr="00780EDE" w:rsidRDefault="0063777F" w:rsidP="00780EDE">
      <w:pPr>
        <w:tabs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color w:val="000000"/>
          <w:lang w:val="sr-Latn-CS" w:eastAsia="sr-Latn-ME"/>
        </w:rPr>
      </w:pPr>
      <w:r w:rsidRPr="00780EDE">
        <w:rPr>
          <w:rFonts w:ascii="Cambria" w:eastAsia="Times New Roman" w:hAnsi="Cambria" w:cs="Times New Roman"/>
          <w:bCs/>
          <w:lang w:val="sr-Latn-CS" w:eastAsia="sr-Latn-CS"/>
        </w:rPr>
        <w:t>-p</w:t>
      </w:r>
      <w:r w:rsidRPr="00780EDE">
        <w:rPr>
          <w:rFonts w:ascii="Cambria" w:eastAsia="Times New Roman" w:hAnsi="Cambria" w:cs="Times New Roman"/>
          <w:lang w:val="en-US" w:eastAsia="sr-Latn-ME"/>
        </w:rPr>
        <w:t>otvrda</w:t>
      </w:r>
      <w:r w:rsidRPr="00780EDE">
        <w:rPr>
          <w:rFonts w:ascii="Cambria" w:eastAsia="Times New Roman" w:hAnsi="Cambria" w:cs="Times New Roman"/>
          <w:lang w:val="sr-Latn-CS" w:eastAsia="sr-Latn-ME"/>
        </w:rPr>
        <w:t xml:space="preserve"> </w:t>
      </w:r>
      <w:r w:rsidRPr="00780EDE">
        <w:rPr>
          <w:rFonts w:ascii="Cambria" w:eastAsia="Times New Roman" w:hAnsi="Cambria" w:cs="Times New Roman"/>
          <w:lang w:val="en-US" w:eastAsia="sr-Latn-ME"/>
        </w:rPr>
        <w:t>Poreske</w:t>
      </w:r>
      <w:r w:rsidRPr="00780EDE">
        <w:rPr>
          <w:rFonts w:ascii="Cambria" w:eastAsia="Times New Roman" w:hAnsi="Cambria" w:cs="Times New Roman"/>
          <w:lang w:val="sr-Latn-CS" w:eastAsia="sr-Latn-ME"/>
        </w:rPr>
        <w:t xml:space="preserve"> </w:t>
      </w:r>
      <w:r w:rsidRPr="00780EDE">
        <w:rPr>
          <w:rFonts w:ascii="Cambria" w:eastAsia="Times New Roman" w:hAnsi="Cambria" w:cs="Times New Roman"/>
          <w:lang w:val="en-US" w:eastAsia="sr-Latn-ME"/>
        </w:rPr>
        <w:t>uprave</w:t>
      </w:r>
      <w:r w:rsidRPr="00780EDE">
        <w:rPr>
          <w:rFonts w:ascii="Cambria" w:eastAsia="Times New Roman" w:hAnsi="Cambria" w:cs="Times New Roman"/>
          <w:lang w:val="sr-Latn-CS" w:eastAsia="sr-Latn-ME"/>
        </w:rPr>
        <w:t xml:space="preserve">  </w:t>
      </w:r>
      <w:r w:rsidRPr="00780EDE">
        <w:rPr>
          <w:rFonts w:ascii="Cambria" w:eastAsia="Times New Roman" w:hAnsi="Cambria" w:cs="Times New Roman"/>
          <w:lang w:val="en-US" w:eastAsia="sr-Latn-ME"/>
        </w:rPr>
        <w:t>da</w:t>
      </w:r>
      <w:r w:rsidRPr="00780EDE">
        <w:rPr>
          <w:rFonts w:ascii="Cambria" w:eastAsia="Times New Roman" w:hAnsi="Cambria" w:cs="Times New Roman"/>
          <w:lang w:val="sr-Latn-CS" w:eastAsia="sr-Latn-ME"/>
        </w:rPr>
        <w:t xml:space="preserve"> </w:t>
      </w:r>
      <w:r w:rsidRPr="00780EDE">
        <w:rPr>
          <w:rFonts w:ascii="Cambria" w:eastAsia="Times New Roman" w:hAnsi="Cambria" w:cs="Times New Roman"/>
          <w:lang w:val="en-US" w:eastAsia="sr-Latn-ME"/>
        </w:rPr>
        <w:t>su</w:t>
      </w:r>
      <w:r w:rsidRPr="00780EDE">
        <w:rPr>
          <w:rFonts w:ascii="Cambria" w:eastAsia="Times New Roman" w:hAnsi="Cambria" w:cs="Times New Roman"/>
          <w:lang w:val="sr-Latn-CS" w:eastAsia="sr-Latn-ME"/>
        </w:rPr>
        <w:t xml:space="preserve"> </w:t>
      </w:r>
      <w:r w:rsidRPr="00780EDE">
        <w:rPr>
          <w:rFonts w:ascii="Cambria" w:eastAsia="Times New Roman" w:hAnsi="Cambria" w:cs="Times New Roman"/>
          <w:lang w:val="en-US" w:eastAsia="sr-Latn-ME"/>
        </w:rPr>
        <w:t>uredno</w:t>
      </w:r>
      <w:r w:rsidRPr="00780EDE">
        <w:rPr>
          <w:rFonts w:ascii="Cambria" w:eastAsia="Times New Roman" w:hAnsi="Cambria" w:cs="Times New Roman"/>
          <w:lang w:val="sr-Latn-CS" w:eastAsia="sr-Latn-ME"/>
        </w:rPr>
        <w:t xml:space="preserve"> </w:t>
      </w:r>
      <w:r w:rsidRPr="00780EDE">
        <w:rPr>
          <w:rFonts w:ascii="Cambria" w:eastAsia="Times New Roman" w:hAnsi="Cambria" w:cs="Times New Roman"/>
          <w:lang w:val="en-US" w:eastAsia="sr-Latn-ME"/>
        </w:rPr>
        <w:t>izvr</w:t>
      </w:r>
      <w:r w:rsidRPr="00780EDE">
        <w:rPr>
          <w:rFonts w:ascii="Cambria" w:eastAsia="Times New Roman" w:hAnsi="Cambria" w:cs="Times New Roman"/>
          <w:lang w:val="sr-Latn-CS" w:eastAsia="sr-Latn-ME"/>
        </w:rPr>
        <w:t>š</w:t>
      </w:r>
      <w:r w:rsidRPr="00780EDE">
        <w:rPr>
          <w:rFonts w:ascii="Cambria" w:eastAsia="Times New Roman" w:hAnsi="Cambria" w:cs="Times New Roman"/>
          <w:lang w:val="en-US" w:eastAsia="sr-Latn-ME"/>
        </w:rPr>
        <w:t>ene</w:t>
      </w:r>
      <w:r w:rsidRPr="00780EDE">
        <w:rPr>
          <w:rFonts w:ascii="Cambria" w:eastAsia="Times New Roman" w:hAnsi="Cambria" w:cs="Times New Roman"/>
          <w:lang w:val="sr-Latn-CS" w:eastAsia="sr-Latn-ME"/>
        </w:rPr>
        <w:t xml:space="preserve"> </w:t>
      </w:r>
      <w:r w:rsidRPr="00780EDE">
        <w:rPr>
          <w:rFonts w:ascii="Cambria" w:eastAsia="Times New Roman" w:hAnsi="Cambria" w:cs="Times New Roman"/>
          <w:lang w:val="en-US" w:eastAsia="sr-Latn-ME"/>
        </w:rPr>
        <w:t>sve</w:t>
      </w:r>
      <w:r w:rsidRPr="00780EDE">
        <w:rPr>
          <w:rFonts w:ascii="Cambria" w:eastAsia="Times New Roman" w:hAnsi="Cambria" w:cs="Times New Roman"/>
          <w:lang w:val="sr-Latn-CS" w:eastAsia="sr-Latn-ME"/>
        </w:rPr>
        <w:t xml:space="preserve"> </w:t>
      </w:r>
      <w:r w:rsidRPr="00780EDE">
        <w:rPr>
          <w:rFonts w:ascii="Cambria" w:eastAsia="Times New Roman" w:hAnsi="Cambria" w:cs="Times New Roman"/>
          <w:lang w:val="en-US" w:eastAsia="sr-Latn-ME"/>
        </w:rPr>
        <w:t>obaveze</w:t>
      </w:r>
      <w:r w:rsidRPr="00780EDE">
        <w:rPr>
          <w:rFonts w:ascii="Cambria" w:eastAsia="Times New Roman" w:hAnsi="Cambria" w:cs="Times New Roman"/>
          <w:lang w:val="sr-Latn-CS" w:eastAsia="sr-Latn-ME"/>
        </w:rPr>
        <w:t xml:space="preserve"> </w:t>
      </w:r>
      <w:r w:rsidRPr="00780EDE">
        <w:rPr>
          <w:rFonts w:ascii="Cambria" w:eastAsia="Times New Roman" w:hAnsi="Cambria" w:cs="Times New Roman"/>
          <w:lang w:val="en-US" w:eastAsia="sr-Latn-ME"/>
        </w:rPr>
        <w:t>po</w:t>
      </w:r>
      <w:r w:rsidRPr="00780EDE">
        <w:rPr>
          <w:rFonts w:ascii="Cambria" w:eastAsia="Times New Roman" w:hAnsi="Cambria" w:cs="Times New Roman"/>
          <w:lang w:val="sr-Latn-CS" w:eastAsia="sr-Latn-ME"/>
        </w:rPr>
        <w:t xml:space="preserve"> </w:t>
      </w:r>
      <w:r w:rsidRPr="00780EDE">
        <w:rPr>
          <w:rFonts w:ascii="Cambria" w:eastAsia="Times New Roman" w:hAnsi="Cambria" w:cs="Times New Roman"/>
          <w:lang w:val="en-US" w:eastAsia="sr-Latn-ME"/>
        </w:rPr>
        <w:t>osnovu</w:t>
      </w:r>
      <w:r w:rsidRPr="00780EDE">
        <w:rPr>
          <w:rFonts w:ascii="Cambria" w:eastAsia="Times New Roman" w:hAnsi="Cambria" w:cs="Times New Roman"/>
          <w:lang w:val="sr-Latn-CS" w:eastAsia="sr-Latn-ME"/>
        </w:rPr>
        <w:t xml:space="preserve"> </w:t>
      </w:r>
      <w:r w:rsidRPr="00780EDE">
        <w:rPr>
          <w:rFonts w:ascii="Cambria" w:eastAsia="Times New Roman" w:hAnsi="Cambria" w:cs="Times New Roman"/>
          <w:lang w:val="en-US" w:eastAsia="sr-Latn-ME"/>
        </w:rPr>
        <w:t>pla</w:t>
      </w:r>
      <w:r w:rsidRPr="00780EDE">
        <w:rPr>
          <w:rFonts w:ascii="Cambria" w:eastAsia="Times New Roman" w:hAnsi="Cambria" w:cs="Times New Roman"/>
          <w:lang w:val="sr-Latn-CS" w:eastAsia="sr-Latn-ME"/>
        </w:rPr>
        <w:t>ć</w:t>
      </w:r>
      <w:r w:rsidRPr="00780EDE">
        <w:rPr>
          <w:rFonts w:ascii="Cambria" w:eastAsia="Times New Roman" w:hAnsi="Cambria" w:cs="Times New Roman"/>
          <w:lang w:val="en-US" w:eastAsia="sr-Latn-ME"/>
        </w:rPr>
        <w:t>anja</w:t>
      </w:r>
      <w:r w:rsidRPr="00780EDE">
        <w:rPr>
          <w:rFonts w:ascii="Cambria" w:eastAsia="Times New Roman" w:hAnsi="Cambria" w:cs="Times New Roman"/>
          <w:lang w:val="sr-Latn-CS" w:eastAsia="sr-Latn-ME"/>
        </w:rPr>
        <w:t xml:space="preserve"> </w:t>
      </w:r>
      <w:r w:rsidRPr="00780EDE">
        <w:rPr>
          <w:rFonts w:ascii="Cambria" w:eastAsia="Times New Roman" w:hAnsi="Cambria" w:cs="Times New Roman"/>
          <w:lang w:val="en-US" w:eastAsia="sr-Latn-ME"/>
        </w:rPr>
        <w:t>poreza</w:t>
      </w:r>
      <w:r w:rsidRPr="00780EDE">
        <w:rPr>
          <w:rFonts w:ascii="Cambria" w:eastAsia="Times New Roman" w:hAnsi="Cambria" w:cs="Times New Roman"/>
          <w:lang w:val="sr-Latn-CS" w:eastAsia="sr-Latn-ME"/>
        </w:rPr>
        <w:t xml:space="preserve"> </w:t>
      </w:r>
      <w:r w:rsidRPr="00780EDE">
        <w:rPr>
          <w:rFonts w:ascii="Cambria" w:eastAsia="Times New Roman" w:hAnsi="Cambria" w:cs="Times New Roman"/>
          <w:lang w:val="en-US" w:eastAsia="sr-Latn-ME"/>
        </w:rPr>
        <w:t>i</w:t>
      </w:r>
      <w:r w:rsidRPr="00780EDE">
        <w:rPr>
          <w:rFonts w:ascii="Cambria" w:eastAsia="Times New Roman" w:hAnsi="Cambria" w:cs="Times New Roman"/>
          <w:lang w:val="sr-Latn-CS" w:eastAsia="sr-Latn-ME"/>
        </w:rPr>
        <w:t xml:space="preserve"> </w:t>
      </w:r>
      <w:r w:rsidRPr="00780EDE">
        <w:rPr>
          <w:rFonts w:ascii="Cambria" w:eastAsia="Times New Roman" w:hAnsi="Cambria" w:cs="Times New Roman"/>
          <w:lang w:val="en-US" w:eastAsia="sr-Latn-ME"/>
        </w:rPr>
        <w:t>doprinosa</w:t>
      </w:r>
      <w:r w:rsidRPr="00780EDE">
        <w:rPr>
          <w:rFonts w:ascii="Cambria" w:eastAsia="Times New Roman" w:hAnsi="Cambria" w:cs="Times New Roman"/>
          <w:lang w:val="sr-Latn-CS" w:eastAsia="sr-Latn-ME"/>
        </w:rPr>
        <w:t xml:space="preserve"> </w:t>
      </w:r>
      <w:r w:rsidRPr="00780EDE">
        <w:rPr>
          <w:rFonts w:ascii="Cambria" w:eastAsia="Times New Roman" w:hAnsi="Cambria" w:cs="Times New Roman"/>
          <w:lang w:val="en-US" w:eastAsia="sr-Latn-ME"/>
        </w:rPr>
        <w:t>za</w:t>
      </w:r>
      <w:r w:rsidRPr="00780EDE">
        <w:rPr>
          <w:rFonts w:ascii="Cambria" w:eastAsia="Times New Roman" w:hAnsi="Cambria" w:cs="Times New Roman"/>
          <w:lang w:val="sr-Latn-CS" w:eastAsia="sr-Latn-ME"/>
        </w:rPr>
        <w:t xml:space="preserve"> </w:t>
      </w:r>
      <w:r w:rsidRPr="00780EDE">
        <w:rPr>
          <w:rFonts w:ascii="Cambria" w:eastAsia="Times New Roman" w:hAnsi="Cambria" w:cs="Times New Roman"/>
          <w:lang w:val="en-US" w:eastAsia="sr-Latn-ME"/>
        </w:rPr>
        <w:t>period</w:t>
      </w:r>
      <w:r w:rsidRPr="00780EDE">
        <w:rPr>
          <w:rFonts w:ascii="Cambria" w:eastAsia="Times New Roman" w:hAnsi="Cambria" w:cs="Times New Roman"/>
          <w:lang w:val="sr-Latn-CS" w:eastAsia="sr-Latn-ME"/>
        </w:rPr>
        <w:t xml:space="preserve"> </w:t>
      </w:r>
      <w:r w:rsidRPr="00780EDE">
        <w:rPr>
          <w:rFonts w:ascii="Cambria" w:eastAsia="Times New Roman" w:hAnsi="Cambria" w:cs="Times New Roman"/>
          <w:lang w:val="en-US" w:eastAsia="sr-Latn-ME"/>
        </w:rPr>
        <w:t>do</w:t>
      </w:r>
      <w:r w:rsidRPr="00780EDE">
        <w:rPr>
          <w:rFonts w:ascii="Cambria" w:eastAsia="Times New Roman" w:hAnsi="Cambria" w:cs="Times New Roman"/>
          <w:lang w:val="sr-Latn-CS" w:eastAsia="sr-Latn-ME"/>
        </w:rPr>
        <w:t xml:space="preserve"> 90 </w:t>
      </w:r>
      <w:r w:rsidRPr="00780EDE">
        <w:rPr>
          <w:rFonts w:ascii="Cambria" w:eastAsia="Times New Roman" w:hAnsi="Cambria" w:cs="Times New Roman"/>
          <w:lang w:val="en-US" w:eastAsia="sr-Latn-ME"/>
        </w:rPr>
        <w:t>dana</w:t>
      </w:r>
      <w:r w:rsidRPr="00780EDE">
        <w:rPr>
          <w:rFonts w:ascii="Cambria" w:eastAsia="Times New Roman" w:hAnsi="Cambria" w:cs="Times New Roman"/>
          <w:lang w:val="sr-Latn-CS" w:eastAsia="sr-Latn-ME"/>
        </w:rPr>
        <w:t xml:space="preserve"> </w:t>
      </w:r>
      <w:r w:rsidRPr="00780EDE">
        <w:rPr>
          <w:rFonts w:ascii="Cambria" w:eastAsia="Times New Roman" w:hAnsi="Cambria" w:cs="Times New Roman"/>
          <w:lang w:val="sl-SI" w:eastAsia="sr-Latn-CS"/>
        </w:rPr>
        <w:t>podnošenja prijave</w:t>
      </w:r>
      <w:r w:rsidRPr="00780EDE">
        <w:rPr>
          <w:rFonts w:ascii="Cambria" w:eastAsia="Times New Roman" w:hAnsi="Cambria" w:cs="Times New Roman"/>
          <w:lang w:val="sr-Latn-CS" w:eastAsia="sr-Latn-ME"/>
        </w:rPr>
        <w:t>;</w:t>
      </w:r>
    </w:p>
    <w:p w:rsidR="0063777F" w:rsidRPr="00780EDE" w:rsidRDefault="0063777F" w:rsidP="00780EDE">
      <w:pPr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r-Latn-CS" w:eastAsia="sr-Latn-CS"/>
        </w:rPr>
      </w:pPr>
      <w:r w:rsidRPr="00780EDE">
        <w:rPr>
          <w:rFonts w:ascii="Cambria" w:eastAsia="Times New Roman" w:hAnsi="Cambria" w:cs="Times New Roman"/>
          <w:lang w:val="sr-Latn-CS" w:eastAsia="sr-Latn-CS"/>
        </w:rPr>
        <w:t>-uvjerenje mjesno nadležnog Osnovnog suda da se protiv odgovornog lice u pravnom licu  ne vodi krivični postupak.</w:t>
      </w: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l-SI" w:eastAsia="sr-Latn-CS"/>
        </w:rPr>
      </w:pP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l-SI" w:eastAsia="sr-Latn-CS"/>
        </w:rPr>
      </w:pPr>
      <w:r w:rsidRPr="00780EDE">
        <w:rPr>
          <w:rFonts w:ascii="Cambria" w:eastAsia="Times New Roman" w:hAnsi="Cambria" w:cs="Times New Roman"/>
          <w:b/>
          <w:lang w:val="sl-SI" w:eastAsia="sr-Latn-CS"/>
        </w:rPr>
        <w:t>2.</w:t>
      </w:r>
      <w:r w:rsidRPr="00780EDE">
        <w:rPr>
          <w:rFonts w:ascii="Cambria" w:eastAsia="Times New Roman" w:hAnsi="Cambria" w:cs="Times New Roman"/>
          <w:lang w:val="sl-SI" w:eastAsia="sr-Latn-CS"/>
        </w:rPr>
        <w:t xml:space="preserve"> Naznaku za koju lokaciju se podnosi prijava,</w:t>
      </w: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l-SI" w:eastAsia="sr-Latn-CS"/>
        </w:rPr>
      </w:pPr>
    </w:p>
    <w:p w:rsidR="0063777F" w:rsidRPr="00780EDE" w:rsidRDefault="0063777F" w:rsidP="007A74E3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l-SI" w:eastAsia="sr-Latn-CS"/>
        </w:rPr>
      </w:pPr>
      <w:r w:rsidRPr="00780EDE">
        <w:rPr>
          <w:rFonts w:ascii="Cambria" w:eastAsia="Times New Roman" w:hAnsi="Cambria" w:cs="Times New Roman"/>
          <w:b/>
          <w:lang w:val="sl-SI" w:eastAsia="sr-Latn-CS"/>
        </w:rPr>
        <w:t>3.</w:t>
      </w:r>
      <w:r w:rsidRPr="00780EDE">
        <w:rPr>
          <w:rFonts w:ascii="Cambria" w:eastAsia="Times New Roman" w:hAnsi="Cambria" w:cs="Times New Roman"/>
          <w:lang w:val="sl-SI" w:eastAsia="sr-Latn-CS"/>
        </w:rPr>
        <w:t xml:space="preserve"> Originalnu bankarsku garanciju ponude u visini određenoj ovim javnim pozivom koja mora biti bezuslovna, „bez prigovora“ i naplativa na prvi poziv sa rokom važenja minimum 90 dana </w:t>
      </w:r>
      <w:r w:rsidRPr="007A74E3">
        <w:rPr>
          <w:rFonts w:ascii="Cambria" w:eastAsia="Times New Roman" w:hAnsi="Cambria" w:cs="Times New Roman"/>
          <w:lang w:val="sl-SI" w:eastAsia="sr-Latn-CS"/>
        </w:rPr>
        <w:t xml:space="preserve">od dana </w:t>
      </w:r>
      <w:r w:rsidR="007A74E3" w:rsidRPr="007A74E3">
        <w:rPr>
          <w:rFonts w:ascii="Cambria" w:eastAsia="Times New Roman" w:hAnsi="Cambria" w:cs="Times New Roman"/>
          <w:lang w:val="sl-SI" w:eastAsia="sr-Latn-CS"/>
        </w:rPr>
        <w:t>javnog nadmetanja</w:t>
      </w:r>
      <w:r w:rsidRPr="007A74E3">
        <w:rPr>
          <w:rFonts w:ascii="Cambria" w:eastAsia="Times New Roman" w:hAnsi="Cambria" w:cs="Times New Roman"/>
          <w:lang w:val="sl-SI" w:eastAsia="sr-Latn-CS"/>
        </w:rPr>
        <w:t xml:space="preserve"> </w:t>
      </w:r>
      <w:r w:rsidRPr="00780EDE">
        <w:rPr>
          <w:rFonts w:ascii="Cambria" w:eastAsia="Times New Roman" w:hAnsi="Cambria" w:cs="Times New Roman"/>
          <w:lang w:val="sl-SI" w:eastAsia="sr-Latn-CS"/>
        </w:rPr>
        <w:t>u visini određenoj javnim pozivom.</w:t>
      </w:r>
    </w:p>
    <w:p w:rsidR="0063777F" w:rsidRPr="00780EDE" w:rsidRDefault="0063777F" w:rsidP="00780EDE">
      <w:pPr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l-SI" w:eastAsia="sr-Latn-CS"/>
        </w:rPr>
      </w:pPr>
      <w:r w:rsidRPr="00780EDE">
        <w:rPr>
          <w:rFonts w:ascii="Cambria" w:eastAsia="Times New Roman" w:hAnsi="Cambria" w:cs="Times New Roman"/>
          <w:b/>
          <w:lang w:val="sl-SI" w:eastAsia="sr-Latn-CS"/>
        </w:rPr>
        <w:t>Potrebni dokazi (osim fotokopije lične karte i ) dostavljaju se u formi originala ili ovjerene fotokopije i ne smiju da budu stariji od šest mjeseci od dana javnog otvaranja ponuda,osim Rješenja o registraciji za PIB i PDV.</w:t>
      </w:r>
    </w:p>
    <w:p w:rsidR="0063777F" w:rsidRPr="00780EDE" w:rsidRDefault="0063777F" w:rsidP="00780EDE">
      <w:pPr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l-SI" w:eastAsia="sr-Latn-CS"/>
        </w:rPr>
      </w:pPr>
    </w:p>
    <w:p w:rsidR="0063777F" w:rsidRPr="00780EDE" w:rsidRDefault="002411FD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l-SI" w:eastAsia="sr-Latn-CS"/>
        </w:rPr>
      </w:pPr>
      <w:r w:rsidRPr="00780EDE">
        <w:rPr>
          <w:rFonts w:ascii="Cambria" w:eastAsia="Times New Roman" w:hAnsi="Cambria" w:cs="Times New Roman"/>
          <w:b/>
          <w:lang w:val="sl-SI" w:eastAsia="sr-Latn-CS"/>
        </w:rPr>
        <w:t>V</w:t>
      </w:r>
      <w:r w:rsidR="007A74E3">
        <w:rPr>
          <w:rFonts w:ascii="Cambria" w:eastAsia="Times New Roman" w:hAnsi="Cambria" w:cs="Times New Roman"/>
          <w:b/>
          <w:lang w:val="sl-SI" w:eastAsia="sr-Latn-CS"/>
        </w:rPr>
        <w:t>I</w:t>
      </w:r>
      <w:r w:rsidR="0063777F" w:rsidRPr="00780EDE">
        <w:rPr>
          <w:rFonts w:ascii="Cambria" w:eastAsia="Times New Roman" w:hAnsi="Cambria" w:cs="Times New Roman"/>
          <w:b/>
          <w:lang w:val="sl-SI" w:eastAsia="sr-Latn-CS"/>
        </w:rPr>
        <w:t xml:space="preserve"> Vrijeme i mjesto podnošenje prijava: </w:t>
      </w: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l-SI" w:eastAsia="sr-Latn-CS"/>
        </w:rPr>
      </w:pP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l-SI" w:eastAsia="sr-Latn-CS"/>
        </w:rPr>
      </w:pPr>
      <w:r w:rsidRPr="00780EDE">
        <w:rPr>
          <w:rFonts w:ascii="Cambria" w:eastAsia="Times New Roman" w:hAnsi="Cambria" w:cs="Times New Roman"/>
          <w:lang w:val="sl-SI" w:eastAsia="sr-Latn-CS"/>
        </w:rPr>
        <w:t xml:space="preserve">Prijave za javno nadmetanje ( aukciju) podnose se svakog radnog dana od 08 do 16 sati od dana objavljivanja ovog poziva </w:t>
      </w:r>
      <w:r w:rsidRPr="007A74E3">
        <w:rPr>
          <w:rFonts w:ascii="Cambria" w:eastAsia="Times New Roman" w:hAnsi="Cambria" w:cs="Times New Roman"/>
          <w:b/>
          <w:bCs/>
          <w:lang w:val="sl-SI" w:eastAsia="sr-Latn-CS"/>
        </w:rPr>
        <w:t xml:space="preserve">zaključno sa  </w:t>
      </w:r>
      <w:r w:rsidR="007A74E3" w:rsidRPr="007A74E3">
        <w:rPr>
          <w:rFonts w:ascii="Cambria" w:eastAsia="Times New Roman" w:hAnsi="Cambria" w:cs="Times New Roman"/>
          <w:b/>
          <w:bCs/>
          <w:lang w:val="sl-SI" w:eastAsia="sr-Latn-CS"/>
        </w:rPr>
        <w:t>25.12</w:t>
      </w:r>
      <w:r w:rsidRPr="007A74E3">
        <w:rPr>
          <w:rFonts w:ascii="Cambria" w:eastAsia="Times New Roman" w:hAnsi="Cambria" w:cs="Times New Roman"/>
          <w:b/>
          <w:bCs/>
          <w:lang w:val="sl-SI" w:eastAsia="sr-Latn-CS"/>
        </w:rPr>
        <w:t>.2017. god</w:t>
      </w:r>
      <w:r w:rsidRPr="007A74E3">
        <w:rPr>
          <w:rFonts w:ascii="Cambria" w:eastAsia="Times New Roman" w:hAnsi="Cambria" w:cs="Times New Roman"/>
          <w:b/>
          <w:lang w:val="sl-SI" w:eastAsia="sr-Latn-CS"/>
        </w:rPr>
        <w:t>. do 16</w:t>
      </w:r>
      <w:r w:rsidRPr="007A74E3">
        <w:rPr>
          <w:rFonts w:ascii="Cambria" w:eastAsia="Times New Roman" w:hAnsi="Cambria" w:cs="Times New Roman"/>
          <w:lang w:val="sl-SI" w:eastAsia="sr-Latn-CS"/>
        </w:rPr>
        <w:t xml:space="preserve"> </w:t>
      </w:r>
      <w:r w:rsidRPr="007A74E3">
        <w:rPr>
          <w:rFonts w:ascii="Cambria" w:eastAsia="Times New Roman" w:hAnsi="Cambria" w:cs="Times New Roman"/>
          <w:b/>
          <w:lang w:val="sl-SI" w:eastAsia="sr-Latn-CS"/>
        </w:rPr>
        <w:t>sati</w:t>
      </w:r>
      <w:r w:rsidRPr="007A74E3">
        <w:rPr>
          <w:rFonts w:ascii="Cambria" w:eastAsia="Times New Roman" w:hAnsi="Cambria" w:cs="Times New Roman"/>
          <w:lang w:val="sl-SI" w:eastAsia="sr-Latn-CS"/>
        </w:rPr>
        <w:t xml:space="preserve"> </w:t>
      </w:r>
      <w:r w:rsidRPr="00780EDE">
        <w:rPr>
          <w:rFonts w:ascii="Cambria" w:eastAsia="Times New Roman" w:hAnsi="Cambria" w:cs="Times New Roman"/>
          <w:lang w:val="sl-SI" w:eastAsia="sr-Latn-CS"/>
        </w:rPr>
        <w:t xml:space="preserve">neposrednom predajom na arhivi Javnog preduzeća u zapečaćenim kovertama sa naznakom »PRIJAVA ZA JAVNO NADMETANJE PO POZIVU BROJ ____, RED.BR.____ </w:t>
      </w:r>
      <w:r w:rsidRPr="007A74E3">
        <w:rPr>
          <w:rFonts w:ascii="Cambria" w:eastAsia="Times New Roman" w:hAnsi="Cambria" w:cs="Times New Roman"/>
          <w:lang w:val="sl-SI" w:eastAsia="sr-Latn-CS"/>
        </w:rPr>
        <w:t xml:space="preserve">U OPŠTINI  </w:t>
      </w:r>
      <w:r w:rsidR="002411FD" w:rsidRPr="007A74E3">
        <w:rPr>
          <w:rFonts w:ascii="Cambria" w:eastAsia="Times New Roman" w:hAnsi="Cambria" w:cs="Times New Roman"/>
          <w:lang w:val="sl-SI" w:eastAsia="sr-Latn-CS"/>
        </w:rPr>
        <w:t>HERCEG NOVI</w:t>
      </w:r>
      <w:r w:rsidRPr="007A74E3">
        <w:rPr>
          <w:rFonts w:ascii="Cambria" w:eastAsia="Times New Roman" w:hAnsi="Cambria" w:cs="Times New Roman"/>
          <w:lang w:val="sl-SI" w:eastAsia="sr-Latn-CS"/>
        </w:rPr>
        <w:t>«.</w:t>
      </w: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l-SI" w:eastAsia="sr-Latn-CS"/>
        </w:rPr>
      </w:pP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r-Latn-CS" w:eastAsia="sr-Latn-CS"/>
        </w:rPr>
      </w:pPr>
      <w:r w:rsidRPr="00780EDE">
        <w:rPr>
          <w:rFonts w:ascii="Cambria" w:eastAsia="Times New Roman" w:hAnsi="Cambria" w:cs="Times New Roman"/>
          <w:lang w:val="sl-SI" w:eastAsia="sr-Latn-CS"/>
        </w:rPr>
        <w:t>Prijave dostavljene nakon navedenog roka (n</w:t>
      </w:r>
      <w:r w:rsidRPr="00780EDE">
        <w:rPr>
          <w:rFonts w:ascii="Cambria" w:eastAsia="Times New Roman" w:hAnsi="Cambria" w:cs="Times New Roman"/>
          <w:lang w:val="sr-Latn-CS" w:eastAsia="sr-Latn-CS"/>
        </w:rPr>
        <w:t>eblagovremene prijave), nezatvorene prijave,  prijave uz koje nijesu priloženi traženi dokazi (neuredna prijave), odbijaju se kao neprihvatljive.</w:t>
      </w: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l-SI" w:eastAsia="sr-Latn-CS"/>
        </w:rPr>
      </w:pPr>
    </w:p>
    <w:p w:rsidR="0063777F" w:rsidRPr="00780EDE" w:rsidRDefault="002411FD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l-SI" w:eastAsia="sr-Latn-CS"/>
        </w:rPr>
      </w:pPr>
      <w:r w:rsidRPr="00780EDE">
        <w:rPr>
          <w:rFonts w:ascii="Cambria" w:eastAsia="Times New Roman" w:hAnsi="Cambria" w:cs="Times New Roman"/>
          <w:b/>
          <w:lang w:val="sl-SI" w:eastAsia="sr-Latn-CS"/>
        </w:rPr>
        <w:t>V</w:t>
      </w:r>
      <w:r w:rsidR="0063777F" w:rsidRPr="00780EDE">
        <w:rPr>
          <w:rFonts w:ascii="Cambria" w:eastAsia="Times New Roman" w:hAnsi="Cambria" w:cs="Times New Roman"/>
          <w:b/>
          <w:lang w:val="sl-SI" w:eastAsia="sr-Latn-CS"/>
        </w:rPr>
        <w:t>I Vrijeme i mjesto javnog nadmetanja:</w:t>
      </w: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l-SI" w:eastAsia="sr-Latn-CS"/>
        </w:rPr>
      </w:pPr>
    </w:p>
    <w:p w:rsidR="0063777F" w:rsidRPr="00780EDE" w:rsidRDefault="0063777F" w:rsidP="007A74E3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l-SI" w:eastAsia="sr-Latn-CS"/>
        </w:rPr>
      </w:pPr>
      <w:r w:rsidRPr="00780EDE">
        <w:rPr>
          <w:rFonts w:ascii="Cambria" w:eastAsia="Times New Roman" w:hAnsi="Cambria" w:cs="Times New Roman"/>
          <w:lang w:val="sl-SI" w:eastAsia="sr-Latn-CS"/>
        </w:rPr>
        <w:t xml:space="preserve">Javno nadmetanje će se obaviti dana </w:t>
      </w:r>
      <w:r w:rsidRPr="00780EDE">
        <w:rPr>
          <w:rFonts w:ascii="Cambria" w:eastAsia="Times New Roman" w:hAnsi="Cambria" w:cs="Times New Roman"/>
          <w:b/>
          <w:lang w:val="sl-SI" w:eastAsia="sr-Latn-CS"/>
        </w:rPr>
        <w:t xml:space="preserve"> </w:t>
      </w:r>
      <w:r w:rsidR="007A74E3" w:rsidRPr="007A74E3">
        <w:rPr>
          <w:rFonts w:ascii="Cambria" w:eastAsia="Times New Roman" w:hAnsi="Cambria" w:cs="Times New Roman"/>
          <w:b/>
          <w:lang w:val="sl-SI" w:eastAsia="sr-Latn-CS"/>
        </w:rPr>
        <w:t>26.12</w:t>
      </w:r>
      <w:r w:rsidR="007A74E3">
        <w:rPr>
          <w:rFonts w:ascii="Cambria" w:eastAsia="Times New Roman" w:hAnsi="Cambria" w:cs="Times New Roman"/>
          <w:b/>
          <w:lang w:val="sl-SI" w:eastAsia="sr-Latn-CS"/>
        </w:rPr>
        <w:t xml:space="preserve">.2017.god. u </w:t>
      </w:r>
      <w:r w:rsidRPr="007A74E3">
        <w:rPr>
          <w:rFonts w:ascii="Cambria" w:eastAsia="Times New Roman" w:hAnsi="Cambria" w:cs="Times New Roman"/>
          <w:b/>
          <w:lang w:val="sl-SI" w:eastAsia="sr-Latn-CS"/>
        </w:rPr>
        <w:t>1</w:t>
      </w:r>
      <w:r w:rsidR="007A74E3" w:rsidRPr="007A74E3">
        <w:rPr>
          <w:rFonts w:ascii="Cambria" w:eastAsia="Times New Roman" w:hAnsi="Cambria" w:cs="Times New Roman"/>
          <w:b/>
          <w:lang w:val="sl-SI" w:eastAsia="sr-Latn-CS"/>
        </w:rPr>
        <w:t>1</w:t>
      </w:r>
      <w:r w:rsidRPr="007A74E3">
        <w:rPr>
          <w:rFonts w:ascii="Cambria" w:eastAsia="Times New Roman" w:hAnsi="Cambria" w:cs="Times New Roman"/>
          <w:b/>
          <w:lang w:val="sl-SI" w:eastAsia="sr-Latn-CS"/>
        </w:rPr>
        <w:t xml:space="preserve">,00 časova </w:t>
      </w:r>
      <w:r w:rsidRPr="00780EDE">
        <w:rPr>
          <w:rFonts w:ascii="Cambria" w:eastAsia="Times New Roman" w:hAnsi="Cambria" w:cs="Times New Roman"/>
          <w:b/>
          <w:lang w:val="sl-SI" w:eastAsia="sr-Latn-CS"/>
        </w:rPr>
        <w:t>u</w:t>
      </w:r>
      <w:r w:rsidRPr="00780EDE">
        <w:rPr>
          <w:rFonts w:ascii="Cambria" w:eastAsia="Times New Roman" w:hAnsi="Cambria" w:cs="Times New Roman"/>
          <w:lang w:val="sl-SI" w:eastAsia="sr-Latn-CS"/>
        </w:rPr>
        <w:t xml:space="preserve"> Sali na prvom spratu Javnog pr</w:t>
      </w:r>
      <w:r w:rsidR="007A74E3">
        <w:rPr>
          <w:rFonts w:ascii="Cambria" w:eastAsia="Times New Roman" w:hAnsi="Cambria" w:cs="Times New Roman"/>
          <w:lang w:val="sl-SI" w:eastAsia="sr-Latn-CS"/>
        </w:rPr>
        <w:t>e</w:t>
      </w:r>
      <w:r w:rsidRPr="00780EDE">
        <w:rPr>
          <w:rFonts w:ascii="Cambria" w:eastAsia="Times New Roman" w:hAnsi="Cambria" w:cs="Times New Roman"/>
          <w:lang w:val="sl-SI" w:eastAsia="sr-Latn-CS"/>
        </w:rPr>
        <w:t>duzeća.</w:t>
      </w: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l-SI" w:eastAsia="sr-Latn-CS"/>
        </w:rPr>
      </w:pP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r-Latn-CS" w:eastAsia="sr-Latn-CS"/>
        </w:rPr>
      </w:pPr>
      <w:r w:rsidRPr="00780EDE">
        <w:rPr>
          <w:rFonts w:ascii="Cambria" w:eastAsia="Times New Roman" w:hAnsi="Cambria" w:cs="Times New Roman"/>
          <w:lang w:val="sr-Latn-CS" w:eastAsia="sr-Latn-CS"/>
        </w:rPr>
        <w:t xml:space="preserve">Podnosioci prijava za javno nadmetanje – aukciju su dužni da se </w:t>
      </w:r>
      <w:r w:rsidRPr="00780EDE">
        <w:rPr>
          <w:rFonts w:ascii="Cambria" w:eastAsia="Times New Roman" w:hAnsi="Cambria" w:cs="Times New Roman"/>
          <w:b/>
          <w:lang w:val="sr-Latn-CS" w:eastAsia="sr-Latn-CS"/>
        </w:rPr>
        <w:t>1 sat prije početka licitacije registruju</w:t>
      </w:r>
      <w:r w:rsidRPr="00780EDE">
        <w:rPr>
          <w:rFonts w:ascii="Cambria" w:eastAsia="Times New Roman" w:hAnsi="Cambria" w:cs="Times New Roman"/>
          <w:lang w:val="sr-Latn-CS" w:eastAsia="sr-Latn-CS"/>
        </w:rPr>
        <w:t xml:space="preserve"> kod Komisije. Ukoliko se ne registruju gube pravo na povraćaj bankarske garancije.</w:t>
      </w: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bCs/>
          <w:lang w:val="sr-Latn-CS" w:eastAsia="sr-Latn-CS"/>
        </w:rPr>
      </w:pP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bCs/>
          <w:lang w:val="sr-Latn-CS" w:eastAsia="sr-Latn-CS"/>
        </w:rPr>
      </w:pPr>
      <w:r w:rsidRPr="00780EDE">
        <w:rPr>
          <w:rFonts w:ascii="Cambria" w:eastAsia="Times New Roman" w:hAnsi="Cambria" w:cs="Times New Roman"/>
          <w:b/>
          <w:bCs/>
          <w:lang w:val="sr-Latn-CS" w:eastAsia="sr-Latn-CS"/>
        </w:rPr>
        <w:t>VIII Izbor najpovoljnijeg ponuđača</w:t>
      </w: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bCs/>
          <w:lang w:val="sr-Latn-CS" w:eastAsia="sr-Latn-CS"/>
        </w:rPr>
      </w:pPr>
    </w:p>
    <w:p w:rsidR="0063777F" w:rsidRPr="00780EDE" w:rsidRDefault="0063777F" w:rsidP="007A74E3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color w:val="000000"/>
          <w:lang w:val="sr-Latn-CS" w:eastAsia="sr-Latn-CS"/>
        </w:rPr>
      </w:pP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U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>č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esnik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koji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ponudi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najve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>ć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i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iznos</w:t>
      </w:r>
      <w:r w:rsidR="007A74E3" w:rsidRPr="007A74E3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="007A74E3">
        <w:rPr>
          <w:rFonts w:ascii="Cambria" w:eastAsia="Times New Roman" w:hAnsi="Cambria" w:cs="Times New Roman"/>
          <w:color w:val="000000"/>
          <w:lang w:val="es-ES" w:eastAsia="sr-Latn-CS"/>
        </w:rPr>
        <w:t>kupoprodajne</w:t>
      </w:r>
      <w:r w:rsidR="007A74E3" w:rsidRPr="007A74E3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="007A74E3">
        <w:rPr>
          <w:rFonts w:ascii="Cambria" w:eastAsia="Times New Roman" w:hAnsi="Cambria" w:cs="Times New Roman"/>
          <w:color w:val="000000"/>
          <w:lang w:val="es-ES" w:eastAsia="sr-Latn-CS"/>
        </w:rPr>
        <w:t>cijene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progla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>š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ava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se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za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najpovoljnijeg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ponu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>đ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a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>č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a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,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a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njegova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ponuda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smatra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se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prihva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>ć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enom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ponudom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za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="002411FD" w:rsidRPr="00780EDE">
        <w:rPr>
          <w:rFonts w:ascii="Cambria" w:eastAsia="Times New Roman" w:hAnsi="Cambria" w:cs="Times New Roman"/>
          <w:color w:val="000000"/>
          <w:lang w:val="es-ES" w:eastAsia="sr-Latn-CS"/>
        </w:rPr>
        <w:t>kupovinu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="007A74E3">
        <w:rPr>
          <w:rFonts w:ascii="Cambria" w:eastAsia="Times New Roman" w:hAnsi="Cambria" w:cs="Times New Roman"/>
          <w:color w:val="000000"/>
          <w:lang w:val="es-ES" w:eastAsia="sr-Latn-CS"/>
        </w:rPr>
        <w:t>predmetni</w:t>
      </w:r>
      <w:r w:rsidR="002411FD" w:rsidRPr="00780EDE">
        <w:rPr>
          <w:rFonts w:ascii="Cambria" w:eastAsia="Times New Roman" w:hAnsi="Cambria" w:cs="Times New Roman"/>
          <w:color w:val="000000"/>
          <w:lang w:val="es-ES" w:eastAsia="sr-Latn-CS"/>
        </w:rPr>
        <w:t>h</w:t>
      </w:r>
      <w:r w:rsidR="002411FD"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="002411FD" w:rsidRPr="00780EDE">
        <w:rPr>
          <w:rFonts w:ascii="Cambria" w:eastAsia="Times New Roman" w:hAnsi="Cambria" w:cs="Times New Roman"/>
          <w:color w:val="000000"/>
          <w:lang w:val="es-ES" w:eastAsia="sr-Latn-CS"/>
        </w:rPr>
        <w:t>objekta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.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Ponu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>đ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a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č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koji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ponudi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najve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>ć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i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iznos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="002411FD" w:rsidRPr="00780EDE">
        <w:rPr>
          <w:rFonts w:ascii="Cambria" w:eastAsia="Times New Roman" w:hAnsi="Cambria" w:cs="Times New Roman"/>
          <w:color w:val="000000"/>
          <w:lang w:val="es-ES" w:eastAsia="sr-Latn-CS"/>
        </w:rPr>
        <w:t>kupoprodajne</w:t>
      </w:r>
      <w:r w:rsidR="002411FD"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="002411FD" w:rsidRPr="00780EDE">
        <w:rPr>
          <w:rFonts w:ascii="Cambria" w:eastAsia="Times New Roman" w:hAnsi="Cambria" w:cs="Times New Roman"/>
          <w:color w:val="000000"/>
          <w:lang w:val="es-ES" w:eastAsia="sr-Latn-CS"/>
        </w:rPr>
        <w:t>cijene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potpisuje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izjavu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kojom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potvr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>đ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uje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ponudu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>.</w:t>
      </w: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color w:val="000000"/>
          <w:lang w:val="sr-Latn-CS" w:eastAsia="sr-Latn-CS"/>
        </w:rPr>
      </w:pP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color w:val="000000"/>
          <w:lang w:val="sr-Latn-CS" w:eastAsia="sr-Latn-CS"/>
        </w:rPr>
      </w:pP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Najpovoljniji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ponu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>đ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a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č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je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du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>ž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an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da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u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roku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od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10 (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deset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)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dana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od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dana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nadmetanja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zaklju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>č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i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Ugovor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o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="002411FD" w:rsidRPr="00780EDE">
        <w:rPr>
          <w:rFonts w:ascii="Cambria" w:eastAsia="Times New Roman" w:hAnsi="Cambria" w:cs="Times New Roman"/>
          <w:color w:val="000000"/>
          <w:lang w:val="es-ES" w:eastAsia="sr-Latn-CS"/>
        </w:rPr>
        <w:t>kupoprodaji</w:t>
      </w:r>
      <w:r w:rsidR="002411FD"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="002411FD" w:rsidRPr="00780EDE">
        <w:rPr>
          <w:rFonts w:ascii="Cambria" w:eastAsia="Times New Roman" w:hAnsi="Cambria" w:cs="Times New Roman"/>
          <w:color w:val="000000"/>
          <w:lang w:val="es-ES" w:eastAsia="sr-Latn-CS"/>
        </w:rPr>
        <w:t>monta</w:t>
      </w:r>
      <w:r w:rsidR="002411FD" w:rsidRPr="00780EDE">
        <w:rPr>
          <w:rFonts w:ascii="Cambria" w:eastAsia="Times New Roman" w:hAnsi="Cambria" w:cs="Times New Roman"/>
          <w:color w:val="000000"/>
          <w:lang w:val="sr-Latn-CS" w:eastAsia="sr-Latn-CS"/>
        </w:rPr>
        <w:t>ž</w:t>
      </w:r>
      <w:r w:rsidR="002411FD" w:rsidRPr="00780EDE">
        <w:rPr>
          <w:rFonts w:ascii="Cambria" w:eastAsia="Times New Roman" w:hAnsi="Cambria" w:cs="Times New Roman"/>
          <w:color w:val="000000"/>
          <w:lang w:val="es-ES" w:eastAsia="sr-Latn-CS"/>
        </w:rPr>
        <w:t>nog</w:t>
      </w:r>
      <w:r w:rsidR="002411FD"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="002411FD" w:rsidRPr="00780EDE">
        <w:rPr>
          <w:rFonts w:ascii="Cambria" w:eastAsia="Times New Roman" w:hAnsi="Cambria" w:cs="Times New Roman"/>
          <w:color w:val="000000"/>
          <w:lang w:val="es-ES" w:eastAsia="sr-Latn-CS"/>
        </w:rPr>
        <w:t>objekta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>.</w:t>
      </w: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Cs/>
          <w:lang w:val="sr-Latn-CS" w:eastAsia="sr-Latn-CS"/>
        </w:rPr>
      </w:pPr>
      <w:r w:rsidRPr="00780EDE">
        <w:rPr>
          <w:rFonts w:ascii="Cambria" w:eastAsia="Times New Roman" w:hAnsi="Cambria" w:cs="Times New Roman"/>
          <w:bCs/>
          <w:lang w:val="es-ES" w:eastAsia="sr-Latn-CS"/>
        </w:rPr>
        <w:lastRenderedPageBreak/>
        <w:t>U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slu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>č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aju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da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prvorangirani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ponu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>đ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a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č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odustane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od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="002411FD" w:rsidRPr="00780EDE">
        <w:rPr>
          <w:rFonts w:ascii="Cambria" w:eastAsia="Times New Roman" w:hAnsi="Cambria" w:cs="Times New Roman"/>
          <w:bCs/>
          <w:lang w:val="es-ES" w:eastAsia="sr-Latn-CS"/>
        </w:rPr>
        <w:t>kupovine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,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odnosno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ukoliko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ne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potpi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>š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e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ugovor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u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predvi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>đ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enom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roku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aktivira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>ć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e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se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njegova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garancija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ponude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,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a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Javno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preduze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>ć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e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ima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pravo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da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zaklju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>č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i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ugovor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o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="002411FD" w:rsidRPr="00780EDE">
        <w:rPr>
          <w:rFonts w:ascii="Cambria" w:eastAsia="Times New Roman" w:hAnsi="Cambria" w:cs="Times New Roman"/>
          <w:bCs/>
          <w:lang w:val="es-ES" w:eastAsia="sr-Latn-CS"/>
        </w:rPr>
        <w:t>kupoprodaji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="002411FD" w:rsidRPr="00780EDE">
        <w:rPr>
          <w:rFonts w:ascii="Cambria" w:eastAsia="Times New Roman" w:hAnsi="Cambria" w:cs="Times New Roman"/>
          <w:bCs/>
          <w:lang w:val="es-ES" w:eastAsia="sr-Latn-CS"/>
        </w:rPr>
        <w:t>predmetnog</w:t>
      </w:r>
      <w:r w:rsidR="002411FD"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="002411FD" w:rsidRPr="00780EDE">
        <w:rPr>
          <w:rFonts w:ascii="Cambria" w:eastAsia="Times New Roman" w:hAnsi="Cambria" w:cs="Times New Roman"/>
          <w:bCs/>
          <w:lang w:val="es-ES" w:eastAsia="sr-Latn-CS"/>
        </w:rPr>
        <w:t>objekta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sa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drugim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ponu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>đ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a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>č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em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u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>č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esnikom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javnog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nadmetanja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koji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je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ponudio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iznos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naknade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koja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je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po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visini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odmah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iza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najve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>ć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e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ponu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>đ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ene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naknade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. </w:t>
      </w: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Cs/>
          <w:lang w:val="sr-Latn-CS" w:eastAsia="sr-Latn-CS"/>
        </w:rPr>
      </w:pP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r-Latn-CS" w:eastAsia="sr-Latn-CS"/>
        </w:rPr>
      </w:pPr>
      <w:r w:rsidRPr="00780EDE">
        <w:rPr>
          <w:rFonts w:ascii="Cambria" w:eastAsia="Times New Roman" w:hAnsi="Cambria" w:cs="Times New Roman"/>
          <w:b/>
          <w:lang w:val="sr-Latn-CS" w:eastAsia="sr-Latn-CS"/>
        </w:rPr>
        <w:t>IX</w:t>
      </w:r>
      <w:r w:rsidRPr="00780EDE">
        <w:rPr>
          <w:rFonts w:ascii="Cambria" w:eastAsia="Times New Roman" w:hAnsi="Cambria" w:cs="Times New Roman"/>
          <w:lang w:val="sr-Latn-CS" w:eastAsia="sr-Latn-CS"/>
        </w:rPr>
        <w:t xml:space="preserve"> Javni poziv objavljuje se u dnevnom listu  i na internet stranici Javnog preduzeća www.morskodobro.com </w:t>
      </w: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r-Latn-CS" w:eastAsia="sr-Latn-CS"/>
        </w:rPr>
      </w:pP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color w:val="000000"/>
          <w:lang w:val="sr-Latn-CS" w:eastAsia="sr-Latn-CS"/>
        </w:rPr>
      </w:pPr>
      <w:r w:rsidRPr="00780EDE">
        <w:rPr>
          <w:rFonts w:ascii="Cambria" w:eastAsia="Times New Roman" w:hAnsi="Cambria" w:cs="Times New Roman"/>
          <w:b/>
          <w:lang w:val="sr-Latn-CS" w:eastAsia="sr-Latn-CS"/>
        </w:rPr>
        <w:t>XI</w:t>
      </w:r>
      <w:r w:rsidRPr="00780EDE">
        <w:rPr>
          <w:rFonts w:ascii="Cambria" w:eastAsia="Times New Roman" w:hAnsi="Cambria" w:cs="Times New Roman"/>
          <w:lang w:val="sr-Latn-CS" w:eastAsia="sr-Latn-CS"/>
        </w:rPr>
        <w:t xml:space="preserve"> </w:t>
      </w:r>
      <w:r w:rsidR="00020122" w:rsidRPr="00780EDE">
        <w:rPr>
          <w:rFonts w:ascii="Cambria" w:eastAsia="Times New Roman" w:hAnsi="Cambria" w:cs="Times New Roman"/>
          <w:lang w:val="sr-Latn-CS" w:eastAsia="sr-Latn-CS"/>
        </w:rPr>
        <w:t xml:space="preserve">  </w:t>
      </w:r>
      <w:r w:rsidRPr="00780EDE">
        <w:rPr>
          <w:rFonts w:ascii="Cambria" w:eastAsia="Times New Roman" w:hAnsi="Cambria" w:cs="Times New Roman"/>
          <w:lang w:val="sr-Latn-CS" w:eastAsia="sr-Latn-CS"/>
        </w:rPr>
        <w:t>Sve potrebne informacije mogu se dobiti na brojeve telefona 033-452-709 i 033-451-716 i u Službi za ustupanje na korišćenje morskog dobra u prostorijama Javnog preduzeća.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</w:p>
    <w:p w:rsidR="0063777F" w:rsidRPr="00633081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color w:val="000000"/>
          <w:lang w:val="sr-Latn-CS" w:eastAsia="sr-Latn-CS"/>
        </w:rPr>
      </w:pPr>
    </w:p>
    <w:p w:rsidR="0063777F" w:rsidRPr="00633081" w:rsidRDefault="0063777F" w:rsidP="00780EDE">
      <w:pPr>
        <w:tabs>
          <w:tab w:val="left" w:pos="370"/>
          <w:tab w:val="left" w:pos="3630"/>
          <w:tab w:val="left" w:pos="5190"/>
          <w:tab w:val="left" w:pos="6750"/>
          <w:tab w:val="left" w:pos="10434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bCs/>
          <w:lang w:val="sr-Latn-CS" w:eastAsia="sr-Latn-CS"/>
        </w:rPr>
      </w:pPr>
    </w:p>
    <w:p w:rsidR="0063777F" w:rsidRPr="007C1637" w:rsidRDefault="0063777F" w:rsidP="0063777F">
      <w:pPr>
        <w:spacing w:after="0"/>
        <w:ind w:left="-426" w:right="-284"/>
        <w:jc w:val="both"/>
        <w:rPr>
          <w:rFonts w:ascii="Cambria" w:hAnsi="Cambria"/>
        </w:rPr>
      </w:pPr>
    </w:p>
    <w:sectPr w:rsidR="0063777F" w:rsidRPr="007C1637" w:rsidSect="00780EDE">
      <w:footerReference w:type="default" r:id="rId9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531" w:rsidRDefault="00595531" w:rsidP="00AB4625">
      <w:pPr>
        <w:spacing w:after="0" w:line="240" w:lineRule="auto"/>
      </w:pPr>
      <w:r>
        <w:separator/>
      </w:r>
    </w:p>
  </w:endnote>
  <w:endnote w:type="continuationSeparator" w:id="0">
    <w:p w:rsidR="00595531" w:rsidRDefault="00595531" w:rsidP="00AB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00007843" w:usb2="00000001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74713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4625" w:rsidRDefault="00AB46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5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4625" w:rsidRDefault="00AB4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531" w:rsidRDefault="00595531" w:rsidP="00AB4625">
      <w:pPr>
        <w:spacing w:after="0" w:line="240" w:lineRule="auto"/>
      </w:pPr>
      <w:r>
        <w:separator/>
      </w:r>
    </w:p>
  </w:footnote>
  <w:footnote w:type="continuationSeparator" w:id="0">
    <w:p w:rsidR="00595531" w:rsidRDefault="00595531" w:rsidP="00AB4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F1EB5"/>
    <w:multiLevelType w:val="multilevel"/>
    <w:tmpl w:val="6B424A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" w15:restartNumberingAfterBreak="0">
    <w:nsid w:val="1A462EBC"/>
    <w:multiLevelType w:val="multilevel"/>
    <w:tmpl w:val="88D846EE"/>
    <w:lvl w:ilvl="0">
      <w:start w:val="1"/>
      <w:numFmt w:val="decimal"/>
      <w:lvlText w:val="%1."/>
      <w:lvlJc w:val="left"/>
      <w:pPr>
        <w:ind w:left="76" w:hanging="360"/>
      </w:pPr>
      <w:rPr>
        <w:rFonts w:ascii="Cambria" w:hAnsi="Cambria" w:hint="default"/>
        <w:b/>
      </w:rPr>
    </w:lvl>
    <w:lvl w:ilvl="1">
      <w:start w:val="2"/>
      <w:numFmt w:val="decimal"/>
      <w:isLgl/>
      <w:lvlText w:val="%1.%2"/>
      <w:lvlJc w:val="left"/>
      <w:pPr>
        <w:ind w:left="91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1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16" w:hanging="1800"/>
      </w:pPr>
      <w:rPr>
        <w:rFonts w:hint="default"/>
        <w:b/>
      </w:rPr>
    </w:lvl>
  </w:abstractNum>
  <w:abstractNum w:abstractNumId="2" w15:restartNumberingAfterBreak="0">
    <w:nsid w:val="43195AC9"/>
    <w:multiLevelType w:val="multilevel"/>
    <w:tmpl w:val="3B967808"/>
    <w:lvl w:ilvl="0">
      <w:start w:val="1"/>
      <w:numFmt w:val="upperRoman"/>
      <w:lvlText w:val="%1."/>
      <w:lvlJc w:val="left"/>
      <w:pPr>
        <w:ind w:left="436" w:hanging="72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6" w:hanging="1800"/>
      </w:pPr>
      <w:rPr>
        <w:rFonts w:hint="default"/>
      </w:rPr>
    </w:lvl>
  </w:abstractNum>
  <w:abstractNum w:abstractNumId="3" w15:restartNumberingAfterBreak="0">
    <w:nsid w:val="5B411724"/>
    <w:multiLevelType w:val="hybridMultilevel"/>
    <w:tmpl w:val="A9349D0C"/>
    <w:lvl w:ilvl="0" w:tplc="E624A75A">
      <w:start w:val="1"/>
      <w:numFmt w:val="decimal"/>
      <w:lvlText w:val="%1)"/>
      <w:lvlJc w:val="left"/>
      <w:pPr>
        <w:ind w:left="110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24" w:hanging="360"/>
      </w:pPr>
    </w:lvl>
    <w:lvl w:ilvl="2" w:tplc="2C1A001B" w:tentative="1">
      <w:start w:val="1"/>
      <w:numFmt w:val="lowerRoman"/>
      <w:lvlText w:val="%3."/>
      <w:lvlJc w:val="right"/>
      <w:pPr>
        <w:ind w:left="2544" w:hanging="180"/>
      </w:pPr>
    </w:lvl>
    <w:lvl w:ilvl="3" w:tplc="2C1A000F" w:tentative="1">
      <w:start w:val="1"/>
      <w:numFmt w:val="decimal"/>
      <w:lvlText w:val="%4."/>
      <w:lvlJc w:val="left"/>
      <w:pPr>
        <w:ind w:left="3264" w:hanging="360"/>
      </w:pPr>
    </w:lvl>
    <w:lvl w:ilvl="4" w:tplc="2C1A0019" w:tentative="1">
      <w:start w:val="1"/>
      <w:numFmt w:val="lowerLetter"/>
      <w:lvlText w:val="%5."/>
      <w:lvlJc w:val="left"/>
      <w:pPr>
        <w:ind w:left="3984" w:hanging="360"/>
      </w:pPr>
    </w:lvl>
    <w:lvl w:ilvl="5" w:tplc="2C1A001B" w:tentative="1">
      <w:start w:val="1"/>
      <w:numFmt w:val="lowerRoman"/>
      <w:lvlText w:val="%6."/>
      <w:lvlJc w:val="right"/>
      <w:pPr>
        <w:ind w:left="4704" w:hanging="180"/>
      </w:pPr>
    </w:lvl>
    <w:lvl w:ilvl="6" w:tplc="2C1A000F" w:tentative="1">
      <w:start w:val="1"/>
      <w:numFmt w:val="decimal"/>
      <w:lvlText w:val="%7."/>
      <w:lvlJc w:val="left"/>
      <w:pPr>
        <w:ind w:left="5424" w:hanging="360"/>
      </w:pPr>
    </w:lvl>
    <w:lvl w:ilvl="7" w:tplc="2C1A0019" w:tentative="1">
      <w:start w:val="1"/>
      <w:numFmt w:val="lowerLetter"/>
      <w:lvlText w:val="%8."/>
      <w:lvlJc w:val="left"/>
      <w:pPr>
        <w:ind w:left="6144" w:hanging="360"/>
      </w:pPr>
    </w:lvl>
    <w:lvl w:ilvl="8" w:tplc="2C1A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" w15:restartNumberingAfterBreak="0">
    <w:nsid w:val="6D1A4AEE"/>
    <w:multiLevelType w:val="multilevel"/>
    <w:tmpl w:val="88D846EE"/>
    <w:lvl w:ilvl="0">
      <w:start w:val="1"/>
      <w:numFmt w:val="decimal"/>
      <w:lvlText w:val="%1."/>
      <w:lvlJc w:val="left"/>
      <w:pPr>
        <w:ind w:left="76" w:hanging="360"/>
      </w:pPr>
      <w:rPr>
        <w:rFonts w:ascii="Cambria" w:hAnsi="Cambria" w:hint="default"/>
        <w:b/>
      </w:rPr>
    </w:lvl>
    <w:lvl w:ilvl="1">
      <w:start w:val="2"/>
      <w:numFmt w:val="decimal"/>
      <w:isLgl/>
      <w:lvlText w:val="%1.%2"/>
      <w:lvlJc w:val="left"/>
      <w:pPr>
        <w:ind w:left="91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1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16" w:hanging="1800"/>
      </w:pPr>
      <w:rPr>
        <w:rFonts w:hint="default"/>
        <w:b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025"/>
    <w:rsid w:val="00005A8A"/>
    <w:rsid w:val="00020122"/>
    <w:rsid w:val="001D7C26"/>
    <w:rsid w:val="001E148C"/>
    <w:rsid w:val="001F07A2"/>
    <w:rsid w:val="001F457E"/>
    <w:rsid w:val="002411FD"/>
    <w:rsid w:val="00347E14"/>
    <w:rsid w:val="0036687F"/>
    <w:rsid w:val="00381B3E"/>
    <w:rsid w:val="00386187"/>
    <w:rsid w:val="00386ED7"/>
    <w:rsid w:val="003D6D81"/>
    <w:rsid w:val="003E452B"/>
    <w:rsid w:val="00463457"/>
    <w:rsid w:val="004808A4"/>
    <w:rsid w:val="00484E62"/>
    <w:rsid w:val="004F20EF"/>
    <w:rsid w:val="00502C20"/>
    <w:rsid w:val="00503E69"/>
    <w:rsid w:val="00595531"/>
    <w:rsid w:val="005E400F"/>
    <w:rsid w:val="00633081"/>
    <w:rsid w:val="0063777F"/>
    <w:rsid w:val="00780EDE"/>
    <w:rsid w:val="007A4614"/>
    <w:rsid w:val="007A74E3"/>
    <w:rsid w:val="007C1637"/>
    <w:rsid w:val="007F1D11"/>
    <w:rsid w:val="00882B1E"/>
    <w:rsid w:val="008A4FEE"/>
    <w:rsid w:val="008C25DD"/>
    <w:rsid w:val="009363FE"/>
    <w:rsid w:val="0094076E"/>
    <w:rsid w:val="009804B4"/>
    <w:rsid w:val="00987329"/>
    <w:rsid w:val="009B581B"/>
    <w:rsid w:val="00A60B2E"/>
    <w:rsid w:val="00AB4625"/>
    <w:rsid w:val="00B315EA"/>
    <w:rsid w:val="00D65516"/>
    <w:rsid w:val="00D95E3E"/>
    <w:rsid w:val="00ED427F"/>
    <w:rsid w:val="00EF2025"/>
    <w:rsid w:val="00FE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77B1E-A7C6-44B4-9A93-DB06394E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202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AB4625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AB46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625"/>
  </w:style>
  <w:style w:type="paragraph" w:styleId="Footer">
    <w:name w:val="footer"/>
    <w:basedOn w:val="Normal"/>
    <w:link w:val="FooterChar"/>
    <w:uiPriority w:val="99"/>
    <w:unhideWhenUsed/>
    <w:rsid w:val="00AB4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625"/>
  </w:style>
  <w:style w:type="paragraph" w:styleId="PlainText">
    <w:name w:val="Plain Text"/>
    <w:basedOn w:val="Normal"/>
    <w:link w:val="PlainTextChar"/>
    <w:uiPriority w:val="99"/>
    <w:unhideWhenUsed/>
    <w:rsid w:val="00386ED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6ED7"/>
    <w:rPr>
      <w:rFonts w:ascii="Calibri" w:eastAsia="Calibri" w:hAnsi="Calibri" w:cs="Times New Roman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1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Marko</cp:lastModifiedBy>
  <cp:revision>2</cp:revision>
  <cp:lastPrinted>2017-12-13T11:28:00Z</cp:lastPrinted>
  <dcterms:created xsi:type="dcterms:W3CDTF">2017-12-19T09:15:00Z</dcterms:created>
  <dcterms:modified xsi:type="dcterms:W3CDTF">2017-12-19T09:15:00Z</dcterms:modified>
</cp:coreProperties>
</file>