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BAA" w:rsidRDefault="00394BAA" w:rsidP="00394BAA">
      <w:pPr>
        <w:pStyle w:val="NormalWeb"/>
        <w:spacing w:before="0" w:after="0"/>
        <w:ind w:left="-567" w:right="27"/>
        <w:rPr>
          <w:rFonts w:ascii="Cambria" w:hAnsi="Cambria" w:cs="Arial"/>
          <w:b/>
          <w:sz w:val="20"/>
          <w:szCs w:val="20"/>
          <w:lang w:val="sr-Latn-CS" w:eastAsia="sr-Latn-CS"/>
        </w:rPr>
      </w:pPr>
      <w:bookmarkStart w:id="0" w:name="_GoBack"/>
      <w:bookmarkEnd w:id="0"/>
    </w:p>
    <w:p w:rsidR="00394BAA" w:rsidRDefault="00394BAA" w:rsidP="00394BAA">
      <w:pPr>
        <w:tabs>
          <w:tab w:val="left" w:pos="284"/>
        </w:tabs>
        <w:spacing w:after="0" w:line="240" w:lineRule="auto"/>
        <w:ind w:left="-284" w:right="-284"/>
        <w:jc w:val="center"/>
        <w:rPr>
          <w:rFonts w:ascii="Cambria" w:eastAsia="Times New Roman" w:hAnsi="Cambria" w:cs="Arial"/>
          <w:b/>
          <w:sz w:val="20"/>
          <w:szCs w:val="20"/>
          <w:lang w:val="sr-Latn-CS" w:eastAsia="sr-Latn-CS"/>
        </w:rPr>
      </w:pPr>
      <w:r w:rsidRPr="00D145F1">
        <w:rPr>
          <w:rFonts w:ascii="Arial" w:hAnsi="Arial" w:cs="Arial"/>
          <w:sz w:val="18"/>
          <w:szCs w:val="18"/>
        </w:rPr>
        <w:object w:dxaOrig="7397" w:dyaOrig="3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48pt" o:ole="">
            <v:imagedata r:id="rId7" o:title=""/>
          </v:shape>
          <o:OLEObject Type="Embed" ProgID="CorelDRAW.Graphic.9" ShapeID="_x0000_i1025" DrawAspect="Content" ObjectID="_1560169122" r:id="rId8"/>
        </w:object>
      </w:r>
    </w:p>
    <w:p w:rsidR="00394BAA" w:rsidRDefault="00394BAA" w:rsidP="00394BAA">
      <w:pPr>
        <w:tabs>
          <w:tab w:val="left" w:pos="284"/>
        </w:tabs>
        <w:spacing w:after="0" w:line="240" w:lineRule="auto"/>
        <w:ind w:left="-567"/>
        <w:jc w:val="center"/>
        <w:rPr>
          <w:rFonts w:ascii="Cambria" w:eastAsia="Times New Roman" w:hAnsi="Cambria" w:cs="Arial"/>
          <w:b/>
          <w:bCs/>
          <w:sz w:val="20"/>
          <w:szCs w:val="20"/>
          <w:lang w:val="sr-Latn-CS" w:eastAsia="sr-Latn-CS"/>
        </w:rPr>
      </w:pPr>
    </w:p>
    <w:p w:rsidR="00583D6C" w:rsidRPr="00D649D2" w:rsidRDefault="00394BAA" w:rsidP="00394BAA">
      <w:pPr>
        <w:pStyle w:val="NormalWeb"/>
        <w:tabs>
          <w:tab w:val="left" w:pos="0"/>
        </w:tabs>
        <w:spacing w:after="0"/>
        <w:ind w:left="-284" w:right="-284"/>
        <w:jc w:val="both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</w:t>
      </w:r>
      <w:r w:rsidR="00583D6C" w:rsidRPr="00D649D2">
        <w:rPr>
          <w:rFonts w:ascii="Cambria" w:hAnsi="Cambria" w:cs="Cambria"/>
          <w:sz w:val="22"/>
          <w:szCs w:val="22"/>
        </w:rPr>
        <w:t>Na osnovu člana 5 i 7 Zakona o morskom dobru</w:t>
      </w:r>
      <w:r w:rsidR="00583D6C" w:rsidRPr="00D649D2">
        <w:rPr>
          <w:rFonts w:ascii="Cambria" w:hAnsi="Cambria" w:cs="Cambria"/>
          <w:color w:val="000000"/>
          <w:sz w:val="22"/>
          <w:szCs w:val="22"/>
        </w:rPr>
        <w:t xml:space="preserve"> ("Sl. list RCG", br. 14/92, 27/94/08 i 21/09), člana 36 i 39 Zakona o državnoj imovini ("Sl. list Crne Gore", br. 21/09) i</w:t>
      </w:r>
      <w:r w:rsidR="00583D6C" w:rsidRPr="00D649D2">
        <w:rPr>
          <w:rFonts w:ascii="Cambria" w:hAnsi="Cambria" w:cs="Cambria"/>
          <w:sz w:val="22"/>
          <w:szCs w:val="22"/>
        </w:rPr>
        <w:t xml:space="preserve"> člana 31 i 34 Uredbe o prodaji i davanju u zakup stvari u državnoj imovini (“Sl. list CG” br. 44/10), Odluke Upravnog odbora Javnog preduzeća broj: 0203-3192/2 od 15.12.2015. god. i Odluke  Upravnog odbora broj:0203-3239/3-10 od 29.12.2015.god. uz prethodnu Saglasnost Vlade Crne Gore broj:08-3059 od 18.12.2015.god, na osnovu </w:t>
      </w:r>
      <w:r w:rsidRPr="00FB2301">
        <w:rPr>
          <w:rFonts w:ascii="Cambria" w:hAnsi="Cambria" w:cs="Cambria"/>
        </w:rPr>
        <w:t xml:space="preserve">Izmjena i dopuna </w:t>
      </w:r>
      <w:r>
        <w:rPr>
          <w:rFonts w:ascii="Cambria" w:hAnsi="Cambria" w:cs="Cambria"/>
        </w:rPr>
        <w:t>p</w:t>
      </w:r>
      <w:r w:rsidRPr="00FB2301">
        <w:rPr>
          <w:rFonts w:ascii="Cambria" w:hAnsi="Cambria" w:cs="Cambria"/>
        </w:rPr>
        <w:t>lan</w:t>
      </w:r>
      <w:r>
        <w:rPr>
          <w:rFonts w:ascii="Cambria" w:hAnsi="Cambria" w:cs="Cambria"/>
        </w:rPr>
        <w:t>a</w:t>
      </w:r>
      <w:r w:rsidRPr="00FB2301">
        <w:rPr>
          <w:rFonts w:ascii="Cambria" w:hAnsi="Cambria" w:cs="Cambria"/>
        </w:rPr>
        <w:t xml:space="preserve"> objekata privremenog karaktera u zoni morskog dobra za period 2016-2018.god. koje je donijelo Ministarstvo održivog razvoja i turizma broj:101-14</w:t>
      </w:r>
      <w:r>
        <w:rPr>
          <w:rFonts w:ascii="Cambria" w:hAnsi="Cambria" w:cs="Cambria"/>
        </w:rPr>
        <w:t>/300 od 01.06.2017.god</w:t>
      </w:r>
      <w:r w:rsidR="004D3685">
        <w:rPr>
          <w:rFonts w:ascii="Cambria" w:hAnsi="Cambria" w:cs="Cambria"/>
        </w:rPr>
        <w:t>.</w:t>
      </w:r>
      <w:r>
        <w:rPr>
          <w:rFonts w:ascii="Cambria" w:hAnsi="Cambria" w:cs="Cambria"/>
        </w:rPr>
        <w:t xml:space="preserve">, Javno preduzeće za upravljanje morskim dobrom, </w:t>
      </w:r>
      <w:r w:rsidR="00583D6C" w:rsidRPr="00D649D2">
        <w:rPr>
          <w:rFonts w:ascii="Cambria" w:hAnsi="Cambria" w:cs="Cambria"/>
          <w:b/>
          <w:bCs/>
          <w:sz w:val="22"/>
          <w:szCs w:val="22"/>
        </w:rPr>
        <w:t>objavljuje</w:t>
      </w:r>
    </w:p>
    <w:p w:rsidR="00583D6C" w:rsidRPr="00D649D2" w:rsidRDefault="00583D6C" w:rsidP="00394BAA">
      <w:pPr>
        <w:tabs>
          <w:tab w:val="left" w:pos="0"/>
        </w:tabs>
        <w:ind w:left="-284" w:right="-284"/>
        <w:jc w:val="both"/>
        <w:rPr>
          <w:rFonts w:ascii="Cambria" w:hAnsi="Cambria" w:cs="Arial"/>
          <w:bCs/>
        </w:rPr>
      </w:pPr>
    </w:p>
    <w:p w:rsidR="00583D6C" w:rsidRPr="00D649D2" w:rsidRDefault="00583D6C" w:rsidP="00394BAA">
      <w:pPr>
        <w:tabs>
          <w:tab w:val="left" w:pos="-567"/>
        </w:tabs>
        <w:autoSpaceDE w:val="0"/>
        <w:ind w:left="-284" w:right="-284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 </w:t>
      </w:r>
      <w:r w:rsidRPr="00D649D2">
        <w:rPr>
          <w:rFonts w:ascii="Cambria" w:hAnsi="Cambria" w:cs="Cambria"/>
          <w:b/>
          <w:bCs/>
        </w:rPr>
        <w:t>P</w:t>
      </w:r>
      <w:r w:rsidR="004D3685">
        <w:rPr>
          <w:rFonts w:ascii="Cambria" w:hAnsi="Cambria" w:cs="Cambria"/>
          <w:b/>
          <w:bCs/>
        </w:rPr>
        <w:t xml:space="preserve"> </w:t>
      </w:r>
      <w:r w:rsidRPr="00D649D2">
        <w:rPr>
          <w:rFonts w:ascii="Cambria" w:hAnsi="Cambria" w:cs="Cambria"/>
          <w:b/>
          <w:bCs/>
        </w:rPr>
        <w:t>O</w:t>
      </w:r>
      <w:r w:rsidR="004D3685">
        <w:rPr>
          <w:rFonts w:ascii="Cambria" w:hAnsi="Cambria" w:cs="Cambria"/>
          <w:b/>
          <w:bCs/>
        </w:rPr>
        <w:t xml:space="preserve"> </w:t>
      </w:r>
      <w:r w:rsidRPr="00D649D2">
        <w:rPr>
          <w:rFonts w:ascii="Cambria" w:hAnsi="Cambria" w:cs="Cambria"/>
          <w:b/>
          <w:bCs/>
        </w:rPr>
        <w:t>Z</w:t>
      </w:r>
      <w:r w:rsidR="004D3685">
        <w:rPr>
          <w:rFonts w:ascii="Cambria" w:hAnsi="Cambria" w:cs="Cambria"/>
          <w:b/>
          <w:bCs/>
        </w:rPr>
        <w:t xml:space="preserve"> </w:t>
      </w:r>
      <w:r w:rsidRPr="00D649D2">
        <w:rPr>
          <w:rFonts w:ascii="Cambria" w:hAnsi="Cambria" w:cs="Cambria"/>
          <w:b/>
          <w:bCs/>
        </w:rPr>
        <w:t>I</w:t>
      </w:r>
      <w:r w:rsidR="004D3685">
        <w:rPr>
          <w:rFonts w:ascii="Cambria" w:hAnsi="Cambria" w:cs="Cambria"/>
          <w:b/>
          <w:bCs/>
        </w:rPr>
        <w:t xml:space="preserve"> </w:t>
      </w:r>
      <w:r w:rsidRPr="00D649D2">
        <w:rPr>
          <w:rFonts w:ascii="Cambria" w:hAnsi="Cambria" w:cs="Cambria"/>
          <w:b/>
          <w:bCs/>
        </w:rPr>
        <w:t>V</w:t>
      </w:r>
    </w:p>
    <w:p w:rsidR="00583D6C" w:rsidRPr="00D649D2" w:rsidRDefault="00583D6C" w:rsidP="00394BAA">
      <w:pPr>
        <w:tabs>
          <w:tab w:val="left" w:pos="0"/>
        </w:tabs>
        <w:autoSpaceDE w:val="0"/>
        <w:spacing w:before="240" w:after="0"/>
        <w:ind w:left="-284" w:right="-284"/>
        <w:jc w:val="center"/>
        <w:rPr>
          <w:rFonts w:ascii="Cambria" w:hAnsi="Cambria" w:cs="Cambria"/>
          <w:b/>
          <w:bCs/>
        </w:rPr>
      </w:pPr>
      <w:r w:rsidRPr="00D649D2">
        <w:rPr>
          <w:rFonts w:ascii="Cambria" w:hAnsi="Cambria" w:cs="Arial"/>
          <w:b/>
          <w:bCs/>
          <w:lang w:val="es-ES"/>
        </w:rPr>
        <w:t xml:space="preserve">ZA JAVNO NADMETANJE </w:t>
      </w:r>
      <w:r w:rsidRPr="00D649D2">
        <w:rPr>
          <w:rFonts w:ascii="Cambria" w:hAnsi="Cambria" w:cs="Cambria"/>
          <w:b/>
          <w:bCs/>
        </w:rPr>
        <w:t xml:space="preserve"> ZA ZAKUP TERASA </w:t>
      </w:r>
      <w:r>
        <w:rPr>
          <w:rFonts w:ascii="Cambria" w:hAnsi="Cambria" w:cs="Cambria"/>
          <w:b/>
          <w:bCs/>
        </w:rPr>
        <w:t xml:space="preserve"> </w:t>
      </w:r>
      <w:r w:rsidRPr="00D649D2">
        <w:rPr>
          <w:rFonts w:ascii="Cambria" w:hAnsi="Cambria" w:cs="Cambria"/>
          <w:b/>
          <w:bCs/>
        </w:rPr>
        <w:t xml:space="preserve">PREMA </w:t>
      </w:r>
      <w:r w:rsidR="00394BAA">
        <w:rPr>
          <w:rFonts w:ascii="Cambria" w:hAnsi="Cambria" w:cs="Cambria"/>
          <w:b/>
          <w:bCs/>
        </w:rPr>
        <w:t xml:space="preserve">IZMJENAMA I DOPUNAMA </w:t>
      </w:r>
      <w:r w:rsidRPr="00D649D2">
        <w:rPr>
          <w:rFonts w:ascii="Cambria" w:hAnsi="Cambria" w:cs="Cambria"/>
          <w:b/>
          <w:bCs/>
        </w:rPr>
        <w:t>PLANU OBJEKATA PRIVREMENOG KARAKTERA U ZONI MORSKOG DOBRA</w:t>
      </w:r>
    </w:p>
    <w:p w:rsidR="00583D6C" w:rsidRPr="00D649D2" w:rsidRDefault="00583D6C" w:rsidP="00394BAA">
      <w:pPr>
        <w:tabs>
          <w:tab w:val="left" w:pos="0"/>
        </w:tabs>
        <w:autoSpaceDE w:val="0"/>
        <w:ind w:left="-284" w:right="-284"/>
        <w:jc w:val="center"/>
        <w:rPr>
          <w:rFonts w:ascii="Cambria" w:hAnsi="Cambria" w:cs="Cambria"/>
          <w:b/>
          <w:bCs/>
        </w:rPr>
      </w:pPr>
      <w:r w:rsidRPr="00D649D2">
        <w:rPr>
          <w:rFonts w:ascii="Cambria" w:hAnsi="Cambria" w:cs="Cambria"/>
          <w:b/>
          <w:bCs/>
        </w:rPr>
        <w:t>BROJ:020</w:t>
      </w:r>
      <w:r w:rsidR="00394BAA">
        <w:rPr>
          <w:rFonts w:ascii="Cambria" w:hAnsi="Cambria" w:cs="Cambria"/>
          <w:b/>
          <w:bCs/>
        </w:rPr>
        <w:t>8</w:t>
      </w:r>
      <w:r w:rsidRPr="00D649D2">
        <w:rPr>
          <w:rFonts w:ascii="Cambria" w:hAnsi="Cambria" w:cs="Cambria"/>
          <w:b/>
          <w:bCs/>
        </w:rPr>
        <w:t>-</w:t>
      </w:r>
      <w:r w:rsidR="004D3685">
        <w:rPr>
          <w:rFonts w:ascii="Cambria" w:hAnsi="Cambria" w:cs="Cambria"/>
          <w:b/>
          <w:bCs/>
        </w:rPr>
        <w:t xml:space="preserve">2680/1 </w:t>
      </w:r>
      <w:r w:rsidRPr="00D649D2">
        <w:rPr>
          <w:rFonts w:ascii="Cambria" w:hAnsi="Cambria" w:cs="Cambria"/>
          <w:b/>
          <w:bCs/>
        </w:rPr>
        <w:t xml:space="preserve">OD </w:t>
      </w:r>
      <w:r>
        <w:rPr>
          <w:rFonts w:ascii="Cambria" w:hAnsi="Cambria" w:cs="Cambria"/>
          <w:b/>
          <w:bCs/>
        </w:rPr>
        <w:t>2</w:t>
      </w:r>
      <w:r w:rsidR="004D3685">
        <w:rPr>
          <w:rFonts w:ascii="Cambria" w:hAnsi="Cambria" w:cs="Cambria"/>
          <w:b/>
          <w:bCs/>
        </w:rPr>
        <w:t>8</w:t>
      </w:r>
      <w:r>
        <w:rPr>
          <w:rFonts w:ascii="Cambria" w:hAnsi="Cambria" w:cs="Cambria"/>
          <w:b/>
          <w:bCs/>
        </w:rPr>
        <w:t>.</w:t>
      </w:r>
      <w:r w:rsidRPr="00D649D2">
        <w:rPr>
          <w:rFonts w:ascii="Cambria" w:hAnsi="Cambria" w:cs="Cambria"/>
          <w:b/>
          <w:bCs/>
        </w:rPr>
        <w:t>0</w:t>
      </w:r>
      <w:r w:rsidR="00394BAA">
        <w:rPr>
          <w:rFonts w:ascii="Cambria" w:hAnsi="Cambria" w:cs="Cambria"/>
          <w:b/>
          <w:bCs/>
        </w:rPr>
        <w:t>6</w:t>
      </w:r>
      <w:r w:rsidRPr="00D649D2">
        <w:rPr>
          <w:rFonts w:ascii="Cambria" w:hAnsi="Cambria" w:cs="Cambria"/>
          <w:b/>
          <w:bCs/>
        </w:rPr>
        <w:t>.2017.GOD.</w:t>
      </w:r>
    </w:p>
    <w:p w:rsidR="00583D6C" w:rsidRPr="00D649D2" w:rsidRDefault="00583D6C" w:rsidP="00394BAA">
      <w:pPr>
        <w:tabs>
          <w:tab w:val="left" w:pos="0"/>
          <w:tab w:val="left" w:pos="9180"/>
        </w:tabs>
        <w:ind w:left="-284" w:right="-284"/>
        <w:jc w:val="center"/>
        <w:rPr>
          <w:rFonts w:ascii="Cambria" w:hAnsi="Cambria" w:cs="Arial"/>
          <w:b/>
          <w:bCs/>
          <w:lang w:val="es-ES"/>
        </w:rPr>
      </w:pPr>
    </w:p>
    <w:p w:rsidR="00583D6C" w:rsidRPr="00D649D2" w:rsidRDefault="00583D6C" w:rsidP="00394BAA">
      <w:pPr>
        <w:autoSpaceDE w:val="0"/>
        <w:ind w:left="-284" w:right="-284"/>
        <w:jc w:val="both"/>
        <w:rPr>
          <w:rFonts w:ascii="Cambria" w:hAnsi="Cambria" w:cs="Cambria"/>
        </w:rPr>
      </w:pPr>
      <w:r w:rsidRPr="00D649D2">
        <w:rPr>
          <w:rFonts w:ascii="Cambria" w:hAnsi="Cambria" w:cs="Arial"/>
          <w:bCs/>
        </w:rPr>
        <w:t xml:space="preserve">I. Predmet javnog  poziva je </w:t>
      </w:r>
      <w:r w:rsidRPr="00D649D2">
        <w:rPr>
          <w:rFonts w:ascii="Cambria" w:hAnsi="Cambria" w:cs="Arial"/>
          <w:bCs/>
          <w:lang w:val="hr-HR"/>
        </w:rPr>
        <w:t xml:space="preserve">zakup zemljišta u državnoj svojini u zoni morskog dobra za postavljanje </w:t>
      </w:r>
      <w:r w:rsidRPr="00D649D2">
        <w:rPr>
          <w:rFonts w:ascii="Cambria" w:hAnsi="Cambria" w:cs="Arial"/>
          <w:b/>
          <w:bCs/>
          <w:lang w:val="hr-HR"/>
        </w:rPr>
        <w:t xml:space="preserve">terasa ugostiteljskih  objekata </w:t>
      </w:r>
      <w:r w:rsidRPr="00D649D2">
        <w:rPr>
          <w:rFonts w:ascii="Cambria" w:hAnsi="Cambria" w:cs="Cambria"/>
        </w:rPr>
        <w:t xml:space="preserve">prema </w:t>
      </w:r>
      <w:r w:rsidR="00B92187" w:rsidRPr="00FB2301">
        <w:rPr>
          <w:rFonts w:ascii="Cambria" w:hAnsi="Cambria" w:cs="Cambria"/>
        </w:rPr>
        <w:t>Izmjena</w:t>
      </w:r>
      <w:r w:rsidR="004D3685">
        <w:rPr>
          <w:rFonts w:ascii="Cambria" w:hAnsi="Cambria" w:cs="Cambria"/>
        </w:rPr>
        <w:t xml:space="preserve">ma </w:t>
      </w:r>
      <w:r w:rsidR="00B92187" w:rsidRPr="00FB2301">
        <w:rPr>
          <w:rFonts w:ascii="Cambria" w:hAnsi="Cambria" w:cs="Cambria"/>
        </w:rPr>
        <w:t>i dopuna</w:t>
      </w:r>
      <w:r w:rsidR="004D3685">
        <w:rPr>
          <w:rFonts w:ascii="Cambria" w:hAnsi="Cambria" w:cs="Cambria"/>
        </w:rPr>
        <w:t>ma</w:t>
      </w:r>
      <w:r w:rsidR="00B92187" w:rsidRPr="00FB2301">
        <w:rPr>
          <w:rFonts w:ascii="Cambria" w:hAnsi="Cambria" w:cs="Cambria"/>
        </w:rPr>
        <w:t xml:space="preserve"> </w:t>
      </w:r>
      <w:r w:rsidR="00B92187">
        <w:rPr>
          <w:rFonts w:ascii="Cambria" w:hAnsi="Cambria" w:cs="Cambria"/>
        </w:rPr>
        <w:t>p</w:t>
      </w:r>
      <w:r w:rsidR="00B92187" w:rsidRPr="00FB2301">
        <w:rPr>
          <w:rFonts w:ascii="Cambria" w:hAnsi="Cambria" w:cs="Cambria"/>
        </w:rPr>
        <w:t>lan</w:t>
      </w:r>
      <w:r w:rsidR="00B92187">
        <w:rPr>
          <w:rFonts w:ascii="Cambria" w:hAnsi="Cambria" w:cs="Cambria"/>
        </w:rPr>
        <w:t>a</w:t>
      </w:r>
      <w:r w:rsidR="00B92187" w:rsidRPr="00FB2301">
        <w:rPr>
          <w:rFonts w:ascii="Cambria" w:hAnsi="Cambria" w:cs="Cambria"/>
        </w:rPr>
        <w:t xml:space="preserve"> objekata privremenog karaktera u zoni morskog dobra za period 2016-2018.god. koje je donijelo Ministarstvo održivog razvoja i turizma broj: 101-14</w:t>
      </w:r>
      <w:r w:rsidR="00B92187">
        <w:rPr>
          <w:rFonts w:ascii="Cambria" w:hAnsi="Cambria" w:cs="Cambria"/>
        </w:rPr>
        <w:t>/300 od 01.06.2017.god</w:t>
      </w:r>
      <w:r w:rsidR="00693A0D">
        <w:rPr>
          <w:rFonts w:ascii="Cambria" w:hAnsi="Cambria" w:cs="Cambria"/>
        </w:rPr>
        <w:t xml:space="preserve">.  </w:t>
      </w:r>
      <w:r w:rsidRPr="00D649D2">
        <w:rPr>
          <w:rFonts w:ascii="Cambria" w:hAnsi="Cambria" w:cs="Cambria"/>
        </w:rPr>
        <w:t>na sledećim lokacijama :</w:t>
      </w:r>
    </w:p>
    <w:p w:rsidR="00583D6C" w:rsidRPr="00394BAA" w:rsidRDefault="00583D6C" w:rsidP="00394BAA">
      <w:pPr>
        <w:tabs>
          <w:tab w:val="left" w:pos="9072"/>
        </w:tabs>
        <w:spacing w:after="0" w:line="240" w:lineRule="auto"/>
        <w:ind w:left="-284" w:right="-284"/>
        <w:jc w:val="both"/>
        <w:rPr>
          <w:rFonts w:ascii="Cambria" w:eastAsia="Times New Roman" w:hAnsi="Cambria" w:cs="Arial"/>
          <w:b/>
          <w:bCs/>
          <w:lang w:val="sr-Latn-CS" w:eastAsia="sr-Latn-CS"/>
        </w:rPr>
      </w:pPr>
      <w:r w:rsidRPr="00394BAA">
        <w:rPr>
          <w:rFonts w:ascii="Cambria" w:eastAsia="Times New Roman" w:hAnsi="Cambria" w:cs="Calibri"/>
          <w:lang w:val="pl-PL" w:eastAsia="sr-Latn-CS"/>
        </w:rPr>
        <w:t xml:space="preserve"> </w:t>
      </w:r>
      <w:r w:rsidRPr="00394BAA">
        <w:rPr>
          <w:rFonts w:ascii="Cambria" w:eastAsia="Times New Roman" w:hAnsi="Cambria" w:cs="Arial"/>
          <w:b/>
          <w:bCs/>
          <w:lang w:val="sr-Latn-CS" w:eastAsia="sr-Latn-CS"/>
        </w:rPr>
        <w:t xml:space="preserve">                                </w:t>
      </w:r>
    </w:p>
    <w:p w:rsidR="00583D6C" w:rsidRPr="002246D5" w:rsidRDefault="00394BAA" w:rsidP="002246D5">
      <w:pPr>
        <w:pStyle w:val="ListParagraph"/>
        <w:numPr>
          <w:ilvl w:val="0"/>
          <w:numId w:val="1"/>
        </w:numPr>
        <w:tabs>
          <w:tab w:val="left" w:pos="9072"/>
        </w:tabs>
        <w:spacing w:after="0" w:line="240" w:lineRule="auto"/>
        <w:ind w:right="-567"/>
        <w:jc w:val="both"/>
        <w:rPr>
          <w:rFonts w:ascii="Cambria" w:eastAsia="Times New Roman" w:hAnsi="Cambria" w:cs="Arial"/>
          <w:b/>
          <w:bCs/>
          <w:lang w:val="sr-Latn-CS" w:eastAsia="sr-Latn-CS"/>
        </w:rPr>
      </w:pPr>
      <w:r w:rsidRPr="002246D5">
        <w:rPr>
          <w:rFonts w:ascii="Cambria" w:eastAsia="Times New Roman" w:hAnsi="Cambria" w:cs="Arial"/>
          <w:b/>
          <w:bCs/>
          <w:lang w:val="sr-Latn-CS" w:eastAsia="sr-Latn-CS"/>
        </w:rPr>
        <w:t xml:space="preserve">Opština Herceg Novi </w:t>
      </w:r>
    </w:p>
    <w:p w:rsidR="00394BAA" w:rsidRPr="00394BAA" w:rsidRDefault="00394BAA" w:rsidP="00394BAA">
      <w:pPr>
        <w:tabs>
          <w:tab w:val="left" w:pos="-142"/>
        </w:tabs>
        <w:spacing w:after="0" w:line="240" w:lineRule="auto"/>
        <w:ind w:left="-284" w:right="-284"/>
        <w:jc w:val="both"/>
        <w:rPr>
          <w:rFonts w:ascii="Cambria" w:hAnsi="Cambria"/>
          <w:b/>
        </w:rPr>
      </w:pPr>
      <w:r w:rsidRPr="00394BAA">
        <w:rPr>
          <w:rFonts w:ascii="Cambria" w:hAnsi="Cambria"/>
        </w:rPr>
        <w:t xml:space="preserve">                  </w:t>
      </w:r>
    </w:p>
    <w:p w:rsidR="00394BAA" w:rsidRPr="00394BAA" w:rsidRDefault="00394BAA" w:rsidP="00394BAA">
      <w:pPr>
        <w:pStyle w:val="ListParagraph"/>
        <w:tabs>
          <w:tab w:val="left" w:pos="-142"/>
          <w:tab w:val="left" w:pos="142"/>
          <w:tab w:val="left" w:pos="5387"/>
        </w:tabs>
        <w:autoSpaceDN w:val="0"/>
        <w:spacing w:after="0" w:line="240" w:lineRule="auto"/>
        <w:ind w:left="-284" w:right="-284"/>
        <w:jc w:val="both"/>
        <w:rPr>
          <w:rFonts w:ascii="Cambria" w:hAnsi="Cambria" w:cs="Arial"/>
          <w:vertAlign w:val="superscript"/>
          <w:lang w:val="sr-Latn-RS" w:eastAsia="sr-Latn-CS"/>
        </w:rPr>
      </w:pPr>
      <w:r w:rsidRPr="00394BAA">
        <w:rPr>
          <w:rFonts w:ascii="Cambria" w:hAnsi="Cambria" w:cs="Arial"/>
          <w:b/>
          <w:lang w:val="sr-Latn-RS" w:eastAsia="sr-Latn-CS"/>
        </w:rPr>
        <w:t xml:space="preserve">1.1. </w:t>
      </w:r>
      <w:r w:rsidRPr="00394BAA">
        <w:rPr>
          <w:rFonts w:ascii="Cambria" w:hAnsi="Cambria" w:cs="Arial"/>
          <w:lang w:val="sr-Latn-RS" w:eastAsia="sr-Latn-CS"/>
        </w:rPr>
        <w:t>Privremena lokacija za terasu ugostiteljskog objekta na dijelu kat. parcele 639 KO Topla, označena brojem 5.18 u Izmjeni i dopuni plana objekata privremenog karaktera u Opštini Herceg Novi, površin</w:t>
      </w:r>
      <w:r w:rsidR="00693A0D">
        <w:rPr>
          <w:rFonts w:ascii="Cambria" w:hAnsi="Cambria" w:cs="Arial"/>
          <w:lang w:val="sr-Latn-RS" w:eastAsia="sr-Latn-CS"/>
        </w:rPr>
        <w:t>e</w:t>
      </w:r>
      <w:r w:rsidRPr="00394BAA">
        <w:rPr>
          <w:rFonts w:ascii="Cambria" w:hAnsi="Cambria" w:cs="Arial"/>
          <w:lang w:val="sr-Latn-RS" w:eastAsia="sr-Latn-CS"/>
        </w:rPr>
        <w:t xml:space="preserve">  60 m</w:t>
      </w:r>
      <w:r w:rsidRPr="00394BAA">
        <w:rPr>
          <w:rFonts w:ascii="Cambria" w:hAnsi="Cambria" w:cs="Arial"/>
          <w:vertAlign w:val="superscript"/>
          <w:lang w:val="sr-Latn-RS" w:eastAsia="sr-Latn-CS"/>
        </w:rPr>
        <w:t>2</w:t>
      </w:r>
    </w:p>
    <w:p w:rsidR="00394BAA" w:rsidRPr="00394BAA" w:rsidRDefault="00394BAA" w:rsidP="00394BAA">
      <w:pPr>
        <w:pStyle w:val="ListParagraph"/>
        <w:tabs>
          <w:tab w:val="left" w:pos="-142"/>
          <w:tab w:val="left" w:pos="142"/>
          <w:tab w:val="left" w:pos="5387"/>
        </w:tabs>
        <w:autoSpaceDN w:val="0"/>
        <w:spacing w:after="0" w:line="240" w:lineRule="auto"/>
        <w:ind w:left="76" w:right="-284" w:hanging="360"/>
        <w:jc w:val="both"/>
        <w:rPr>
          <w:rFonts w:ascii="Cambria" w:hAnsi="Cambria" w:cs="Arial"/>
          <w:lang w:val="sr-Latn-RS" w:eastAsia="sr-Latn-CS"/>
        </w:rPr>
      </w:pPr>
    </w:p>
    <w:p w:rsidR="00394BAA" w:rsidRPr="00394BAA" w:rsidRDefault="00394BAA" w:rsidP="00394BAA">
      <w:pPr>
        <w:tabs>
          <w:tab w:val="left" w:pos="-142"/>
          <w:tab w:val="left" w:pos="142"/>
          <w:tab w:val="left" w:pos="5103"/>
          <w:tab w:val="left" w:pos="5387"/>
        </w:tabs>
        <w:spacing w:after="0"/>
        <w:ind w:right="-284" w:hanging="360"/>
        <w:jc w:val="both"/>
        <w:rPr>
          <w:rFonts w:ascii="Cambria" w:hAnsi="Cambria" w:cs="Arial"/>
          <w:b/>
          <w:bCs/>
          <w:lang w:val="pl-PL" w:eastAsia="sr-Latn-CS"/>
        </w:rPr>
      </w:pPr>
      <w:r w:rsidRPr="00394BAA">
        <w:rPr>
          <w:rFonts w:ascii="Cambria" w:hAnsi="Cambria" w:cs="Arial"/>
          <w:lang w:val="sr-Latn-RS" w:eastAsia="sr-Latn-CS"/>
        </w:rPr>
        <w:t xml:space="preserve">  Početna cijena godišnjeg zakupa: </w:t>
      </w:r>
      <w:r w:rsidRPr="00394BAA">
        <w:rPr>
          <w:rFonts w:ascii="Cambria" w:hAnsi="Cambria" w:cs="Arial"/>
          <w:b/>
          <w:lang w:val="sr-Latn-RS" w:eastAsia="sr-Latn-CS"/>
        </w:rPr>
        <w:t xml:space="preserve">2.340,00 </w:t>
      </w:r>
      <w:r w:rsidRPr="00394BAA">
        <w:rPr>
          <w:rFonts w:ascii="Cambria" w:hAnsi="Cambria" w:cs="Arial"/>
          <w:b/>
          <w:bCs/>
          <w:lang w:val="pl-PL" w:eastAsia="sr-Latn-CS"/>
        </w:rPr>
        <w:t xml:space="preserve">€ </w:t>
      </w:r>
    </w:p>
    <w:p w:rsidR="00394BAA" w:rsidRPr="009162C8" w:rsidRDefault="00394BAA" w:rsidP="00394BAA">
      <w:pPr>
        <w:tabs>
          <w:tab w:val="left" w:pos="-142"/>
          <w:tab w:val="left" w:pos="142"/>
          <w:tab w:val="left" w:pos="5103"/>
          <w:tab w:val="left" w:pos="5387"/>
        </w:tabs>
        <w:spacing w:after="0"/>
        <w:ind w:right="-284" w:hanging="360"/>
        <w:jc w:val="both"/>
        <w:rPr>
          <w:rFonts w:ascii="Cambria" w:hAnsi="Cambria" w:cs="Arial"/>
          <w:bCs/>
          <w:lang w:val="pl-PL" w:eastAsia="sr-Latn-CS"/>
        </w:rPr>
      </w:pPr>
      <w:r w:rsidRPr="00394BAA">
        <w:rPr>
          <w:rFonts w:ascii="Cambria" w:hAnsi="Cambria" w:cs="Arial"/>
          <w:bCs/>
          <w:lang w:val="pl-PL" w:eastAsia="sr-Latn-CS"/>
        </w:rPr>
        <w:t xml:space="preserve">  Bankarska garancija ne manja od : </w:t>
      </w:r>
      <w:r w:rsidRPr="009162C8">
        <w:rPr>
          <w:rFonts w:ascii="Cambria" w:hAnsi="Cambria" w:cs="Arial"/>
          <w:bCs/>
          <w:lang w:val="pl-PL" w:eastAsia="sr-Latn-CS"/>
        </w:rPr>
        <w:t xml:space="preserve">1.000,00 € </w:t>
      </w:r>
    </w:p>
    <w:p w:rsidR="00394BAA" w:rsidRPr="00394BAA" w:rsidRDefault="00394BAA" w:rsidP="00394BAA">
      <w:pPr>
        <w:tabs>
          <w:tab w:val="left" w:pos="-142"/>
          <w:tab w:val="left" w:pos="142"/>
          <w:tab w:val="left" w:pos="5103"/>
          <w:tab w:val="left" w:pos="5387"/>
        </w:tabs>
        <w:spacing w:after="0"/>
        <w:ind w:right="-284" w:hanging="360"/>
        <w:jc w:val="both"/>
        <w:rPr>
          <w:rFonts w:ascii="Cambria" w:hAnsi="Cambria" w:cs="Arial"/>
          <w:b/>
          <w:bCs/>
          <w:lang w:val="pl-PL" w:eastAsia="sr-Latn-CS"/>
        </w:rPr>
      </w:pPr>
    </w:p>
    <w:p w:rsidR="00394BAA" w:rsidRPr="00394BAA" w:rsidRDefault="00394BAA" w:rsidP="00394BAA">
      <w:pPr>
        <w:pStyle w:val="ListParagraph"/>
        <w:tabs>
          <w:tab w:val="left" w:pos="-142"/>
          <w:tab w:val="left" w:pos="142"/>
          <w:tab w:val="left" w:pos="5387"/>
        </w:tabs>
        <w:autoSpaceDN w:val="0"/>
        <w:spacing w:after="0" w:line="240" w:lineRule="auto"/>
        <w:ind w:left="-284" w:right="-284"/>
        <w:jc w:val="both"/>
        <w:rPr>
          <w:rFonts w:ascii="Cambria" w:hAnsi="Cambria" w:cs="Arial"/>
          <w:vertAlign w:val="superscript"/>
          <w:lang w:val="sr-Latn-RS" w:eastAsia="sr-Latn-CS"/>
        </w:rPr>
      </w:pPr>
      <w:r w:rsidRPr="00394BAA">
        <w:rPr>
          <w:rFonts w:ascii="Cambria" w:hAnsi="Cambria" w:cs="Arial"/>
          <w:b/>
          <w:lang w:val="sr-Latn-RS" w:eastAsia="sr-Latn-CS"/>
        </w:rPr>
        <w:t xml:space="preserve">1.2. </w:t>
      </w:r>
      <w:r w:rsidRPr="00394BAA">
        <w:rPr>
          <w:rFonts w:ascii="Cambria" w:hAnsi="Cambria" w:cs="Arial"/>
          <w:lang w:val="sr-Latn-RS" w:eastAsia="sr-Latn-CS"/>
        </w:rPr>
        <w:t>Privremena lokacija za terasu ugostiteljskog objekta na dijelu kat. parcele 599/5 KO Herceg Novi, označena brojem 10.36 u Izmjeni i dopuni plana objekata privremenog karaktera u Opštini Herceg Novi,  površin</w:t>
      </w:r>
      <w:r w:rsidR="00693A0D">
        <w:rPr>
          <w:rFonts w:ascii="Cambria" w:hAnsi="Cambria" w:cs="Arial"/>
          <w:lang w:val="sr-Latn-RS" w:eastAsia="sr-Latn-CS"/>
        </w:rPr>
        <w:t>e</w:t>
      </w:r>
      <w:r w:rsidRPr="00394BAA">
        <w:rPr>
          <w:rFonts w:ascii="Cambria" w:hAnsi="Cambria" w:cs="Arial"/>
          <w:lang w:val="sr-Latn-RS" w:eastAsia="sr-Latn-CS"/>
        </w:rPr>
        <w:t xml:space="preserve"> 18 m</w:t>
      </w:r>
      <w:r w:rsidRPr="00394BAA">
        <w:rPr>
          <w:rFonts w:ascii="Cambria" w:hAnsi="Cambria" w:cs="Arial"/>
          <w:vertAlign w:val="superscript"/>
          <w:lang w:val="sr-Latn-RS" w:eastAsia="sr-Latn-CS"/>
        </w:rPr>
        <w:t>2</w:t>
      </w:r>
    </w:p>
    <w:p w:rsidR="00394BAA" w:rsidRPr="00394BAA" w:rsidRDefault="00394BAA" w:rsidP="00394BAA">
      <w:pPr>
        <w:pStyle w:val="ListParagraph"/>
        <w:tabs>
          <w:tab w:val="left" w:pos="-142"/>
          <w:tab w:val="left" w:pos="142"/>
          <w:tab w:val="left" w:pos="5387"/>
        </w:tabs>
        <w:autoSpaceDN w:val="0"/>
        <w:spacing w:after="0" w:line="240" w:lineRule="auto"/>
        <w:ind w:left="76" w:right="-284" w:hanging="360"/>
        <w:jc w:val="both"/>
        <w:rPr>
          <w:rFonts w:ascii="Cambria" w:hAnsi="Cambria" w:cs="Arial"/>
          <w:lang w:val="sr-Latn-RS" w:eastAsia="sr-Latn-CS"/>
        </w:rPr>
      </w:pPr>
    </w:p>
    <w:p w:rsidR="00394BAA" w:rsidRPr="00394BAA" w:rsidRDefault="00394BAA" w:rsidP="00394BAA">
      <w:pPr>
        <w:tabs>
          <w:tab w:val="left" w:pos="-142"/>
          <w:tab w:val="left" w:pos="142"/>
          <w:tab w:val="left" w:pos="5103"/>
          <w:tab w:val="left" w:pos="5387"/>
        </w:tabs>
        <w:spacing w:after="0"/>
        <w:ind w:right="-284" w:hanging="360"/>
        <w:jc w:val="both"/>
        <w:rPr>
          <w:rFonts w:ascii="Cambria" w:hAnsi="Cambria" w:cs="Arial"/>
          <w:b/>
          <w:bCs/>
          <w:lang w:val="pl-PL" w:eastAsia="sr-Latn-CS"/>
        </w:rPr>
      </w:pPr>
      <w:r w:rsidRPr="00394BAA">
        <w:rPr>
          <w:rFonts w:ascii="Cambria" w:hAnsi="Cambria" w:cs="Arial"/>
          <w:lang w:val="sr-Latn-RS" w:eastAsia="sr-Latn-CS"/>
        </w:rPr>
        <w:t xml:space="preserve">  Početna cijena godišnjeg zakupa: </w:t>
      </w:r>
      <w:r w:rsidRPr="00394BAA">
        <w:rPr>
          <w:rFonts w:ascii="Cambria" w:hAnsi="Cambria" w:cs="Arial"/>
          <w:b/>
          <w:lang w:val="sr-Latn-RS" w:eastAsia="sr-Latn-CS"/>
        </w:rPr>
        <w:t xml:space="preserve">702,00 </w:t>
      </w:r>
      <w:r w:rsidRPr="00394BAA">
        <w:rPr>
          <w:rFonts w:ascii="Cambria" w:hAnsi="Cambria" w:cs="Arial"/>
          <w:b/>
          <w:bCs/>
          <w:lang w:val="pl-PL" w:eastAsia="sr-Latn-CS"/>
        </w:rPr>
        <w:t xml:space="preserve">€ </w:t>
      </w:r>
    </w:p>
    <w:p w:rsidR="00394BAA" w:rsidRPr="00394BAA" w:rsidRDefault="00394BAA" w:rsidP="00394BAA">
      <w:pPr>
        <w:tabs>
          <w:tab w:val="left" w:pos="-142"/>
          <w:tab w:val="left" w:pos="142"/>
          <w:tab w:val="left" w:pos="5103"/>
          <w:tab w:val="left" w:pos="5387"/>
        </w:tabs>
        <w:spacing w:after="0"/>
        <w:ind w:right="-284" w:hanging="360"/>
        <w:jc w:val="both"/>
        <w:rPr>
          <w:rFonts w:ascii="Cambria" w:hAnsi="Cambria" w:cs="Arial"/>
          <w:b/>
          <w:bCs/>
          <w:lang w:val="pl-PL" w:eastAsia="sr-Latn-CS"/>
        </w:rPr>
      </w:pPr>
      <w:r w:rsidRPr="00394BAA">
        <w:rPr>
          <w:rFonts w:ascii="Cambria" w:hAnsi="Cambria" w:cs="Arial"/>
          <w:bCs/>
          <w:lang w:val="pl-PL" w:eastAsia="sr-Latn-CS"/>
        </w:rPr>
        <w:t xml:space="preserve">  Bankarska garancija ne manja od : </w:t>
      </w:r>
      <w:r w:rsidRPr="009162C8">
        <w:rPr>
          <w:rFonts w:ascii="Cambria" w:hAnsi="Cambria" w:cs="Arial"/>
          <w:bCs/>
          <w:lang w:val="pl-PL" w:eastAsia="sr-Latn-CS"/>
        </w:rPr>
        <w:t>500,00 €</w:t>
      </w:r>
      <w:r w:rsidRPr="00394BAA">
        <w:rPr>
          <w:rFonts w:ascii="Cambria" w:hAnsi="Cambria" w:cs="Arial"/>
          <w:b/>
          <w:bCs/>
          <w:lang w:val="pl-PL" w:eastAsia="sr-Latn-CS"/>
        </w:rPr>
        <w:t xml:space="preserve"> </w:t>
      </w:r>
    </w:p>
    <w:p w:rsidR="00583D6C" w:rsidRPr="00394BAA" w:rsidRDefault="00583D6C" w:rsidP="004D3685">
      <w:pPr>
        <w:tabs>
          <w:tab w:val="left" w:pos="-142"/>
          <w:tab w:val="left" w:pos="9072"/>
        </w:tabs>
        <w:spacing w:after="0" w:line="240" w:lineRule="auto"/>
        <w:ind w:left="-567" w:right="-284" w:hanging="360"/>
        <w:jc w:val="both"/>
        <w:rPr>
          <w:rFonts w:ascii="Cambria" w:eastAsia="Times New Roman" w:hAnsi="Cambria" w:cs="Arial"/>
          <w:b/>
          <w:bCs/>
          <w:lang w:val="sr-Latn-CS" w:eastAsia="sr-Latn-CS"/>
        </w:rPr>
      </w:pPr>
    </w:p>
    <w:p w:rsidR="00AA6798" w:rsidRPr="00AA6798" w:rsidRDefault="00AA6798" w:rsidP="004D3685">
      <w:pPr>
        <w:tabs>
          <w:tab w:val="left" w:pos="-284"/>
          <w:tab w:val="left" w:pos="5103"/>
          <w:tab w:val="left" w:pos="5387"/>
        </w:tabs>
        <w:ind w:left="-284" w:right="-284"/>
        <w:jc w:val="both"/>
        <w:rPr>
          <w:rFonts w:ascii="Cambria" w:hAnsi="Cambria" w:cs="Arial"/>
          <w:vertAlign w:val="superscript"/>
          <w:lang w:eastAsia="sr-Latn-CS"/>
        </w:rPr>
      </w:pPr>
      <w:r w:rsidRPr="00AA6798">
        <w:rPr>
          <w:rFonts w:ascii="Cambria" w:hAnsi="Cambria" w:cs="Arial"/>
          <w:b/>
          <w:lang w:eastAsia="sr-Latn-CS"/>
        </w:rPr>
        <w:t>1.3.</w:t>
      </w:r>
      <w:r>
        <w:rPr>
          <w:rFonts w:ascii="Cambria" w:hAnsi="Cambria" w:cs="Arial"/>
          <w:lang w:eastAsia="sr-Latn-CS"/>
        </w:rPr>
        <w:t xml:space="preserve"> </w:t>
      </w:r>
      <w:r w:rsidRPr="00AA6798">
        <w:rPr>
          <w:rFonts w:ascii="Cambria" w:hAnsi="Cambria" w:cs="Arial"/>
          <w:lang w:eastAsia="sr-Latn-CS"/>
        </w:rPr>
        <w:t>Privremena lokacija za terasu ugostiteljskog objekta na dijelu kat. parcele 2585/1 KO Topla, označena brojem 11.4 u Izmjeni i dopuni plana objekata privremenog karaktera u Opštini Herceg Novi, površin</w:t>
      </w:r>
      <w:r>
        <w:rPr>
          <w:rFonts w:ascii="Cambria" w:hAnsi="Cambria" w:cs="Arial"/>
          <w:lang w:eastAsia="sr-Latn-CS"/>
        </w:rPr>
        <w:t>e</w:t>
      </w:r>
      <w:r w:rsidRPr="00AA6798">
        <w:rPr>
          <w:rFonts w:ascii="Cambria" w:hAnsi="Cambria" w:cs="Arial"/>
          <w:lang w:eastAsia="sr-Latn-CS"/>
        </w:rPr>
        <w:t xml:space="preserve"> 188 m</w:t>
      </w:r>
      <w:r w:rsidRPr="00AA6798">
        <w:rPr>
          <w:rFonts w:ascii="Cambria" w:hAnsi="Cambria" w:cs="Arial"/>
          <w:vertAlign w:val="superscript"/>
          <w:lang w:eastAsia="sr-Latn-CS"/>
        </w:rPr>
        <w:t>2</w:t>
      </w:r>
    </w:p>
    <w:p w:rsidR="00AA6798" w:rsidRPr="00AA6798" w:rsidRDefault="00AA6798" w:rsidP="004D3685">
      <w:pPr>
        <w:tabs>
          <w:tab w:val="left" w:pos="-142"/>
          <w:tab w:val="left" w:pos="284"/>
          <w:tab w:val="left" w:pos="5103"/>
          <w:tab w:val="left" w:pos="5387"/>
        </w:tabs>
        <w:spacing w:after="0" w:line="256" w:lineRule="auto"/>
        <w:ind w:left="-142" w:right="-284" w:hanging="142"/>
        <w:jc w:val="both"/>
        <w:rPr>
          <w:rFonts w:ascii="Cambria" w:hAnsi="Cambria" w:cs="Arial"/>
          <w:b/>
          <w:lang w:eastAsia="sr-Latn-CS"/>
        </w:rPr>
      </w:pPr>
      <w:r w:rsidRPr="00AA6798">
        <w:rPr>
          <w:rFonts w:ascii="Cambria" w:hAnsi="Cambria" w:cs="Arial"/>
          <w:lang w:eastAsia="sr-Latn-CS"/>
        </w:rPr>
        <w:t xml:space="preserve">Početna cijena godišnjeg zakupa:  </w:t>
      </w:r>
      <w:r w:rsidRPr="00AA6798">
        <w:rPr>
          <w:rFonts w:ascii="Cambria" w:hAnsi="Cambria" w:cs="Arial"/>
          <w:b/>
          <w:lang w:eastAsia="sr-Latn-CS"/>
        </w:rPr>
        <w:t xml:space="preserve">6.204,00  </w:t>
      </w:r>
      <w:r w:rsidRPr="00AA6798">
        <w:rPr>
          <w:rFonts w:ascii="Cambria" w:hAnsi="Cambria" w:cs="Arial"/>
          <w:b/>
          <w:bCs/>
          <w:lang w:eastAsia="sr-Latn-CS"/>
        </w:rPr>
        <w:t>€</w:t>
      </w:r>
    </w:p>
    <w:p w:rsidR="00AA6798" w:rsidRPr="00AA6798" w:rsidRDefault="00AA6798" w:rsidP="004D3685">
      <w:pPr>
        <w:tabs>
          <w:tab w:val="left" w:pos="-142"/>
          <w:tab w:val="left" w:pos="284"/>
          <w:tab w:val="left" w:pos="5103"/>
          <w:tab w:val="left" w:pos="5387"/>
        </w:tabs>
        <w:spacing w:after="0" w:line="256" w:lineRule="auto"/>
        <w:ind w:left="-142" w:right="-284" w:hanging="142"/>
        <w:jc w:val="both"/>
        <w:rPr>
          <w:rFonts w:ascii="Cambria" w:hAnsi="Cambria" w:cs="Arial"/>
          <w:b/>
          <w:bCs/>
          <w:lang w:eastAsia="sr-Latn-CS"/>
        </w:rPr>
      </w:pPr>
      <w:r w:rsidRPr="00AA6798">
        <w:rPr>
          <w:rFonts w:ascii="Cambria" w:hAnsi="Cambria" w:cs="Arial"/>
          <w:bCs/>
          <w:lang w:eastAsia="sr-Latn-CS"/>
        </w:rPr>
        <w:t>Bankarska garancija ne manja od : 2.500,00 €</w:t>
      </w:r>
      <w:r w:rsidRPr="00AA6798">
        <w:rPr>
          <w:rFonts w:ascii="Cambria" w:hAnsi="Cambria" w:cs="Arial"/>
          <w:b/>
          <w:bCs/>
          <w:lang w:eastAsia="sr-Latn-CS"/>
        </w:rPr>
        <w:t xml:space="preserve"> </w:t>
      </w:r>
    </w:p>
    <w:p w:rsidR="00AA6798" w:rsidRPr="00AA6798" w:rsidRDefault="00AA6798" w:rsidP="00AA6798">
      <w:pPr>
        <w:tabs>
          <w:tab w:val="left" w:pos="-142"/>
          <w:tab w:val="left" w:pos="284"/>
          <w:tab w:val="left" w:pos="5103"/>
          <w:tab w:val="left" w:pos="5387"/>
        </w:tabs>
        <w:ind w:left="-142" w:right="-566" w:hanging="142"/>
        <w:jc w:val="both"/>
        <w:rPr>
          <w:rFonts w:ascii="Cambria" w:hAnsi="Cambria" w:cs="Arial"/>
          <w:b/>
          <w:bCs/>
          <w:lang w:eastAsia="sr-Latn-CS"/>
        </w:rPr>
      </w:pPr>
    </w:p>
    <w:p w:rsidR="004D3685" w:rsidRDefault="004D3685" w:rsidP="00AA6798">
      <w:pPr>
        <w:tabs>
          <w:tab w:val="left" w:pos="-284"/>
          <w:tab w:val="left" w:pos="5103"/>
          <w:tab w:val="left" w:pos="5387"/>
        </w:tabs>
        <w:ind w:left="-284" w:right="-566"/>
        <w:jc w:val="both"/>
        <w:rPr>
          <w:rFonts w:ascii="Cambria" w:hAnsi="Cambria" w:cs="Arial"/>
          <w:b/>
          <w:lang w:eastAsia="sr-Latn-CS"/>
        </w:rPr>
      </w:pPr>
    </w:p>
    <w:p w:rsidR="004D3685" w:rsidRDefault="004D3685" w:rsidP="00AA6798">
      <w:pPr>
        <w:tabs>
          <w:tab w:val="left" w:pos="-284"/>
          <w:tab w:val="left" w:pos="5103"/>
          <w:tab w:val="left" w:pos="5387"/>
        </w:tabs>
        <w:ind w:left="-284" w:right="-566"/>
        <w:jc w:val="both"/>
        <w:rPr>
          <w:rFonts w:ascii="Cambria" w:hAnsi="Cambria" w:cs="Arial"/>
          <w:b/>
          <w:lang w:eastAsia="sr-Latn-CS"/>
        </w:rPr>
      </w:pPr>
    </w:p>
    <w:p w:rsidR="004D3685" w:rsidRDefault="004D3685" w:rsidP="00AA6798">
      <w:pPr>
        <w:tabs>
          <w:tab w:val="left" w:pos="-284"/>
          <w:tab w:val="left" w:pos="5103"/>
          <w:tab w:val="left" w:pos="5387"/>
        </w:tabs>
        <w:ind w:left="-284" w:right="-566"/>
        <w:jc w:val="both"/>
        <w:rPr>
          <w:rFonts w:ascii="Cambria" w:hAnsi="Cambria" w:cs="Arial"/>
          <w:b/>
          <w:lang w:eastAsia="sr-Latn-CS"/>
        </w:rPr>
      </w:pPr>
    </w:p>
    <w:p w:rsidR="00AA6798" w:rsidRPr="00AA6798" w:rsidRDefault="00AA6798" w:rsidP="00AA6798">
      <w:pPr>
        <w:tabs>
          <w:tab w:val="left" w:pos="-284"/>
          <w:tab w:val="left" w:pos="5103"/>
          <w:tab w:val="left" w:pos="5387"/>
        </w:tabs>
        <w:ind w:left="-284" w:right="-566"/>
        <w:jc w:val="both"/>
        <w:rPr>
          <w:rFonts w:ascii="Cambria" w:hAnsi="Cambria" w:cs="Arial"/>
          <w:vertAlign w:val="superscript"/>
          <w:lang w:eastAsia="sr-Latn-CS"/>
        </w:rPr>
      </w:pPr>
      <w:r w:rsidRPr="00AA6798">
        <w:rPr>
          <w:rFonts w:ascii="Cambria" w:hAnsi="Cambria" w:cs="Arial"/>
          <w:b/>
          <w:lang w:eastAsia="sr-Latn-CS"/>
        </w:rPr>
        <w:t>1.</w:t>
      </w:r>
      <w:r>
        <w:rPr>
          <w:rFonts w:ascii="Cambria" w:hAnsi="Cambria" w:cs="Arial"/>
          <w:b/>
          <w:lang w:eastAsia="sr-Latn-CS"/>
        </w:rPr>
        <w:t>4.</w:t>
      </w:r>
      <w:r w:rsidRPr="00AA6798">
        <w:rPr>
          <w:rFonts w:ascii="Cambria" w:hAnsi="Cambria" w:cs="Arial"/>
          <w:lang w:eastAsia="sr-Latn-CS"/>
        </w:rPr>
        <w:t xml:space="preserve"> Privremena lokacija za terasu ugostiteljskog objekta na dijelu kat. parcele 2585/1 KO Topla, označena brojem 12.1 u Izmjeni i dopuni plana objekata privremenog karaktera u Opštini Herceg Novi,  površin</w:t>
      </w:r>
      <w:r>
        <w:rPr>
          <w:rFonts w:ascii="Cambria" w:hAnsi="Cambria" w:cs="Arial"/>
          <w:lang w:eastAsia="sr-Latn-CS"/>
        </w:rPr>
        <w:t xml:space="preserve">e </w:t>
      </w:r>
      <w:r w:rsidRPr="00AA6798">
        <w:rPr>
          <w:rFonts w:ascii="Cambria" w:hAnsi="Cambria" w:cs="Arial"/>
          <w:lang w:eastAsia="sr-Latn-CS"/>
        </w:rPr>
        <w:t>54 m</w:t>
      </w:r>
      <w:r w:rsidRPr="00AA6798">
        <w:rPr>
          <w:rFonts w:ascii="Cambria" w:hAnsi="Cambria" w:cs="Arial"/>
          <w:vertAlign w:val="superscript"/>
          <w:lang w:eastAsia="sr-Latn-CS"/>
        </w:rPr>
        <w:t>2</w:t>
      </w:r>
    </w:p>
    <w:p w:rsidR="00AA6798" w:rsidRPr="00AA6798" w:rsidRDefault="00AA6798" w:rsidP="00AA6798">
      <w:pPr>
        <w:tabs>
          <w:tab w:val="left" w:pos="-142"/>
          <w:tab w:val="left" w:pos="5103"/>
          <w:tab w:val="left" w:pos="5387"/>
        </w:tabs>
        <w:spacing w:after="0" w:line="256" w:lineRule="auto"/>
        <w:ind w:left="-142" w:right="-567" w:hanging="142"/>
        <w:jc w:val="both"/>
        <w:rPr>
          <w:rFonts w:ascii="Cambria" w:hAnsi="Cambria" w:cs="Arial"/>
          <w:lang w:eastAsia="sr-Latn-CS"/>
        </w:rPr>
      </w:pPr>
      <w:r w:rsidRPr="00AA6798">
        <w:rPr>
          <w:rFonts w:ascii="Cambria" w:hAnsi="Cambria" w:cs="Arial"/>
          <w:lang w:eastAsia="sr-Latn-CS"/>
        </w:rPr>
        <w:t xml:space="preserve">Početna cijena godišnjeg zakupa:  </w:t>
      </w:r>
      <w:r w:rsidRPr="00AA6798">
        <w:rPr>
          <w:rFonts w:ascii="Cambria" w:hAnsi="Cambria" w:cs="Arial"/>
          <w:b/>
          <w:lang w:eastAsia="sr-Latn-CS"/>
        </w:rPr>
        <w:t>1.782,00</w:t>
      </w:r>
      <w:r w:rsidRPr="00AA6798">
        <w:rPr>
          <w:rFonts w:ascii="Cambria" w:hAnsi="Cambria" w:cs="Arial"/>
          <w:lang w:eastAsia="sr-Latn-CS"/>
        </w:rPr>
        <w:t xml:space="preserve"> </w:t>
      </w:r>
      <w:r w:rsidRPr="00AA6798">
        <w:rPr>
          <w:rFonts w:ascii="Cambria" w:hAnsi="Cambria" w:cs="Arial"/>
          <w:b/>
          <w:bCs/>
          <w:lang w:eastAsia="sr-Latn-CS"/>
        </w:rPr>
        <w:t>€</w:t>
      </w:r>
    </w:p>
    <w:p w:rsidR="00AA6798" w:rsidRPr="00AA6798" w:rsidRDefault="00AA6798" w:rsidP="00AA6798">
      <w:pPr>
        <w:tabs>
          <w:tab w:val="left" w:pos="-142"/>
          <w:tab w:val="left" w:pos="5103"/>
          <w:tab w:val="left" w:pos="5387"/>
        </w:tabs>
        <w:spacing w:after="0" w:line="256" w:lineRule="auto"/>
        <w:ind w:left="-142" w:right="-567" w:hanging="142"/>
        <w:jc w:val="both"/>
        <w:rPr>
          <w:rFonts w:ascii="Cambria" w:hAnsi="Cambria" w:cs="Arial"/>
          <w:bCs/>
          <w:lang w:eastAsia="sr-Latn-CS"/>
        </w:rPr>
      </w:pPr>
      <w:r w:rsidRPr="00AA6798">
        <w:rPr>
          <w:rFonts w:ascii="Cambria" w:hAnsi="Cambria" w:cs="Arial"/>
          <w:bCs/>
          <w:lang w:eastAsia="sr-Latn-CS"/>
        </w:rPr>
        <w:t xml:space="preserve">Bankarska garancija ne manja od : 1.000,00 € </w:t>
      </w:r>
    </w:p>
    <w:p w:rsidR="00AA6798" w:rsidRPr="00AA6798" w:rsidRDefault="00AA6798" w:rsidP="00AA6798">
      <w:pPr>
        <w:tabs>
          <w:tab w:val="left" w:pos="-142"/>
        </w:tabs>
        <w:ind w:left="-142" w:right="-566" w:hanging="142"/>
        <w:jc w:val="both"/>
        <w:rPr>
          <w:rFonts w:ascii="Cambria" w:hAnsi="Cambria" w:cs="Times New Roman"/>
          <w:b/>
          <w:lang w:eastAsia="sr-Latn-ME"/>
        </w:rPr>
      </w:pPr>
    </w:p>
    <w:p w:rsidR="00AA6798" w:rsidRPr="00AA6798" w:rsidRDefault="00AA6798" w:rsidP="00AA6798">
      <w:pPr>
        <w:tabs>
          <w:tab w:val="left" w:pos="-284"/>
          <w:tab w:val="left" w:pos="5103"/>
          <w:tab w:val="left" w:pos="5387"/>
        </w:tabs>
        <w:ind w:left="-284" w:right="-566"/>
        <w:jc w:val="both"/>
        <w:rPr>
          <w:rFonts w:ascii="Cambria" w:hAnsi="Cambria" w:cs="Arial"/>
          <w:vertAlign w:val="superscript"/>
          <w:lang w:eastAsia="sr-Latn-CS"/>
        </w:rPr>
      </w:pPr>
      <w:r w:rsidRPr="00AA6798">
        <w:rPr>
          <w:rFonts w:ascii="Cambria" w:hAnsi="Cambria" w:cs="Arial"/>
          <w:b/>
          <w:lang w:eastAsia="sr-Latn-CS"/>
        </w:rPr>
        <w:t>1.</w:t>
      </w:r>
      <w:r>
        <w:rPr>
          <w:rFonts w:ascii="Cambria" w:hAnsi="Cambria" w:cs="Arial"/>
          <w:b/>
          <w:lang w:eastAsia="sr-Latn-CS"/>
        </w:rPr>
        <w:t>5</w:t>
      </w:r>
      <w:r w:rsidRPr="00AA6798">
        <w:rPr>
          <w:rFonts w:ascii="Cambria" w:hAnsi="Cambria" w:cs="Arial"/>
          <w:lang w:eastAsia="sr-Latn-CS"/>
        </w:rPr>
        <w:t xml:space="preserve"> Privremena lokacija za terasu ugostiteljskog objekta na dijelu kat. parcele 1712 KO Bijela, označena brojem 19.1 u Izmjeni i dopuni plana objekata privremenog karaktera u Opštini Herceg Novi, površin</w:t>
      </w:r>
      <w:r>
        <w:rPr>
          <w:rFonts w:ascii="Cambria" w:hAnsi="Cambria" w:cs="Arial"/>
          <w:lang w:eastAsia="sr-Latn-CS"/>
        </w:rPr>
        <w:t>e</w:t>
      </w:r>
      <w:r w:rsidRPr="00AA6798">
        <w:rPr>
          <w:rFonts w:ascii="Cambria" w:hAnsi="Cambria" w:cs="Arial"/>
          <w:lang w:eastAsia="sr-Latn-CS"/>
        </w:rPr>
        <w:t xml:space="preserve"> 116 m</w:t>
      </w:r>
      <w:r w:rsidRPr="00AA6798">
        <w:rPr>
          <w:rFonts w:ascii="Cambria" w:hAnsi="Cambria" w:cs="Arial"/>
          <w:vertAlign w:val="superscript"/>
          <w:lang w:eastAsia="sr-Latn-CS"/>
        </w:rPr>
        <w:t>2</w:t>
      </w:r>
    </w:p>
    <w:p w:rsidR="00AA6798" w:rsidRPr="00AA6798" w:rsidRDefault="00AA6798" w:rsidP="00AA6798">
      <w:pPr>
        <w:tabs>
          <w:tab w:val="left" w:pos="-142"/>
          <w:tab w:val="left" w:pos="5103"/>
          <w:tab w:val="left" w:pos="5387"/>
        </w:tabs>
        <w:spacing w:after="0" w:line="256" w:lineRule="auto"/>
        <w:ind w:left="-142" w:right="-567" w:hanging="142"/>
        <w:jc w:val="both"/>
        <w:rPr>
          <w:rFonts w:ascii="Cambria" w:hAnsi="Cambria" w:cs="Arial"/>
          <w:lang w:eastAsia="sr-Latn-CS"/>
        </w:rPr>
      </w:pPr>
      <w:r w:rsidRPr="00AA6798">
        <w:rPr>
          <w:rFonts w:ascii="Cambria" w:hAnsi="Cambria" w:cs="Arial"/>
          <w:lang w:eastAsia="sr-Latn-CS"/>
        </w:rPr>
        <w:t xml:space="preserve">Početna cijena godišnjeg zakupa: </w:t>
      </w:r>
      <w:r w:rsidRPr="00AA6798">
        <w:rPr>
          <w:rFonts w:ascii="Cambria" w:hAnsi="Cambria" w:cs="Arial"/>
          <w:b/>
          <w:lang w:eastAsia="sr-Latn-CS"/>
        </w:rPr>
        <w:t xml:space="preserve">2.088,00 </w:t>
      </w:r>
      <w:r w:rsidRPr="00AA6798">
        <w:rPr>
          <w:rFonts w:ascii="Cambria" w:hAnsi="Cambria" w:cs="Arial"/>
          <w:b/>
          <w:bCs/>
          <w:lang w:eastAsia="sr-Latn-CS"/>
        </w:rPr>
        <w:t>€</w:t>
      </w:r>
    </w:p>
    <w:p w:rsidR="00AA6798" w:rsidRPr="00AA6798" w:rsidRDefault="00AA6798" w:rsidP="00AA6798">
      <w:pPr>
        <w:tabs>
          <w:tab w:val="left" w:pos="-142"/>
          <w:tab w:val="left" w:pos="5103"/>
          <w:tab w:val="left" w:pos="5387"/>
        </w:tabs>
        <w:spacing w:after="0" w:line="256" w:lineRule="auto"/>
        <w:ind w:left="-142" w:right="-567" w:hanging="142"/>
        <w:jc w:val="both"/>
        <w:rPr>
          <w:rFonts w:ascii="Cambria" w:hAnsi="Cambria" w:cs="Arial"/>
          <w:bCs/>
          <w:lang w:eastAsia="sr-Latn-CS"/>
        </w:rPr>
      </w:pPr>
      <w:r w:rsidRPr="00AA6798">
        <w:rPr>
          <w:rFonts w:ascii="Cambria" w:hAnsi="Cambria" w:cs="Arial"/>
          <w:bCs/>
          <w:lang w:eastAsia="sr-Latn-CS"/>
        </w:rPr>
        <w:t xml:space="preserve">Bankarska garancija ne manja od : 1.000,00 € </w:t>
      </w:r>
    </w:p>
    <w:p w:rsidR="00AA6798" w:rsidRPr="00AA6798" w:rsidRDefault="00AA6798" w:rsidP="00AA6798">
      <w:pPr>
        <w:rPr>
          <w:rFonts w:ascii="Cambria" w:hAnsi="Cambria" w:cs="Times New Roman"/>
          <w:lang w:val="en-US"/>
        </w:rPr>
      </w:pPr>
    </w:p>
    <w:p w:rsidR="00A02A85" w:rsidRPr="00394BAA" w:rsidRDefault="00A02A85" w:rsidP="00A02A85">
      <w:pPr>
        <w:tabs>
          <w:tab w:val="left" w:pos="9072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sr-Latn-CS" w:eastAsia="sr-Latn-CS"/>
        </w:rPr>
      </w:pPr>
      <w:r>
        <w:rPr>
          <w:rFonts w:ascii="Cambria" w:eastAsia="Times New Roman" w:hAnsi="Cambria" w:cs="Arial"/>
          <w:b/>
          <w:bCs/>
          <w:lang w:val="sr-Latn-CS" w:eastAsia="sr-Latn-CS"/>
        </w:rPr>
        <w:t xml:space="preserve">     </w:t>
      </w:r>
      <w:r w:rsidR="002246D5">
        <w:rPr>
          <w:rFonts w:ascii="Cambria" w:eastAsia="Times New Roman" w:hAnsi="Cambria" w:cs="Arial"/>
          <w:b/>
          <w:bCs/>
          <w:lang w:val="sr-Latn-CS" w:eastAsia="sr-Latn-CS"/>
        </w:rPr>
        <w:t>2</w:t>
      </w:r>
      <w:r w:rsidRPr="00394BAA">
        <w:rPr>
          <w:rFonts w:ascii="Cambria" w:eastAsia="Times New Roman" w:hAnsi="Cambria" w:cs="Arial"/>
          <w:b/>
          <w:bCs/>
          <w:lang w:val="sr-Latn-CS" w:eastAsia="sr-Latn-CS"/>
        </w:rPr>
        <w:t>.</w:t>
      </w:r>
      <w:r w:rsidR="002246D5">
        <w:rPr>
          <w:rFonts w:ascii="Cambria" w:eastAsia="Times New Roman" w:hAnsi="Cambria" w:cs="Arial"/>
          <w:b/>
          <w:bCs/>
          <w:lang w:val="sr-Latn-CS" w:eastAsia="sr-Latn-CS"/>
        </w:rPr>
        <w:t xml:space="preserve"> </w:t>
      </w:r>
      <w:r w:rsidR="00693A0D">
        <w:rPr>
          <w:rFonts w:ascii="Cambria" w:eastAsia="Times New Roman" w:hAnsi="Cambria" w:cs="Arial"/>
          <w:b/>
          <w:bCs/>
          <w:lang w:val="sr-Latn-CS" w:eastAsia="sr-Latn-CS"/>
        </w:rPr>
        <w:t xml:space="preserve"> </w:t>
      </w:r>
      <w:r w:rsidRPr="00394BAA">
        <w:rPr>
          <w:rFonts w:ascii="Cambria" w:eastAsia="Times New Roman" w:hAnsi="Cambria" w:cs="Arial"/>
          <w:b/>
          <w:bCs/>
          <w:lang w:val="sr-Latn-CS" w:eastAsia="sr-Latn-CS"/>
        </w:rPr>
        <w:t xml:space="preserve">Opština </w:t>
      </w:r>
      <w:r>
        <w:rPr>
          <w:rFonts w:ascii="Cambria" w:eastAsia="Times New Roman" w:hAnsi="Cambria" w:cs="Arial"/>
          <w:b/>
          <w:bCs/>
          <w:lang w:val="sr-Latn-CS" w:eastAsia="sr-Latn-CS"/>
        </w:rPr>
        <w:t xml:space="preserve">Budva </w:t>
      </w:r>
      <w:r w:rsidRPr="00394BAA">
        <w:rPr>
          <w:rFonts w:ascii="Cambria" w:eastAsia="Times New Roman" w:hAnsi="Cambria" w:cs="Arial"/>
          <w:b/>
          <w:bCs/>
          <w:lang w:val="sr-Latn-CS" w:eastAsia="sr-Latn-CS"/>
        </w:rPr>
        <w:t xml:space="preserve"> </w:t>
      </w:r>
    </w:p>
    <w:p w:rsidR="00A02A85" w:rsidRDefault="00A02A85" w:rsidP="00A02A85">
      <w:pPr>
        <w:pStyle w:val="PlainText"/>
        <w:ind w:left="-284"/>
        <w:rPr>
          <w:rFonts w:ascii="Cambria" w:hAnsi="Cambria"/>
          <w:b/>
        </w:rPr>
      </w:pPr>
    </w:p>
    <w:p w:rsidR="00A02A85" w:rsidRPr="008A47DB" w:rsidRDefault="002246D5" w:rsidP="004D3685">
      <w:pPr>
        <w:pStyle w:val="PlainText"/>
        <w:ind w:left="-284" w:right="-567"/>
        <w:jc w:val="both"/>
        <w:rPr>
          <w:rFonts w:ascii="Cambria" w:hAnsi="Cambria"/>
        </w:rPr>
      </w:pPr>
      <w:r>
        <w:rPr>
          <w:rFonts w:ascii="Cambria" w:hAnsi="Cambria"/>
          <w:b/>
        </w:rPr>
        <w:t>2</w:t>
      </w:r>
      <w:r w:rsidR="00A02A85" w:rsidRPr="008A47DB">
        <w:rPr>
          <w:rFonts w:ascii="Cambria" w:hAnsi="Cambria"/>
          <w:b/>
        </w:rPr>
        <w:t>.1.</w:t>
      </w:r>
      <w:r w:rsidR="00A02A85">
        <w:rPr>
          <w:rFonts w:ascii="Cambria" w:hAnsi="Cambria"/>
        </w:rPr>
        <w:t xml:space="preserve"> </w:t>
      </w:r>
      <w:r w:rsidR="00A02A85" w:rsidRPr="008A47DB">
        <w:rPr>
          <w:rFonts w:ascii="Cambria" w:hAnsi="Cambria"/>
        </w:rPr>
        <w:t>Privremena lokacija za terasu ugostiteljskog objekta na kat.</w:t>
      </w:r>
      <w:r>
        <w:rPr>
          <w:rFonts w:ascii="Cambria" w:hAnsi="Cambria"/>
        </w:rPr>
        <w:t>p</w:t>
      </w:r>
      <w:r w:rsidR="00A02A85" w:rsidRPr="008A47DB">
        <w:rPr>
          <w:rFonts w:ascii="Cambria" w:hAnsi="Cambria"/>
        </w:rPr>
        <w:t>arceli</w:t>
      </w:r>
      <w:r w:rsidR="00A02A85">
        <w:rPr>
          <w:rFonts w:ascii="Cambria" w:hAnsi="Cambria"/>
        </w:rPr>
        <w:t xml:space="preserve"> 3057 KO Budva</w:t>
      </w:r>
      <w:r w:rsidR="00A02A85" w:rsidRPr="008A47DB">
        <w:rPr>
          <w:rFonts w:ascii="Cambria" w:hAnsi="Cambria"/>
        </w:rPr>
        <w:t xml:space="preserve">, </w:t>
      </w:r>
      <w:r w:rsidR="00A02A85">
        <w:rPr>
          <w:rFonts w:ascii="Cambria" w:hAnsi="Cambria"/>
        </w:rPr>
        <w:t xml:space="preserve">na dijelu montažnog objekta ( pristupna staza sa montažnim dokom,) </w:t>
      </w:r>
      <w:r w:rsidR="00A02A85" w:rsidRPr="008A47DB">
        <w:rPr>
          <w:rFonts w:ascii="Cambria" w:hAnsi="Cambria"/>
        </w:rPr>
        <w:t xml:space="preserve"> lokacij</w:t>
      </w:r>
      <w:r w:rsidR="00A02A85">
        <w:rPr>
          <w:rFonts w:ascii="Cambria" w:hAnsi="Cambria"/>
        </w:rPr>
        <w:t>a</w:t>
      </w:r>
      <w:r w:rsidR="00A02A85" w:rsidRPr="008A47DB">
        <w:rPr>
          <w:rFonts w:ascii="Cambria" w:hAnsi="Cambria"/>
        </w:rPr>
        <w:t xml:space="preserve"> označena brojem </w:t>
      </w:r>
      <w:r w:rsidR="00A02A85">
        <w:rPr>
          <w:rFonts w:ascii="Cambria" w:hAnsi="Cambria"/>
        </w:rPr>
        <w:t>7.3</w:t>
      </w:r>
      <w:r w:rsidR="00A02A85" w:rsidRPr="008A47DB">
        <w:rPr>
          <w:rFonts w:ascii="Cambria" w:hAnsi="Cambria"/>
        </w:rPr>
        <w:t xml:space="preserve"> u</w:t>
      </w:r>
      <w:r w:rsidR="00A02A85" w:rsidRPr="00394BAA">
        <w:rPr>
          <w:rFonts w:ascii="Cambria" w:hAnsi="Cambria" w:cs="Arial"/>
          <w:lang w:val="sr-Latn-RS" w:eastAsia="sr-Latn-CS"/>
        </w:rPr>
        <w:t xml:space="preserve"> Izmjeni i dopuni plana objekata privremenog karaktera </w:t>
      </w:r>
      <w:r w:rsidR="00A02A85" w:rsidRPr="008A47DB">
        <w:rPr>
          <w:rFonts w:ascii="Cambria" w:hAnsi="Cambria"/>
        </w:rPr>
        <w:t xml:space="preserve">u Opštini </w:t>
      </w:r>
      <w:r w:rsidR="00A02A85">
        <w:rPr>
          <w:rFonts w:ascii="Cambria" w:hAnsi="Cambria"/>
        </w:rPr>
        <w:t>B</w:t>
      </w:r>
      <w:r w:rsidR="00AA6798">
        <w:rPr>
          <w:rFonts w:ascii="Cambria" w:hAnsi="Cambria"/>
        </w:rPr>
        <w:t>udva</w:t>
      </w:r>
      <w:r w:rsidR="00A02A85" w:rsidRPr="008A47DB">
        <w:rPr>
          <w:rFonts w:ascii="Cambria" w:hAnsi="Cambria"/>
        </w:rPr>
        <w:t>, površin</w:t>
      </w:r>
      <w:r w:rsidR="00AA6798">
        <w:rPr>
          <w:rFonts w:ascii="Cambria" w:hAnsi="Cambria"/>
        </w:rPr>
        <w:t>e</w:t>
      </w:r>
      <w:r w:rsidR="00A02A85" w:rsidRPr="008A47DB">
        <w:rPr>
          <w:rFonts w:ascii="Cambria" w:hAnsi="Cambria"/>
        </w:rPr>
        <w:t xml:space="preserve"> 60</w:t>
      </w:r>
      <w:r w:rsidR="004D3685">
        <w:rPr>
          <w:rFonts w:ascii="Cambria" w:hAnsi="Cambria"/>
        </w:rPr>
        <w:t xml:space="preserve"> </w:t>
      </w:r>
      <w:r w:rsidR="00A02A85" w:rsidRPr="008A47DB">
        <w:rPr>
          <w:rFonts w:ascii="Cambria" w:hAnsi="Cambria"/>
        </w:rPr>
        <w:t>m</w:t>
      </w:r>
      <w:r w:rsidR="00A02A85" w:rsidRPr="004D3685">
        <w:rPr>
          <w:rFonts w:ascii="Cambria" w:hAnsi="Cambria"/>
          <w:vertAlign w:val="superscript"/>
        </w:rPr>
        <w:t>2</w:t>
      </w:r>
      <w:r w:rsidR="00A02A85" w:rsidRPr="008A47DB">
        <w:rPr>
          <w:rFonts w:ascii="Cambria" w:hAnsi="Cambria"/>
        </w:rPr>
        <w:t>.</w:t>
      </w:r>
    </w:p>
    <w:p w:rsidR="00A02A85" w:rsidRDefault="00A02A85" w:rsidP="004D3685">
      <w:pPr>
        <w:pStyle w:val="PlainText"/>
        <w:ind w:left="-284" w:right="-567"/>
        <w:rPr>
          <w:rFonts w:ascii="Cambria" w:hAnsi="Cambria"/>
        </w:rPr>
      </w:pPr>
    </w:p>
    <w:p w:rsidR="00A02A85" w:rsidRPr="00A02A85" w:rsidRDefault="00A02A85" w:rsidP="004D3685">
      <w:pPr>
        <w:pStyle w:val="PlainText"/>
        <w:ind w:left="-284" w:right="-567"/>
        <w:rPr>
          <w:rFonts w:ascii="Cambria" w:hAnsi="Cambria"/>
          <w:b/>
        </w:rPr>
      </w:pPr>
      <w:r w:rsidRPr="008A47DB">
        <w:rPr>
          <w:rFonts w:ascii="Cambria" w:hAnsi="Cambria"/>
        </w:rPr>
        <w:t xml:space="preserve">Početna cijena godišnjeg zakupa: </w:t>
      </w:r>
      <w:r w:rsidRPr="00A02A85">
        <w:rPr>
          <w:rFonts w:ascii="Cambria" w:hAnsi="Cambria"/>
          <w:b/>
        </w:rPr>
        <w:t xml:space="preserve">2.760,00 € </w:t>
      </w:r>
    </w:p>
    <w:p w:rsidR="00AA6798" w:rsidRDefault="00A02A85" w:rsidP="004D3685">
      <w:pPr>
        <w:pStyle w:val="PlainText"/>
        <w:ind w:left="-284" w:right="-567"/>
        <w:rPr>
          <w:rFonts w:ascii="Cambria" w:hAnsi="Cambria"/>
        </w:rPr>
      </w:pPr>
      <w:r w:rsidRPr="008A47DB">
        <w:rPr>
          <w:rFonts w:ascii="Cambria" w:hAnsi="Cambria"/>
        </w:rPr>
        <w:t>Bankarska garancija ne manja od : 1.000,00 €</w:t>
      </w:r>
    </w:p>
    <w:p w:rsidR="00AA6798" w:rsidRDefault="00AA6798" w:rsidP="004D3685">
      <w:pPr>
        <w:pStyle w:val="PlainText"/>
        <w:ind w:left="-284" w:right="-567"/>
        <w:rPr>
          <w:rFonts w:ascii="Cambria" w:hAnsi="Cambria"/>
        </w:rPr>
      </w:pPr>
    </w:p>
    <w:p w:rsidR="00693A0D" w:rsidRPr="00AA6798" w:rsidRDefault="00AA6798" w:rsidP="00AA6798">
      <w:pPr>
        <w:pStyle w:val="PlainText"/>
        <w:ind w:left="-284"/>
        <w:rPr>
          <w:rFonts w:ascii="Cambria" w:hAnsi="Cambria"/>
        </w:rPr>
      </w:pPr>
      <w:r w:rsidRPr="00AA6798">
        <w:rPr>
          <w:rFonts w:ascii="Cambria" w:hAnsi="Cambria"/>
          <w:b/>
        </w:rPr>
        <w:t>3</w:t>
      </w:r>
      <w:r>
        <w:rPr>
          <w:rFonts w:ascii="Cambria" w:hAnsi="Cambria"/>
        </w:rPr>
        <w:t xml:space="preserve">. </w:t>
      </w:r>
      <w:r w:rsidR="00693A0D" w:rsidRPr="00AA6798">
        <w:rPr>
          <w:rFonts w:ascii="Cambria" w:eastAsia="Times New Roman" w:hAnsi="Cambria" w:cs="Arial"/>
          <w:b/>
          <w:bCs/>
          <w:lang w:val="sr-Latn-CS" w:eastAsia="sr-Latn-CS"/>
        </w:rPr>
        <w:t xml:space="preserve">Opština Bar  </w:t>
      </w:r>
    </w:p>
    <w:p w:rsidR="00693A0D" w:rsidRPr="002246D5" w:rsidRDefault="00693A0D" w:rsidP="00693A0D">
      <w:pPr>
        <w:pStyle w:val="ListParagraph"/>
        <w:tabs>
          <w:tab w:val="left" w:pos="9072"/>
        </w:tabs>
        <w:spacing w:after="0" w:line="240" w:lineRule="auto"/>
        <w:ind w:left="78" w:right="-567"/>
        <w:jc w:val="both"/>
        <w:rPr>
          <w:rFonts w:ascii="Cambria" w:eastAsia="Times New Roman" w:hAnsi="Cambria" w:cs="Arial"/>
          <w:b/>
          <w:bCs/>
          <w:lang w:val="sr-Latn-CS" w:eastAsia="sr-Latn-CS"/>
        </w:rPr>
      </w:pPr>
    </w:p>
    <w:p w:rsidR="00693A0D" w:rsidRPr="007A48AE" w:rsidRDefault="00AA6798" w:rsidP="00693A0D">
      <w:pPr>
        <w:ind w:left="-284" w:right="-566"/>
        <w:jc w:val="both"/>
        <w:rPr>
          <w:rFonts w:ascii="Cambria" w:hAnsi="Cambria" w:cs="Arial"/>
          <w:bCs/>
          <w:lang w:val="sr-Latn-CS" w:eastAsia="sr-Latn-CS"/>
        </w:rPr>
      </w:pPr>
      <w:r w:rsidRPr="00AA6798">
        <w:rPr>
          <w:rFonts w:ascii="Cambria" w:hAnsi="Cambria" w:cs="Arial"/>
          <w:b/>
          <w:bCs/>
          <w:lang w:val="sr-Latn-CS" w:eastAsia="sr-Latn-CS"/>
        </w:rPr>
        <w:t>3</w:t>
      </w:r>
      <w:r w:rsidR="00693A0D" w:rsidRPr="00AA6798">
        <w:rPr>
          <w:rFonts w:ascii="Cambria" w:hAnsi="Cambria" w:cs="Arial"/>
          <w:b/>
          <w:bCs/>
          <w:lang w:val="sr-Latn-CS" w:eastAsia="sr-Latn-CS"/>
        </w:rPr>
        <w:t>.1.</w:t>
      </w:r>
      <w:r w:rsidR="00693A0D" w:rsidRPr="007A48AE">
        <w:rPr>
          <w:rFonts w:ascii="Cambria" w:hAnsi="Cambria" w:cs="Arial"/>
          <w:bCs/>
          <w:lang w:val="sr-Latn-CS" w:eastAsia="sr-Latn-CS"/>
        </w:rPr>
        <w:t xml:space="preserve"> Privremena lokacija za terasu ugostiteljskog objekta u Čanju, na dijelu kat.parcele 1281 KO Mišići, označena brojem 2.25 u </w:t>
      </w:r>
      <w:r w:rsidRPr="00394BAA">
        <w:rPr>
          <w:rFonts w:ascii="Cambria" w:hAnsi="Cambria" w:cs="Arial"/>
          <w:lang w:val="sr-Latn-RS" w:eastAsia="sr-Latn-CS"/>
        </w:rPr>
        <w:t xml:space="preserve">Izmjeni i dopuni plana objekata privremenog karaktera </w:t>
      </w:r>
      <w:r w:rsidRPr="008A47DB">
        <w:rPr>
          <w:rFonts w:ascii="Cambria" w:hAnsi="Cambria"/>
        </w:rPr>
        <w:t>u Opštin</w:t>
      </w:r>
      <w:r w:rsidR="00693A0D" w:rsidRPr="007A48AE">
        <w:rPr>
          <w:rFonts w:ascii="Cambria" w:hAnsi="Cambria" w:cs="Arial"/>
          <w:bCs/>
          <w:lang w:val="sr-Latn-CS" w:eastAsia="sr-Latn-CS"/>
        </w:rPr>
        <w:t>i Bar, površin</w:t>
      </w:r>
      <w:r>
        <w:rPr>
          <w:rFonts w:ascii="Cambria" w:hAnsi="Cambria" w:cs="Arial"/>
          <w:bCs/>
          <w:lang w:val="sr-Latn-CS" w:eastAsia="sr-Latn-CS"/>
        </w:rPr>
        <w:t>e</w:t>
      </w:r>
      <w:r w:rsidR="00693A0D" w:rsidRPr="007A48AE">
        <w:rPr>
          <w:rFonts w:ascii="Cambria" w:hAnsi="Cambria" w:cs="Arial"/>
          <w:bCs/>
          <w:lang w:val="sr-Latn-CS" w:eastAsia="sr-Latn-CS"/>
        </w:rPr>
        <w:t xml:space="preserve"> </w:t>
      </w:r>
      <w:r w:rsidR="004D3685">
        <w:rPr>
          <w:rFonts w:ascii="Cambria" w:hAnsi="Cambria" w:cs="Arial"/>
          <w:bCs/>
          <w:lang w:val="sr-Latn-CS" w:eastAsia="sr-Latn-CS"/>
        </w:rPr>
        <w:t xml:space="preserve"> </w:t>
      </w:r>
      <w:r w:rsidR="00693A0D" w:rsidRPr="007A48AE">
        <w:rPr>
          <w:rFonts w:ascii="Cambria" w:hAnsi="Cambria" w:cs="Arial"/>
          <w:bCs/>
          <w:lang w:val="sr-Latn-CS" w:eastAsia="sr-Latn-CS"/>
        </w:rPr>
        <w:t>76 m².</w:t>
      </w:r>
    </w:p>
    <w:p w:rsidR="00693A0D" w:rsidRPr="007A48AE" w:rsidRDefault="00693A0D" w:rsidP="00693A0D">
      <w:pPr>
        <w:pStyle w:val="ListParagraph"/>
        <w:tabs>
          <w:tab w:val="left" w:pos="-567"/>
          <w:tab w:val="left" w:pos="-426"/>
          <w:tab w:val="left" w:pos="-142"/>
        </w:tabs>
        <w:spacing w:after="0"/>
        <w:ind w:left="-284" w:right="-566"/>
        <w:jc w:val="both"/>
        <w:rPr>
          <w:rFonts w:ascii="Cambria" w:hAnsi="Cambria" w:cs="Arial"/>
          <w:lang w:val="sr-Latn-RS"/>
        </w:rPr>
      </w:pPr>
      <w:r w:rsidRPr="007A48AE">
        <w:rPr>
          <w:rFonts w:ascii="Cambria" w:hAnsi="Cambria" w:cs="Arial"/>
          <w:lang w:val="sr-Latn-RS"/>
        </w:rPr>
        <w:t xml:space="preserve">Početna cijena: </w:t>
      </w:r>
      <w:r w:rsidRPr="007A48AE">
        <w:rPr>
          <w:rFonts w:ascii="Cambria" w:hAnsi="Cambria" w:cs="Arial"/>
          <w:b/>
          <w:lang w:val="sr-Latn-RS"/>
        </w:rPr>
        <w:t xml:space="preserve">1.404,00 </w:t>
      </w:r>
      <w:r w:rsidRPr="007A48AE">
        <w:rPr>
          <w:rFonts w:ascii="Cambria" w:hAnsi="Cambria" w:cs="Arial"/>
          <w:b/>
          <w:bCs/>
          <w:lang w:val="pl-PL"/>
        </w:rPr>
        <w:t>€</w:t>
      </w:r>
      <w:r w:rsidRPr="007A48AE">
        <w:rPr>
          <w:rFonts w:ascii="Cambria" w:hAnsi="Cambria" w:cs="Arial"/>
          <w:lang w:val="sr-Latn-RS"/>
        </w:rPr>
        <w:t xml:space="preserve"> </w:t>
      </w:r>
    </w:p>
    <w:p w:rsidR="00693A0D" w:rsidRPr="00693A0D" w:rsidRDefault="00693A0D" w:rsidP="00693A0D">
      <w:pPr>
        <w:tabs>
          <w:tab w:val="left" w:pos="-142"/>
          <w:tab w:val="left" w:pos="5103"/>
          <w:tab w:val="left" w:pos="5387"/>
        </w:tabs>
        <w:spacing w:after="0"/>
        <w:ind w:left="-284" w:right="-566"/>
        <w:jc w:val="both"/>
        <w:rPr>
          <w:rFonts w:ascii="Cambria" w:hAnsi="Cambria"/>
          <w:bCs/>
          <w:lang w:val="sr-Latn-RS"/>
        </w:rPr>
      </w:pPr>
      <w:r w:rsidRPr="007A48AE">
        <w:rPr>
          <w:rFonts w:ascii="Cambria" w:hAnsi="Cambria" w:cs="Arial"/>
          <w:bCs/>
          <w:lang w:val="pl-PL"/>
        </w:rPr>
        <w:t xml:space="preserve">Bankarska garancija ne manja od : </w:t>
      </w:r>
      <w:r w:rsidRPr="00693A0D">
        <w:rPr>
          <w:rFonts w:ascii="Cambria" w:hAnsi="Cambria" w:cs="Arial"/>
          <w:bCs/>
          <w:lang w:val="pl-PL"/>
        </w:rPr>
        <w:t xml:space="preserve">1.000,00€ </w:t>
      </w:r>
    </w:p>
    <w:p w:rsidR="00693A0D" w:rsidRPr="007A48AE" w:rsidRDefault="00693A0D" w:rsidP="00693A0D">
      <w:pPr>
        <w:tabs>
          <w:tab w:val="left" w:pos="-142"/>
          <w:tab w:val="left" w:pos="5103"/>
          <w:tab w:val="left" w:pos="5387"/>
        </w:tabs>
        <w:ind w:left="-284" w:right="-566"/>
        <w:jc w:val="both"/>
        <w:rPr>
          <w:rFonts w:ascii="Cambria" w:hAnsi="Cambria" w:cs="Arial"/>
          <w:b/>
          <w:bCs/>
          <w:lang w:val="pl-PL"/>
        </w:rPr>
      </w:pPr>
    </w:p>
    <w:p w:rsidR="00693A0D" w:rsidRPr="007A48AE" w:rsidRDefault="00AA6798" w:rsidP="00693A0D">
      <w:pPr>
        <w:ind w:left="-284" w:right="-566"/>
        <w:jc w:val="both"/>
        <w:rPr>
          <w:rFonts w:ascii="Cambria" w:hAnsi="Cambria" w:cs="Arial"/>
          <w:bCs/>
          <w:lang w:val="sr-Latn-CS" w:eastAsia="sr-Latn-CS"/>
        </w:rPr>
      </w:pPr>
      <w:r w:rsidRPr="00AA6798">
        <w:rPr>
          <w:rFonts w:ascii="Cambria" w:hAnsi="Cambria" w:cs="Arial"/>
          <w:b/>
          <w:bCs/>
          <w:lang w:val="sr-Latn-CS" w:eastAsia="sr-Latn-CS"/>
        </w:rPr>
        <w:t>3</w:t>
      </w:r>
      <w:r w:rsidR="00693A0D" w:rsidRPr="00AA6798">
        <w:rPr>
          <w:rFonts w:ascii="Cambria" w:hAnsi="Cambria" w:cs="Arial"/>
          <w:b/>
          <w:bCs/>
          <w:lang w:val="sr-Latn-CS" w:eastAsia="sr-Latn-CS"/>
        </w:rPr>
        <w:t>.2.</w:t>
      </w:r>
      <w:r w:rsidR="00693A0D" w:rsidRPr="007A48AE">
        <w:rPr>
          <w:rFonts w:ascii="Cambria" w:hAnsi="Cambria" w:cs="Arial"/>
          <w:bCs/>
          <w:lang w:val="sr-Latn-CS" w:eastAsia="sr-Latn-CS"/>
        </w:rPr>
        <w:t xml:space="preserve"> Privremena lokacija za terasu ugostiteljskog objekta u Čanju, na dijelu kat.parcele 1281 KO Mišići, označena brojem 2.26 u </w:t>
      </w:r>
      <w:r w:rsidRPr="00394BAA">
        <w:rPr>
          <w:rFonts w:ascii="Cambria" w:hAnsi="Cambria" w:cs="Arial"/>
          <w:lang w:val="sr-Latn-RS" w:eastAsia="sr-Latn-CS"/>
        </w:rPr>
        <w:t xml:space="preserve">Izmjeni i dopuni plana objekata privremenog karaktera </w:t>
      </w:r>
      <w:r w:rsidRPr="008A47DB">
        <w:rPr>
          <w:rFonts w:ascii="Cambria" w:hAnsi="Cambria"/>
        </w:rPr>
        <w:t>u Opštin</w:t>
      </w:r>
      <w:r w:rsidR="00693A0D" w:rsidRPr="007A48AE">
        <w:rPr>
          <w:rFonts w:ascii="Cambria" w:hAnsi="Cambria" w:cs="Arial"/>
          <w:bCs/>
          <w:lang w:val="sr-Latn-CS" w:eastAsia="sr-Latn-CS"/>
        </w:rPr>
        <w:t>i Bar,  površin</w:t>
      </w:r>
      <w:r w:rsidR="004D3685">
        <w:rPr>
          <w:rFonts w:ascii="Cambria" w:hAnsi="Cambria" w:cs="Arial"/>
          <w:bCs/>
          <w:lang w:val="sr-Latn-CS" w:eastAsia="sr-Latn-CS"/>
        </w:rPr>
        <w:t xml:space="preserve">e </w:t>
      </w:r>
      <w:r w:rsidR="00693A0D" w:rsidRPr="007A48AE">
        <w:rPr>
          <w:rFonts w:ascii="Cambria" w:hAnsi="Cambria" w:cs="Arial"/>
          <w:bCs/>
          <w:lang w:val="sr-Latn-CS" w:eastAsia="sr-Latn-CS"/>
        </w:rPr>
        <w:t xml:space="preserve"> 61 m² i rashladna vitrina za sladoled  površini 2 m², terasa P=12 m².</w:t>
      </w:r>
    </w:p>
    <w:p w:rsidR="00693A0D" w:rsidRPr="007A48AE" w:rsidRDefault="00693A0D" w:rsidP="00693A0D">
      <w:pPr>
        <w:pStyle w:val="ListParagraph"/>
        <w:tabs>
          <w:tab w:val="left" w:pos="-567"/>
          <w:tab w:val="left" w:pos="-426"/>
          <w:tab w:val="left" w:pos="-142"/>
        </w:tabs>
        <w:spacing w:after="0"/>
        <w:ind w:left="-284" w:right="-566"/>
        <w:jc w:val="both"/>
        <w:rPr>
          <w:rFonts w:ascii="Cambria" w:hAnsi="Cambria" w:cs="Arial"/>
          <w:lang w:val="sr-Latn-RS"/>
        </w:rPr>
      </w:pPr>
      <w:r w:rsidRPr="007A48AE">
        <w:rPr>
          <w:rFonts w:ascii="Cambria" w:hAnsi="Cambria" w:cs="Arial"/>
          <w:lang w:val="sr-Latn-RS"/>
        </w:rPr>
        <w:t xml:space="preserve">Početna cijena: </w:t>
      </w:r>
      <w:r w:rsidRPr="007A48AE">
        <w:rPr>
          <w:rFonts w:ascii="Cambria" w:hAnsi="Cambria" w:cs="Arial"/>
          <w:b/>
          <w:lang w:val="sr-Latn-RS"/>
        </w:rPr>
        <w:t xml:space="preserve">1.742,00 </w:t>
      </w:r>
      <w:r w:rsidRPr="007A48AE">
        <w:rPr>
          <w:rFonts w:ascii="Cambria" w:hAnsi="Cambria" w:cs="Arial"/>
          <w:b/>
          <w:bCs/>
          <w:lang w:val="pl-PL"/>
        </w:rPr>
        <w:t>€</w:t>
      </w:r>
      <w:r w:rsidRPr="007A48AE">
        <w:rPr>
          <w:rFonts w:ascii="Cambria" w:hAnsi="Cambria" w:cs="Arial"/>
          <w:lang w:val="sr-Latn-RS"/>
        </w:rPr>
        <w:t xml:space="preserve"> </w:t>
      </w:r>
    </w:p>
    <w:p w:rsidR="00693A0D" w:rsidRPr="00693A0D" w:rsidRDefault="00693A0D" w:rsidP="00693A0D">
      <w:pPr>
        <w:tabs>
          <w:tab w:val="left" w:pos="-142"/>
          <w:tab w:val="left" w:pos="5103"/>
          <w:tab w:val="left" w:pos="5387"/>
        </w:tabs>
        <w:spacing w:after="0"/>
        <w:ind w:left="-284" w:right="-566"/>
        <w:jc w:val="both"/>
        <w:rPr>
          <w:rFonts w:ascii="Cambria" w:hAnsi="Cambria" w:cs="Arial"/>
          <w:bCs/>
          <w:lang w:val="pl-PL"/>
        </w:rPr>
      </w:pPr>
      <w:r w:rsidRPr="007A48AE">
        <w:rPr>
          <w:rFonts w:ascii="Cambria" w:hAnsi="Cambria" w:cs="Arial"/>
          <w:bCs/>
          <w:lang w:val="pl-PL"/>
        </w:rPr>
        <w:t xml:space="preserve">Bankarska garancija ne manja od : </w:t>
      </w:r>
      <w:r w:rsidRPr="00693A0D">
        <w:rPr>
          <w:rFonts w:ascii="Cambria" w:hAnsi="Cambria" w:cs="Arial"/>
          <w:bCs/>
          <w:lang w:val="pl-PL"/>
        </w:rPr>
        <w:t xml:space="preserve">1.000, 00€ </w:t>
      </w:r>
    </w:p>
    <w:p w:rsidR="00693A0D" w:rsidRDefault="00693A0D" w:rsidP="00693A0D">
      <w:pPr>
        <w:tabs>
          <w:tab w:val="left" w:pos="567"/>
          <w:tab w:val="left" w:pos="9498"/>
        </w:tabs>
        <w:spacing w:after="0"/>
        <w:ind w:left="-284" w:right="-426"/>
        <w:jc w:val="both"/>
        <w:rPr>
          <w:rFonts w:ascii="Cambria" w:hAnsi="Cambria" w:cs="Arial"/>
          <w:b/>
        </w:rPr>
      </w:pPr>
    </w:p>
    <w:p w:rsidR="00693A0D" w:rsidRPr="00AA6798" w:rsidRDefault="00AA6798" w:rsidP="00693A0D">
      <w:pPr>
        <w:pStyle w:val="ListParagraph"/>
        <w:tabs>
          <w:tab w:val="left" w:pos="-567"/>
          <w:tab w:val="left" w:pos="-426"/>
          <w:tab w:val="left" w:pos="-142"/>
        </w:tabs>
        <w:ind w:left="-284" w:right="-426"/>
        <w:jc w:val="both"/>
        <w:rPr>
          <w:rFonts w:ascii="Cambria" w:hAnsi="Cambria" w:cs="Arial"/>
        </w:rPr>
      </w:pPr>
      <w:r w:rsidRPr="00AA6798">
        <w:rPr>
          <w:rFonts w:ascii="Cambria" w:hAnsi="Cambria" w:cs="Arial"/>
          <w:b/>
        </w:rPr>
        <w:t>3.3.</w:t>
      </w:r>
      <w:r>
        <w:rPr>
          <w:rFonts w:ascii="Cambria" w:hAnsi="Cambria" w:cs="Arial"/>
        </w:rPr>
        <w:t xml:space="preserve"> </w:t>
      </w:r>
      <w:r w:rsidR="00693A0D" w:rsidRPr="00AA6798">
        <w:rPr>
          <w:rFonts w:ascii="Cambria" w:hAnsi="Cambria" w:cs="Arial"/>
        </w:rPr>
        <w:t xml:space="preserve">Privremena lokacija za terasu ugostiteljskog objekta  u Sutomoru, na dijelu kat.parcele 2045 KO Sutomore, označena brojem 4.17 u </w:t>
      </w:r>
      <w:r w:rsidR="004D3685" w:rsidRPr="00394BAA">
        <w:rPr>
          <w:rFonts w:ascii="Cambria" w:hAnsi="Cambria" w:cs="Arial"/>
          <w:lang w:val="sr-Latn-RS" w:eastAsia="sr-Latn-CS"/>
        </w:rPr>
        <w:t xml:space="preserve">Izmjeni i dopuni plana objekata privremenog karaktera </w:t>
      </w:r>
      <w:r w:rsidR="004D3685" w:rsidRPr="008A47DB">
        <w:rPr>
          <w:rFonts w:ascii="Cambria" w:hAnsi="Cambria"/>
        </w:rPr>
        <w:t>u Opštin</w:t>
      </w:r>
      <w:r w:rsidR="004D3685" w:rsidRPr="007A48AE">
        <w:rPr>
          <w:rFonts w:ascii="Cambria" w:hAnsi="Cambria" w:cs="Arial"/>
          <w:bCs/>
          <w:lang w:val="sr-Latn-CS" w:eastAsia="sr-Latn-CS"/>
        </w:rPr>
        <w:t>i Bar</w:t>
      </w:r>
      <w:r w:rsidR="00693A0D" w:rsidRPr="00AA6798">
        <w:rPr>
          <w:rFonts w:ascii="Cambria" w:hAnsi="Cambria" w:cs="Arial"/>
        </w:rPr>
        <w:t>, površin</w:t>
      </w:r>
      <w:r w:rsidR="004D3685">
        <w:rPr>
          <w:rFonts w:ascii="Cambria" w:hAnsi="Cambria" w:cs="Arial"/>
        </w:rPr>
        <w:t>e</w:t>
      </w:r>
      <w:r w:rsidR="00693A0D" w:rsidRPr="00AA6798">
        <w:rPr>
          <w:rFonts w:ascii="Cambria" w:hAnsi="Cambria" w:cs="Arial"/>
        </w:rPr>
        <w:t xml:space="preserve"> 90 m² </w:t>
      </w:r>
    </w:p>
    <w:p w:rsidR="00693A0D" w:rsidRPr="00AA6798" w:rsidRDefault="00693A0D" w:rsidP="00693A0D">
      <w:pPr>
        <w:pStyle w:val="ListParagraph"/>
        <w:tabs>
          <w:tab w:val="left" w:pos="-567"/>
          <w:tab w:val="left" w:pos="-426"/>
          <w:tab w:val="left" w:pos="-142"/>
        </w:tabs>
        <w:spacing w:after="0"/>
        <w:ind w:left="-284" w:right="-426"/>
        <w:jc w:val="both"/>
        <w:rPr>
          <w:rFonts w:ascii="Cambria" w:hAnsi="Cambria" w:cs="Arial"/>
        </w:rPr>
      </w:pPr>
    </w:p>
    <w:p w:rsidR="00693A0D" w:rsidRPr="00AA6798" w:rsidRDefault="00693A0D" w:rsidP="00693A0D">
      <w:pPr>
        <w:pStyle w:val="ListParagraph"/>
        <w:tabs>
          <w:tab w:val="left" w:pos="-567"/>
          <w:tab w:val="left" w:pos="-426"/>
          <w:tab w:val="left" w:pos="-142"/>
        </w:tabs>
        <w:spacing w:after="0"/>
        <w:ind w:left="-284" w:right="-426"/>
        <w:jc w:val="both"/>
        <w:rPr>
          <w:rFonts w:ascii="Cambria" w:hAnsi="Cambria" w:cs="Arial"/>
        </w:rPr>
      </w:pPr>
      <w:r w:rsidRPr="00AA6798">
        <w:rPr>
          <w:rFonts w:ascii="Cambria" w:hAnsi="Cambria" w:cs="Arial"/>
        </w:rPr>
        <w:t xml:space="preserve">Početna cijena: </w:t>
      </w:r>
      <w:r w:rsidRPr="00AA6798">
        <w:rPr>
          <w:rFonts w:ascii="Cambria" w:hAnsi="Cambria" w:cs="Arial"/>
          <w:b/>
        </w:rPr>
        <w:t xml:space="preserve">3.510,00 </w:t>
      </w:r>
      <w:r w:rsidRPr="00AA6798">
        <w:rPr>
          <w:rFonts w:ascii="Cambria" w:hAnsi="Cambria" w:cs="Arial"/>
          <w:b/>
          <w:bCs/>
        </w:rPr>
        <w:t>€</w:t>
      </w:r>
      <w:r w:rsidRPr="00AA6798">
        <w:rPr>
          <w:rFonts w:ascii="Cambria" w:hAnsi="Cambria" w:cs="Arial"/>
          <w:b/>
        </w:rPr>
        <w:t xml:space="preserve"> </w:t>
      </w:r>
    </w:p>
    <w:p w:rsidR="00693A0D" w:rsidRPr="00AA6798" w:rsidRDefault="00693A0D" w:rsidP="00693A0D">
      <w:pPr>
        <w:tabs>
          <w:tab w:val="left" w:pos="-142"/>
          <w:tab w:val="left" w:pos="5103"/>
          <w:tab w:val="left" w:pos="5387"/>
        </w:tabs>
        <w:spacing w:after="0"/>
        <w:ind w:left="-284" w:right="-426"/>
        <w:jc w:val="both"/>
        <w:rPr>
          <w:rFonts w:ascii="Cambria" w:hAnsi="Cambria" w:cs="Arial"/>
          <w:b/>
          <w:bCs/>
        </w:rPr>
      </w:pPr>
      <w:r w:rsidRPr="00AA6798">
        <w:rPr>
          <w:rFonts w:ascii="Cambria" w:hAnsi="Cambria" w:cs="Arial"/>
          <w:bCs/>
        </w:rPr>
        <w:t xml:space="preserve">Bankarska garancija ne manja od : </w:t>
      </w:r>
      <w:r w:rsidRPr="00AA6798">
        <w:rPr>
          <w:rFonts w:ascii="Cambria" w:hAnsi="Cambria" w:cs="Arial"/>
          <w:b/>
          <w:bCs/>
        </w:rPr>
        <w:t xml:space="preserve">1.000,00 € </w:t>
      </w:r>
    </w:p>
    <w:p w:rsidR="00693A0D" w:rsidRPr="00AA6798" w:rsidRDefault="00693A0D" w:rsidP="00693A0D">
      <w:pPr>
        <w:ind w:left="-284" w:right="-426"/>
        <w:jc w:val="both"/>
        <w:rPr>
          <w:rFonts w:ascii="Cambria" w:hAnsi="Cambria" w:cs="Times New Roman"/>
          <w:b/>
          <w:lang w:eastAsia="sr-Latn-ME"/>
        </w:rPr>
      </w:pPr>
    </w:p>
    <w:p w:rsidR="00693A0D" w:rsidRPr="00AA6798" w:rsidRDefault="00AA6798" w:rsidP="00693A0D">
      <w:pPr>
        <w:pStyle w:val="ListParagraph"/>
        <w:tabs>
          <w:tab w:val="left" w:pos="-567"/>
          <w:tab w:val="left" w:pos="-426"/>
          <w:tab w:val="left" w:pos="-142"/>
        </w:tabs>
        <w:ind w:left="-284" w:right="-426"/>
        <w:jc w:val="both"/>
        <w:rPr>
          <w:rFonts w:ascii="Cambria" w:hAnsi="Cambria" w:cs="Arial"/>
          <w:lang w:eastAsia="sr-Latn-CS"/>
        </w:rPr>
      </w:pPr>
      <w:r w:rsidRPr="00AA6798">
        <w:rPr>
          <w:rFonts w:ascii="Cambria" w:hAnsi="Cambria" w:cs="Arial"/>
          <w:b/>
        </w:rPr>
        <w:t>3.4.</w:t>
      </w:r>
      <w:r>
        <w:rPr>
          <w:rFonts w:ascii="Cambria" w:hAnsi="Cambria" w:cs="Arial"/>
        </w:rPr>
        <w:t xml:space="preserve"> </w:t>
      </w:r>
      <w:r w:rsidR="00693A0D" w:rsidRPr="00AA6798">
        <w:rPr>
          <w:rFonts w:ascii="Cambria" w:hAnsi="Cambria" w:cs="Arial"/>
        </w:rPr>
        <w:t xml:space="preserve">Privremena lokacija za terasu ugostiteljskog objekta u Sutomoru, na dijelu kat. parcele 2517/1 KO Sutomore, označena brojem 5.11 u </w:t>
      </w:r>
      <w:r w:rsidRPr="00394BAA">
        <w:rPr>
          <w:rFonts w:ascii="Cambria" w:hAnsi="Cambria" w:cs="Arial"/>
          <w:lang w:val="sr-Latn-RS" w:eastAsia="sr-Latn-CS"/>
        </w:rPr>
        <w:t xml:space="preserve">Izmjeni i dopuni plana objekata privremenog karaktera </w:t>
      </w:r>
      <w:r w:rsidRPr="008A47DB">
        <w:rPr>
          <w:rFonts w:ascii="Cambria" w:hAnsi="Cambria"/>
        </w:rPr>
        <w:t>u Opštin</w:t>
      </w:r>
      <w:r w:rsidR="00693A0D" w:rsidRPr="00AA6798">
        <w:rPr>
          <w:rFonts w:ascii="Cambria" w:hAnsi="Cambria" w:cs="Arial"/>
        </w:rPr>
        <w:t>i Bar,  površin</w:t>
      </w:r>
      <w:r w:rsidR="004D3685">
        <w:rPr>
          <w:rFonts w:ascii="Cambria" w:hAnsi="Cambria" w:cs="Arial"/>
        </w:rPr>
        <w:t>e</w:t>
      </w:r>
      <w:r w:rsidR="00693A0D" w:rsidRPr="00AA6798">
        <w:rPr>
          <w:rFonts w:ascii="Cambria" w:hAnsi="Cambria" w:cs="Arial"/>
        </w:rPr>
        <w:t xml:space="preserve">  300 +220 m</w:t>
      </w:r>
      <w:r w:rsidR="00693A0D" w:rsidRPr="00AA6798">
        <w:rPr>
          <w:rFonts w:ascii="Cambria" w:hAnsi="Cambria" w:cs="Arial"/>
          <w:vertAlign w:val="superscript"/>
        </w:rPr>
        <w:t>2</w:t>
      </w:r>
    </w:p>
    <w:p w:rsidR="00AA6798" w:rsidRDefault="00AA6798" w:rsidP="00693A0D">
      <w:pPr>
        <w:tabs>
          <w:tab w:val="left" w:pos="-142"/>
          <w:tab w:val="left" w:pos="5103"/>
          <w:tab w:val="left" w:pos="5387"/>
        </w:tabs>
        <w:spacing w:after="0"/>
        <w:ind w:left="-284" w:right="-426"/>
        <w:jc w:val="both"/>
        <w:rPr>
          <w:rFonts w:ascii="Cambria" w:hAnsi="Cambria" w:cs="Arial"/>
        </w:rPr>
      </w:pPr>
    </w:p>
    <w:p w:rsidR="00AA6798" w:rsidRDefault="00AA6798" w:rsidP="00693A0D">
      <w:pPr>
        <w:tabs>
          <w:tab w:val="left" w:pos="-142"/>
          <w:tab w:val="left" w:pos="5103"/>
          <w:tab w:val="left" w:pos="5387"/>
        </w:tabs>
        <w:spacing w:after="0"/>
        <w:ind w:left="-284" w:right="-426"/>
        <w:jc w:val="both"/>
        <w:rPr>
          <w:rFonts w:ascii="Cambria" w:hAnsi="Cambria" w:cs="Arial"/>
        </w:rPr>
      </w:pPr>
    </w:p>
    <w:p w:rsidR="00693A0D" w:rsidRPr="00AA6798" w:rsidRDefault="00693A0D" w:rsidP="00693A0D">
      <w:pPr>
        <w:tabs>
          <w:tab w:val="left" w:pos="-142"/>
          <w:tab w:val="left" w:pos="5103"/>
          <w:tab w:val="left" w:pos="5387"/>
        </w:tabs>
        <w:spacing w:after="0"/>
        <w:ind w:left="-284" w:right="-426"/>
        <w:jc w:val="both"/>
        <w:rPr>
          <w:rFonts w:ascii="Cambria" w:hAnsi="Cambria" w:cs="Arial"/>
          <w:b/>
          <w:bCs/>
        </w:rPr>
      </w:pPr>
      <w:r w:rsidRPr="00AA6798">
        <w:rPr>
          <w:rFonts w:ascii="Cambria" w:hAnsi="Cambria" w:cs="Arial"/>
        </w:rPr>
        <w:lastRenderedPageBreak/>
        <w:t xml:space="preserve">Početna cijena godišnjeg zakupa: </w:t>
      </w:r>
      <w:r w:rsidRPr="00AA6798">
        <w:rPr>
          <w:rFonts w:ascii="Cambria" w:hAnsi="Cambria" w:cs="Arial"/>
          <w:b/>
        </w:rPr>
        <w:t xml:space="preserve">14.259,00  </w:t>
      </w:r>
      <w:r w:rsidRPr="00AA6798">
        <w:rPr>
          <w:rFonts w:ascii="Cambria" w:hAnsi="Cambria" w:cs="Arial"/>
          <w:b/>
          <w:bCs/>
        </w:rPr>
        <w:t>€</w:t>
      </w:r>
    </w:p>
    <w:p w:rsidR="00693A0D" w:rsidRPr="00AA6798" w:rsidRDefault="00693A0D" w:rsidP="00693A0D">
      <w:pPr>
        <w:tabs>
          <w:tab w:val="left" w:pos="-142"/>
          <w:tab w:val="left" w:pos="5103"/>
          <w:tab w:val="left" w:pos="5387"/>
        </w:tabs>
        <w:spacing w:after="0"/>
        <w:ind w:left="-284" w:right="-426"/>
        <w:jc w:val="both"/>
        <w:rPr>
          <w:rFonts w:ascii="Cambria" w:hAnsi="Cambria" w:cs="Arial"/>
          <w:bCs/>
        </w:rPr>
      </w:pPr>
      <w:r w:rsidRPr="00AA6798">
        <w:rPr>
          <w:rFonts w:ascii="Cambria" w:hAnsi="Cambria" w:cs="Arial"/>
          <w:bCs/>
        </w:rPr>
        <w:t xml:space="preserve">Bankarska garancija ne manja od : 5.000,00 € </w:t>
      </w:r>
    </w:p>
    <w:p w:rsidR="00693A0D" w:rsidRPr="00AA6798" w:rsidRDefault="00693A0D" w:rsidP="00693A0D">
      <w:pPr>
        <w:ind w:left="-284" w:right="-426"/>
        <w:jc w:val="both"/>
        <w:rPr>
          <w:rFonts w:ascii="Cambria" w:hAnsi="Cambria" w:cs="Times New Roman"/>
          <w:b/>
          <w:lang w:eastAsia="sr-Latn-ME"/>
        </w:rPr>
      </w:pPr>
    </w:p>
    <w:p w:rsidR="00693A0D" w:rsidRPr="00AA6798" w:rsidRDefault="00B4331C" w:rsidP="00693A0D">
      <w:pPr>
        <w:pStyle w:val="ListParagraph"/>
        <w:tabs>
          <w:tab w:val="left" w:pos="-567"/>
          <w:tab w:val="left" w:pos="-426"/>
          <w:tab w:val="left" w:pos="-142"/>
        </w:tabs>
        <w:ind w:left="-284" w:right="-426"/>
        <w:jc w:val="both"/>
        <w:rPr>
          <w:rFonts w:ascii="Cambria" w:hAnsi="Cambria" w:cs="Arial"/>
        </w:rPr>
      </w:pPr>
      <w:r w:rsidRPr="0050698D">
        <w:rPr>
          <w:rFonts w:ascii="Cambria" w:hAnsi="Cambria" w:cs="Arial"/>
          <w:b/>
        </w:rPr>
        <w:t>3</w:t>
      </w:r>
      <w:r w:rsidR="00AA6798" w:rsidRPr="0050698D">
        <w:rPr>
          <w:rFonts w:ascii="Cambria" w:hAnsi="Cambria" w:cs="Arial"/>
          <w:b/>
        </w:rPr>
        <w:t>.</w:t>
      </w:r>
      <w:r w:rsidR="0050698D" w:rsidRPr="0050698D">
        <w:rPr>
          <w:rFonts w:ascii="Cambria" w:hAnsi="Cambria" w:cs="Arial"/>
          <w:b/>
        </w:rPr>
        <w:t>5</w:t>
      </w:r>
      <w:r w:rsidR="00AA6798" w:rsidRPr="0050698D">
        <w:rPr>
          <w:rFonts w:ascii="Cambria" w:hAnsi="Cambria" w:cs="Arial"/>
          <w:b/>
        </w:rPr>
        <w:t>.</w:t>
      </w:r>
      <w:r w:rsidR="00AA6798">
        <w:rPr>
          <w:rFonts w:ascii="Cambria" w:hAnsi="Cambria" w:cs="Arial"/>
        </w:rPr>
        <w:t xml:space="preserve"> </w:t>
      </w:r>
      <w:r w:rsidR="00693A0D" w:rsidRPr="00AA6798">
        <w:rPr>
          <w:rFonts w:ascii="Cambria" w:hAnsi="Cambria" w:cs="Arial"/>
        </w:rPr>
        <w:t xml:space="preserve">Privremena lokacija za terasu ugostiteljskog objekta u Sutomoru, na dijelu kat. parcele 2517/1 KO Sutomore, označena brojem 5.12b u </w:t>
      </w:r>
      <w:r w:rsidR="00AA6798" w:rsidRPr="00394BAA">
        <w:rPr>
          <w:rFonts w:ascii="Cambria" w:hAnsi="Cambria" w:cs="Arial"/>
          <w:lang w:val="sr-Latn-RS" w:eastAsia="sr-Latn-CS"/>
        </w:rPr>
        <w:t xml:space="preserve">Izmjeni i dopuni plana objekata privremenog karaktera </w:t>
      </w:r>
      <w:r w:rsidR="00AA6798" w:rsidRPr="008A47DB">
        <w:rPr>
          <w:rFonts w:ascii="Cambria" w:hAnsi="Cambria"/>
        </w:rPr>
        <w:t>u Opštin</w:t>
      </w:r>
      <w:r w:rsidR="00693A0D" w:rsidRPr="00AA6798">
        <w:rPr>
          <w:rFonts w:ascii="Cambria" w:hAnsi="Cambria" w:cs="Arial"/>
        </w:rPr>
        <w:t>i Bar,  površin</w:t>
      </w:r>
      <w:r w:rsidR="004D3685">
        <w:rPr>
          <w:rFonts w:ascii="Cambria" w:hAnsi="Cambria" w:cs="Arial"/>
        </w:rPr>
        <w:t>e</w:t>
      </w:r>
      <w:r w:rsidR="00693A0D" w:rsidRPr="00AA6798">
        <w:rPr>
          <w:rFonts w:ascii="Cambria" w:hAnsi="Cambria" w:cs="Arial"/>
        </w:rPr>
        <w:t xml:space="preserve"> od 48 m</w:t>
      </w:r>
      <w:r w:rsidR="00693A0D" w:rsidRPr="00AA6798">
        <w:rPr>
          <w:rFonts w:ascii="Cambria" w:hAnsi="Cambria" w:cs="Arial"/>
          <w:vertAlign w:val="superscript"/>
        </w:rPr>
        <w:t>2</w:t>
      </w:r>
    </w:p>
    <w:p w:rsidR="00693A0D" w:rsidRPr="00AA6798" w:rsidRDefault="00693A0D" w:rsidP="00693A0D">
      <w:pPr>
        <w:tabs>
          <w:tab w:val="left" w:pos="-142"/>
          <w:tab w:val="left" w:pos="5103"/>
          <w:tab w:val="left" w:pos="5387"/>
        </w:tabs>
        <w:spacing w:after="0"/>
        <w:ind w:left="-284" w:right="-426"/>
        <w:jc w:val="both"/>
        <w:rPr>
          <w:rFonts w:ascii="Cambria" w:hAnsi="Cambria" w:cs="Arial"/>
          <w:b/>
          <w:bCs/>
        </w:rPr>
      </w:pPr>
      <w:r w:rsidRPr="00AA6798">
        <w:rPr>
          <w:rFonts w:ascii="Cambria" w:hAnsi="Cambria" w:cs="Arial"/>
        </w:rPr>
        <w:t xml:space="preserve">Početna cijena godišnjeg zakupa: </w:t>
      </w:r>
      <w:r w:rsidRPr="00AA6798">
        <w:rPr>
          <w:rFonts w:ascii="Cambria" w:hAnsi="Cambria" w:cs="Arial"/>
          <w:b/>
        </w:rPr>
        <w:t xml:space="preserve">1.310,00  </w:t>
      </w:r>
      <w:r w:rsidRPr="00AA6798">
        <w:rPr>
          <w:rFonts w:ascii="Cambria" w:hAnsi="Cambria" w:cs="Arial"/>
          <w:b/>
          <w:bCs/>
        </w:rPr>
        <w:t>€</w:t>
      </w:r>
    </w:p>
    <w:p w:rsidR="00693A0D" w:rsidRPr="00AA6798" w:rsidRDefault="00693A0D" w:rsidP="00693A0D">
      <w:pPr>
        <w:tabs>
          <w:tab w:val="left" w:pos="-142"/>
          <w:tab w:val="left" w:pos="5103"/>
          <w:tab w:val="left" w:pos="5387"/>
        </w:tabs>
        <w:spacing w:after="0"/>
        <w:ind w:left="-284" w:right="-426"/>
        <w:jc w:val="both"/>
        <w:rPr>
          <w:rFonts w:ascii="Cambria" w:hAnsi="Cambria" w:cs="Arial"/>
          <w:bCs/>
        </w:rPr>
      </w:pPr>
      <w:r w:rsidRPr="00AA6798">
        <w:rPr>
          <w:rFonts w:ascii="Cambria" w:hAnsi="Cambria" w:cs="Arial"/>
          <w:bCs/>
        </w:rPr>
        <w:t xml:space="preserve">Bankarska garancija ne manja od : 1.000,00 € </w:t>
      </w:r>
    </w:p>
    <w:p w:rsidR="00693A0D" w:rsidRPr="00AA6798" w:rsidRDefault="00693A0D" w:rsidP="00693A0D">
      <w:pPr>
        <w:tabs>
          <w:tab w:val="left" w:pos="-142"/>
          <w:tab w:val="left" w:pos="5103"/>
          <w:tab w:val="left" w:pos="5387"/>
        </w:tabs>
        <w:ind w:left="-284" w:right="-426"/>
        <w:jc w:val="both"/>
        <w:rPr>
          <w:rFonts w:ascii="Cambria" w:hAnsi="Cambria" w:cs="Arial"/>
          <w:b/>
          <w:bCs/>
        </w:rPr>
      </w:pPr>
    </w:p>
    <w:p w:rsidR="00693A0D" w:rsidRPr="00AA6798" w:rsidRDefault="00B4331C" w:rsidP="00693A0D">
      <w:pPr>
        <w:pStyle w:val="ListParagraph"/>
        <w:tabs>
          <w:tab w:val="left" w:pos="-567"/>
          <w:tab w:val="left" w:pos="-426"/>
          <w:tab w:val="left" w:pos="-142"/>
        </w:tabs>
        <w:ind w:left="-284" w:right="-426"/>
        <w:jc w:val="both"/>
        <w:rPr>
          <w:rFonts w:ascii="Cambria" w:hAnsi="Cambria" w:cs="Arial"/>
        </w:rPr>
      </w:pPr>
      <w:r w:rsidRPr="0050698D">
        <w:rPr>
          <w:rFonts w:ascii="Cambria" w:hAnsi="Cambria" w:cs="Arial"/>
          <w:b/>
        </w:rPr>
        <w:t>3</w:t>
      </w:r>
      <w:r w:rsidR="00AA6798" w:rsidRPr="0050698D">
        <w:rPr>
          <w:rFonts w:ascii="Cambria" w:hAnsi="Cambria" w:cs="Arial"/>
          <w:b/>
        </w:rPr>
        <w:t>.</w:t>
      </w:r>
      <w:r w:rsidR="0050698D" w:rsidRPr="0050698D">
        <w:rPr>
          <w:rFonts w:ascii="Cambria" w:hAnsi="Cambria" w:cs="Arial"/>
          <w:b/>
        </w:rPr>
        <w:t>6</w:t>
      </w:r>
      <w:r w:rsidR="00AA6798" w:rsidRPr="0050698D">
        <w:rPr>
          <w:rFonts w:ascii="Cambria" w:hAnsi="Cambria" w:cs="Arial"/>
          <w:b/>
        </w:rPr>
        <w:t>.</w:t>
      </w:r>
      <w:r w:rsidR="0050698D">
        <w:rPr>
          <w:rFonts w:ascii="Cambria" w:hAnsi="Cambria" w:cs="Arial"/>
        </w:rPr>
        <w:t xml:space="preserve"> </w:t>
      </w:r>
      <w:r w:rsidR="00693A0D" w:rsidRPr="00AA6798">
        <w:rPr>
          <w:rFonts w:ascii="Cambria" w:hAnsi="Cambria" w:cs="Arial"/>
        </w:rPr>
        <w:t xml:space="preserve">Privremena lokacija za terasu ugostiteljskog objekta u Sutomoru, na dijelu kat. parcele 2517/1 KO Sutomore, označena brojem 5.13 u </w:t>
      </w:r>
      <w:r w:rsidR="00AA6798" w:rsidRPr="00394BAA">
        <w:rPr>
          <w:rFonts w:ascii="Cambria" w:hAnsi="Cambria" w:cs="Arial"/>
          <w:lang w:val="sr-Latn-RS" w:eastAsia="sr-Latn-CS"/>
        </w:rPr>
        <w:t xml:space="preserve">Izmjeni i dopuni plana objekata privremenog karaktera </w:t>
      </w:r>
      <w:r w:rsidR="00AA6798" w:rsidRPr="008A47DB">
        <w:rPr>
          <w:rFonts w:ascii="Cambria" w:hAnsi="Cambria"/>
        </w:rPr>
        <w:t>u Opštin</w:t>
      </w:r>
      <w:r w:rsidR="00693A0D" w:rsidRPr="00AA6798">
        <w:rPr>
          <w:rFonts w:ascii="Cambria" w:hAnsi="Cambria" w:cs="Arial"/>
        </w:rPr>
        <w:t>i Bar,  površin</w:t>
      </w:r>
      <w:r w:rsidR="004D3685">
        <w:rPr>
          <w:rFonts w:ascii="Cambria" w:hAnsi="Cambria" w:cs="Arial"/>
        </w:rPr>
        <w:t>e</w:t>
      </w:r>
      <w:r w:rsidR="00693A0D" w:rsidRPr="00AA6798">
        <w:rPr>
          <w:rFonts w:ascii="Cambria" w:hAnsi="Cambria" w:cs="Arial"/>
        </w:rPr>
        <w:t xml:space="preserve">  120 m</w:t>
      </w:r>
      <w:r w:rsidR="00693A0D" w:rsidRPr="00AA6798">
        <w:rPr>
          <w:rFonts w:ascii="Cambria" w:hAnsi="Cambria" w:cs="Arial"/>
          <w:vertAlign w:val="superscript"/>
        </w:rPr>
        <w:t>2</w:t>
      </w:r>
    </w:p>
    <w:p w:rsidR="00693A0D" w:rsidRPr="00AA6798" w:rsidRDefault="00693A0D" w:rsidP="00693A0D">
      <w:pPr>
        <w:tabs>
          <w:tab w:val="left" w:pos="-142"/>
          <w:tab w:val="left" w:pos="5103"/>
          <w:tab w:val="left" w:pos="5387"/>
        </w:tabs>
        <w:spacing w:after="0"/>
        <w:ind w:left="-284" w:right="-426"/>
        <w:jc w:val="both"/>
        <w:rPr>
          <w:rFonts w:ascii="Cambria" w:hAnsi="Cambria" w:cs="Arial"/>
          <w:b/>
          <w:bCs/>
        </w:rPr>
      </w:pPr>
      <w:r w:rsidRPr="00AA6798">
        <w:rPr>
          <w:rFonts w:ascii="Cambria" w:hAnsi="Cambria" w:cs="Arial"/>
        </w:rPr>
        <w:t>Početna cijena godišnjeg zakupa</w:t>
      </w:r>
      <w:r w:rsidRPr="00AA6798">
        <w:rPr>
          <w:rFonts w:ascii="Cambria" w:hAnsi="Cambria" w:cs="Arial"/>
          <w:b/>
        </w:rPr>
        <w:t xml:space="preserve">: 3.276,00  </w:t>
      </w:r>
      <w:r w:rsidRPr="00AA6798">
        <w:rPr>
          <w:rFonts w:ascii="Cambria" w:hAnsi="Cambria" w:cs="Arial"/>
          <w:b/>
          <w:bCs/>
        </w:rPr>
        <w:t>€</w:t>
      </w:r>
    </w:p>
    <w:p w:rsidR="00693A0D" w:rsidRPr="00AA6798" w:rsidRDefault="00693A0D" w:rsidP="00693A0D">
      <w:pPr>
        <w:tabs>
          <w:tab w:val="left" w:pos="-142"/>
          <w:tab w:val="left" w:pos="5103"/>
          <w:tab w:val="left" w:pos="5387"/>
        </w:tabs>
        <w:spacing w:after="0"/>
        <w:ind w:left="-284" w:right="-426"/>
        <w:jc w:val="both"/>
        <w:rPr>
          <w:rFonts w:ascii="Cambria" w:hAnsi="Cambria" w:cs="Arial"/>
          <w:bCs/>
        </w:rPr>
      </w:pPr>
      <w:r w:rsidRPr="00AA6798">
        <w:rPr>
          <w:rFonts w:ascii="Cambria" w:hAnsi="Cambria" w:cs="Arial"/>
          <w:bCs/>
        </w:rPr>
        <w:t xml:space="preserve">Bankarska garancija ne manja od : 1.000,00 € </w:t>
      </w:r>
    </w:p>
    <w:p w:rsidR="00AA6798" w:rsidRPr="00AA6798" w:rsidRDefault="00AA6798" w:rsidP="00693A0D">
      <w:pPr>
        <w:tabs>
          <w:tab w:val="left" w:pos="-142"/>
          <w:tab w:val="left" w:pos="5103"/>
          <w:tab w:val="left" w:pos="5387"/>
        </w:tabs>
        <w:ind w:left="-142" w:right="-566"/>
        <w:jc w:val="both"/>
        <w:rPr>
          <w:rFonts w:ascii="Cambria" w:hAnsi="Cambria" w:cs="Arial"/>
          <w:b/>
          <w:bCs/>
        </w:rPr>
      </w:pPr>
    </w:p>
    <w:p w:rsidR="00A02A85" w:rsidRPr="00BC0529" w:rsidRDefault="00A02A85" w:rsidP="00A02A85">
      <w:pPr>
        <w:tabs>
          <w:tab w:val="left" w:pos="567"/>
          <w:tab w:val="left" w:pos="9498"/>
        </w:tabs>
        <w:spacing w:after="0"/>
        <w:ind w:left="-284" w:right="-284"/>
        <w:jc w:val="both"/>
        <w:rPr>
          <w:rFonts w:ascii="Cambria" w:hAnsi="Cambria" w:cs="Arial"/>
          <w:b/>
        </w:rPr>
      </w:pPr>
      <w:r w:rsidRPr="00BC0529">
        <w:rPr>
          <w:rFonts w:ascii="Cambria" w:hAnsi="Cambria" w:cs="Arial"/>
          <w:b/>
        </w:rPr>
        <w:t>Početne cijene godišnjeg zakupa date su bez uračunatog PDV-a.</w:t>
      </w:r>
    </w:p>
    <w:p w:rsidR="00A02A85" w:rsidRPr="00BC0529" w:rsidRDefault="00A02A85" w:rsidP="00A02A85">
      <w:pPr>
        <w:tabs>
          <w:tab w:val="left" w:pos="567"/>
          <w:tab w:val="left" w:pos="9498"/>
        </w:tabs>
        <w:ind w:left="-284" w:right="-284"/>
        <w:jc w:val="both"/>
        <w:rPr>
          <w:rFonts w:ascii="Cambria" w:hAnsi="Cambria" w:cs="Arial"/>
        </w:rPr>
      </w:pPr>
      <w:r w:rsidRPr="00BC0529">
        <w:rPr>
          <w:rFonts w:ascii="Cambria" w:hAnsi="Cambria" w:cs="Arial"/>
        </w:rPr>
        <w:t>Rješenjem Poreske uprave broj: 81/31-03710-5 od 01.04.2013. god na naknadu za korišćenje morskog dobra/zakupninu obračunava se i plaća PDV.</w:t>
      </w:r>
    </w:p>
    <w:p w:rsidR="00394BAA" w:rsidRPr="00BC0529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b/>
        </w:rPr>
      </w:pPr>
      <w:r w:rsidRPr="00BC0529">
        <w:rPr>
          <w:rFonts w:ascii="Cambria" w:hAnsi="Cambria" w:cs="Arial"/>
          <w:b/>
        </w:rPr>
        <w:t>II Način</w:t>
      </w:r>
    </w:p>
    <w:p w:rsidR="00394BAA" w:rsidRPr="00BC0529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</w:rPr>
      </w:pPr>
      <w:r w:rsidRPr="00BC0529">
        <w:rPr>
          <w:rFonts w:ascii="Cambria" w:hAnsi="Cambria" w:cs="Arial"/>
        </w:rPr>
        <w:t xml:space="preserve">Davanje u zakup vrši se putem </w:t>
      </w:r>
      <w:r w:rsidRPr="00BC0529">
        <w:rPr>
          <w:rFonts w:ascii="Cambria" w:hAnsi="Cambria" w:cs="Arial"/>
          <w:b/>
        </w:rPr>
        <w:t>javnog nadmetanja ( aukcije</w:t>
      </w:r>
      <w:r w:rsidRPr="00BC0529">
        <w:rPr>
          <w:rFonts w:ascii="Cambria" w:hAnsi="Cambria" w:cs="Arial"/>
        </w:rPr>
        <w:t xml:space="preserve"> ). </w:t>
      </w:r>
    </w:p>
    <w:p w:rsidR="00394BAA" w:rsidRPr="00BC0529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b/>
          <w:bCs/>
        </w:rPr>
      </w:pPr>
      <w:r w:rsidRPr="00BC0529">
        <w:rPr>
          <w:rFonts w:ascii="Cambria" w:hAnsi="Cambria" w:cs="Arial"/>
          <w:b/>
          <w:bCs/>
        </w:rPr>
        <w:t xml:space="preserve">III Početna cijene </w:t>
      </w:r>
    </w:p>
    <w:p w:rsidR="00394BAA" w:rsidRPr="00BC0529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</w:rPr>
      </w:pPr>
      <w:r w:rsidRPr="00BC0529">
        <w:rPr>
          <w:rFonts w:ascii="Cambria" w:hAnsi="Cambria" w:cs="Arial"/>
        </w:rPr>
        <w:t xml:space="preserve">Privremene lokacije daju se u zakup bez postavljenih objekata i infrastrukturne opremljenosti a početna cijena godišnjeg zakupa data je pojedinačno za svaku lokaciju prema Cjenovniku početnih naknada za 2013. god. </w:t>
      </w:r>
    </w:p>
    <w:p w:rsidR="00394BAA" w:rsidRPr="00BC0529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</w:rPr>
      </w:pPr>
      <w:r w:rsidRPr="00BC0529">
        <w:rPr>
          <w:rFonts w:ascii="Cambria" w:hAnsi="Cambria" w:cs="Arial"/>
        </w:rPr>
        <w:t>Godišnja zakupnina uvećana za iznos obračunatog PDV-a plaća se u cjelini u momentu zaključenja ugovora ili u najviše tri rate, od kojih prva rata dospijeva u momentu zaključenja ugovora uz obavezu izabranog ponuđača da u momentu zaključenja ugovora dostavi Javnom preduzeću orginalnu, bezuslovnu i naplativu na prvi poziv bankarsku garanciju za plaćanje preostalog iznosa zakupnine uvećane za PDV.</w:t>
      </w:r>
    </w:p>
    <w:p w:rsidR="00394BAA" w:rsidRPr="00BC0529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b/>
          <w:bCs/>
        </w:rPr>
      </w:pPr>
      <w:r w:rsidRPr="00BC0529">
        <w:rPr>
          <w:rFonts w:ascii="Cambria" w:hAnsi="Cambria" w:cs="Arial"/>
          <w:b/>
          <w:bCs/>
        </w:rPr>
        <w:t>IV Vrijeme zakupa</w:t>
      </w:r>
    </w:p>
    <w:p w:rsidR="00394BAA" w:rsidRPr="00BC0529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Cambria"/>
          <w:lang w:val="pl-PL"/>
        </w:rPr>
      </w:pPr>
      <w:r w:rsidRPr="00BC0529">
        <w:rPr>
          <w:rFonts w:ascii="Cambria" w:hAnsi="Cambria" w:cs="Cambria"/>
          <w:lang w:val="pl-PL"/>
        </w:rPr>
        <w:t xml:space="preserve">Ugovori se zaključuju za tekuću godinu računajući od dana zaključenja ugovora do  </w:t>
      </w:r>
      <w:r w:rsidRPr="00BC0529">
        <w:rPr>
          <w:rFonts w:ascii="Cambria" w:hAnsi="Cambria" w:cs="Cambria"/>
          <w:b/>
          <w:lang w:val="pl-PL"/>
        </w:rPr>
        <w:t xml:space="preserve">31.12.2017. god.  </w:t>
      </w:r>
      <w:r w:rsidRPr="00BC0529">
        <w:rPr>
          <w:rFonts w:ascii="Cambria" w:hAnsi="Cambria" w:cs="Cambria"/>
          <w:lang w:val="pl-PL"/>
        </w:rPr>
        <w:t xml:space="preserve">uz mogućnost produženja za period od jedne godine, odnosno do </w:t>
      </w:r>
      <w:r w:rsidRPr="00BC0529">
        <w:rPr>
          <w:rFonts w:ascii="Cambria" w:hAnsi="Cambria" w:cs="Cambria"/>
          <w:b/>
          <w:lang w:val="pl-PL"/>
        </w:rPr>
        <w:t>31.12.2018.god</w:t>
      </w:r>
      <w:r w:rsidRPr="00BC0529">
        <w:rPr>
          <w:rFonts w:ascii="Cambria" w:hAnsi="Cambria" w:cs="Cambria"/>
          <w:lang w:val="pl-PL"/>
        </w:rPr>
        <w:t>. ukoliko korisn</w:t>
      </w:r>
      <w:r w:rsidR="00693A0D">
        <w:rPr>
          <w:rFonts w:ascii="Cambria" w:hAnsi="Cambria" w:cs="Cambria"/>
          <w:lang w:val="pl-PL"/>
        </w:rPr>
        <w:t>i</w:t>
      </w:r>
      <w:r w:rsidRPr="00BC0529">
        <w:rPr>
          <w:rFonts w:ascii="Cambria" w:hAnsi="Cambria" w:cs="Cambria"/>
          <w:lang w:val="pl-PL"/>
        </w:rPr>
        <w:t>k ispun</w:t>
      </w:r>
      <w:r w:rsidR="00693A0D">
        <w:rPr>
          <w:rFonts w:ascii="Cambria" w:hAnsi="Cambria" w:cs="Cambria"/>
          <w:lang w:val="pl-PL"/>
        </w:rPr>
        <w:t>i</w:t>
      </w:r>
      <w:r w:rsidRPr="00BC0529">
        <w:rPr>
          <w:rFonts w:ascii="Cambria" w:hAnsi="Cambria" w:cs="Cambria"/>
          <w:lang w:val="pl-PL"/>
        </w:rPr>
        <w:t xml:space="preserve"> sve ugovorom preuzete obaveze.</w:t>
      </w:r>
    </w:p>
    <w:p w:rsidR="00394BAA" w:rsidRPr="00D649D2" w:rsidRDefault="00394BAA" w:rsidP="00394BAA">
      <w:pPr>
        <w:spacing w:before="280"/>
        <w:ind w:left="-284" w:right="-284"/>
        <w:jc w:val="both"/>
        <w:rPr>
          <w:rFonts w:ascii="Cambria" w:hAnsi="Cambria" w:cs="Cambria"/>
          <w:b/>
          <w:lang w:val="pl-PL"/>
        </w:rPr>
      </w:pPr>
      <w:r w:rsidRPr="00BC0529">
        <w:rPr>
          <w:rFonts w:ascii="Cambria" w:hAnsi="Cambria" w:cs="Cambria"/>
          <w:lang w:val="pl-PL"/>
        </w:rPr>
        <w:t>Ukoliko tokom trajanja ugovora dođe do privođenja prostora trajnoj namjeni koja podrazumijeva</w:t>
      </w:r>
      <w:r w:rsidRPr="00D649D2">
        <w:rPr>
          <w:rFonts w:ascii="Cambria" w:hAnsi="Cambria" w:cs="Cambria"/>
          <w:lang w:val="pl-PL"/>
        </w:rPr>
        <w:t xml:space="preserve">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394BAA" w:rsidRPr="00D649D2" w:rsidRDefault="00394BAA" w:rsidP="00394BAA">
      <w:pPr>
        <w:tabs>
          <w:tab w:val="left" w:pos="229"/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b/>
          <w:lang w:val="sl-SI"/>
        </w:rPr>
      </w:pPr>
      <w:r w:rsidRPr="00D649D2">
        <w:rPr>
          <w:rFonts w:ascii="Cambria" w:hAnsi="Cambria" w:cs="Arial"/>
          <w:b/>
          <w:lang w:val="sl-SI"/>
        </w:rPr>
        <w:t>V Licitacioni korak</w:t>
      </w:r>
    </w:p>
    <w:p w:rsidR="00394BAA" w:rsidRPr="00D649D2" w:rsidRDefault="00394BAA" w:rsidP="00394BAA">
      <w:pPr>
        <w:tabs>
          <w:tab w:val="left" w:pos="229"/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lang w:val="sl-SI"/>
        </w:rPr>
      </w:pPr>
      <w:r w:rsidRPr="00D649D2">
        <w:rPr>
          <w:rFonts w:ascii="Cambria" w:hAnsi="Cambria" w:cs="Arial"/>
          <w:lang w:val="sl-SI"/>
        </w:rPr>
        <w:t xml:space="preserve">Licitacioni korak u postupku nadmetanja – aukcije utvrđuje se na iznos od </w:t>
      </w:r>
      <w:r w:rsidRPr="00D649D2">
        <w:rPr>
          <w:rFonts w:ascii="Cambria" w:hAnsi="Cambria" w:cs="Arial"/>
          <w:b/>
          <w:lang w:val="sl-SI"/>
        </w:rPr>
        <w:t>100,00</w:t>
      </w:r>
      <w:r w:rsidRPr="00D649D2">
        <w:rPr>
          <w:rFonts w:ascii="Cambria" w:hAnsi="Cambria" w:cs="Arial"/>
          <w:lang w:val="sl-SI"/>
        </w:rPr>
        <w:t xml:space="preserve"> </w:t>
      </w:r>
      <w:r w:rsidRPr="00D649D2">
        <w:rPr>
          <w:rFonts w:ascii="Cambria" w:hAnsi="Cambria" w:cs="Arial"/>
          <w:b/>
        </w:rPr>
        <w:t>€</w:t>
      </w:r>
      <w:r w:rsidRPr="00D649D2">
        <w:rPr>
          <w:rFonts w:ascii="Cambria" w:hAnsi="Cambria" w:cs="Arial"/>
        </w:rPr>
        <w:t xml:space="preserve"> </w:t>
      </w:r>
      <w:r w:rsidRPr="00D649D2">
        <w:rPr>
          <w:rFonts w:ascii="Cambria" w:hAnsi="Cambria" w:cs="Arial"/>
          <w:lang w:val="sl-SI"/>
        </w:rPr>
        <w:t xml:space="preserve"> na početnu cijenu. </w:t>
      </w:r>
    </w:p>
    <w:p w:rsidR="0050698D" w:rsidRDefault="0050698D" w:rsidP="00394BAA">
      <w:pPr>
        <w:tabs>
          <w:tab w:val="left" w:pos="9498"/>
        </w:tabs>
        <w:spacing w:before="240" w:after="0"/>
        <w:ind w:left="-284"/>
        <w:jc w:val="both"/>
        <w:rPr>
          <w:rFonts w:ascii="Cambria" w:hAnsi="Cambria" w:cs="Arial"/>
          <w:b/>
          <w:lang w:val="sl-SI"/>
        </w:rPr>
      </w:pPr>
    </w:p>
    <w:p w:rsidR="0050698D" w:rsidRDefault="0050698D" w:rsidP="00394BAA">
      <w:pPr>
        <w:tabs>
          <w:tab w:val="left" w:pos="9498"/>
        </w:tabs>
        <w:spacing w:before="240" w:after="0"/>
        <w:ind w:left="-284"/>
        <w:jc w:val="both"/>
        <w:rPr>
          <w:rFonts w:ascii="Cambria" w:hAnsi="Cambria" w:cs="Arial"/>
          <w:b/>
          <w:lang w:val="sl-SI"/>
        </w:rPr>
      </w:pPr>
    </w:p>
    <w:p w:rsidR="00394BAA" w:rsidRPr="00D649D2" w:rsidRDefault="00394BAA" w:rsidP="00394BAA">
      <w:pPr>
        <w:tabs>
          <w:tab w:val="left" w:pos="9498"/>
        </w:tabs>
        <w:spacing w:before="240" w:after="0"/>
        <w:ind w:left="-284"/>
        <w:jc w:val="both"/>
        <w:rPr>
          <w:rFonts w:ascii="Cambria" w:hAnsi="Cambria" w:cs="Arial"/>
          <w:u w:val="single"/>
        </w:rPr>
      </w:pPr>
      <w:r w:rsidRPr="00D649D2">
        <w:rPr>
          <w:rFonts w:ascii="Cambria" w:hAnsi="Cambria" w:cs="Arial"/>
          <w:b/>
          <w:lang w:val="sl-SI"/>
        </w:rPr>
        <w:t xml:space="preserve">VI  </w:t>
      </w:r>
      <w:r w:rsidRPr="00D649D2">
        <w:rPr>
          <w:rFonts w:ascii="Cambria" w:hAnsi="Cambria" w:cs="Arial"/>
          <w:b/>
          <w:u w:val="single"/>
          <w:lang w:val="sl-SI"/>
        </w:rPr>
        <w:t>Kriterijumi za ponuđača</w:t>
      </w:r>
    </w:p>
    <w:p w:rsidR="00394BAA" w:rsidRDefault="00394BAA" w:rsidP="00394BAA">
      <w:pPr>
        <w:tabs>
          <w:tab w:val="left" w:pos="9498"/>
        </w:tabs>
        <w:spacing w:after="0"/>
        <w:ind w:left="-284" w:right="-284"/>
        <w:jc w:val="both"/>
        <w:rPr>
          <w:rFonts w:ascii="Cambria" w:hAnsi="Cambria" w:cs="Arial"/>
          <w:b/>
        </w:rPr>
      </w:pPr>
    </w:p>
    <w:p w:rsidR="00394BAA" w:rsidRPr="00D649D2" w:rsidRDefault="00394BAA" w:rsidP="00394BAA">
      <w:pPr>
        <w:tabs>
          <w:tab w:val="left" w:pos="9498"/>
        </w:tabs>
        <w:spacing w:after="0"/>
        <w:ind w:left="-284" w:right="-284"/>
        <w:jc w:val="both"/>
        <w:rPr>
          <w:rFonts w:ascii="Cambria" w:hAnsi="Cambria" w:cs="Arial"/>
          <w:b/>
        </w:rPr>
      </w:pPr>
      <w:r w:rsidRPr="00D649D2">
        <w:rPr>
          <w:rFonts w:ascii="Cambria" w:hAnsi="Cambria" w:cs="Arial"/>
          <w:b/>
        </w:rPr>
        <w:t>Pravo učešća na javnom nadmetanju ( aukciji) imaju vlasnici /zakupci ugostiteljskih objekata koji su locirani frontalno i neposredno uz terasu koja je predmet nadmetanja, odnosno vlasnik/zakupac prvog najbližeg ugostiteljskog objekta ukoliko neposredno uz terasu ne postoji neki ugostiteljski objekat.</w:t>
      </w:r>
    </w:p>
    <w:p w:rsidR="00394BAA" w:rsidRDefault="00394BAA" w:rsidP="00394BAA">
      <w:pPr>
        <w:tabs>
          <w:tab w:val="left" w:pos="9498"/>
        </w:tabs>
        <w:ind w:left="-284" w:right="-284"/>
        <w:jc w:val="both"/>
        <w:rPr>
          <w:rFonts w:ascii="Cambria" w:hAnsi="Cambria" w:cs="Arial"/>
          <w:b/>
        </w:rPr>
      </w:pPr>
      <w:r w:rsidRPr="00D649D2">
        <w:rPr>
          <w:rFonts w:ascii="Cambria" w:hAnsi="Cambria" w:cs="Arial"/>
        </w:rPr>
        <w:t>Kao dokaz o isp</w:t>
      </w:r>
      <w:r>
        <w:rPr>
          <w:rFonts w:ascii="Cambria" w:hAnsi="Cambria" w:cs="Arial"/>
        </w:rPr>
        <w:t>u</w:t>
      </w:r>
      <w:r w:rsidRPr="00D649D2">
        <w:rPr>
          <w:rFonts w:ascii="Cambria" w:hAnsi="Cambria" w:cs="Arial"/>
        </w:rPr>
        <w:t xml:space="preserve">njenju kriterijuma ponuđač mora uz prijavu dostaviti orginalnu ili ovjerenu fotokopiju </w:t>
      </w:r>
      <w:r w:rsidRPr="00D649D2">
        <w:rPr>
          <w:rFonts w:ascii="Cambria" w:hAnsi="Cambria" w:cs="Arial"/>
          <w:b/>
        </w:rPr>
        <w:t>Odobrenja za rad ugostiteljskog objekta koje izdaje nadležan organ lokalne samouprave.</w:t>
      </w:r>
    </w:p>
    <w:p w:rsidR="00394BAA" w:rsidRPr="00D649D2" w:rsidRDefault="00394BAA" w:rsidP="00394BAA">
      <w:pPr>
        <w:tabs>
          <w:tab w:val="left" w:pos="9498"/>
        </w:tabs>
        <w:spacing w:after="0"/>
        <w:ind w:left="-284" w:right="-284"/>
        <w:jc w:val="both"/>
        <w:rPr>
          <w:rFonts w:ascii="Cambria" w:hAnsi="Cambria" w:cs="Arial"/>
          <w:b/>
        </w:rPr>
      </w:pPr>
    </w:p>
    <w:p w:rsidR="00394BAA" w:rsidRPr="00D649D2" w:rsidRDefault="00394BAA" w:rsidP="00394BAA">
      <w:pPr>
        <w:tabs>
          <w:tab w:val="left" w:pos="229"/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lang w:val="sl-SI"/>
        </w:rPr>
      </w:pPr>
      <w:r>
        <w:rPr>
          <w:rFonts w:ascii="Cambria" w:hAnsi="Cambria" w:cs="Arial"/>
          <w:b/>
          <w:lang w:val="sl-SI"/>
        </w:rPr>
        <w:t xml:space="preserve">VII </w:t>
      </w:r>
      <w:r w:rsidRPr="00D649D2">
        <w:rPr>
          <w:rFonts w:ascii="Cambria" w:hAnsi="Cambria" w:cs="Arial"/>
          <w:b/>
          <w:lang w:val="sl-SI"/>
        </w:rPr>
        <w:t xml:space="preserve">Prijave i dokumentacija </w:t>
      </w:r>
    </w:p>
    <w:p w:rsidR="00394BAA" w:rsidRPr="00D649D2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</w:rPr>
      </w:pPr>
      <w:r w:rsidRPr="00D649D2">
        <w:rPr>
          <w:rFonts w:ascii="Cambria" w:hAnsi="Cambria" w:cs="Arial"/>
          <w:lang w:val="sl-SI"/>
        </w:rPr>
        <w:t>Pravo učešća na nadmetanju imaju sva pravna i fizička lica koja blagovremeno dostave pisanu prijavu sa potrebnom dokumentacijom</w:t>
      </w:r>
      <w:r>
        <w:rPr>
          <w:rFonts w:ascii="Cambria" w:hAnsi="Cambria" w:cs="Arial"/>
          <w:lang w:val="sl-SI"/>
        </w:rPr>
        <w:t xml:space="preserve"> i ispunjavaju obavezan kriterijum za ponuđača</w:t>
      </w:r>
      <w:r w:rsidRPr="00D649D2">
        <w:rPr>
          <w:rFonts w:ascii="Cambria" w:hAnsi="Cambria" w:cs="Arial"/>
          <w:lang w:val="sl-SI"/>
        </w:rPr>
        <w:t>.</w:t>
      </w:r>
    </w:p>
    <w:p w:rsidR="00394BAA" w:rsidRPr="00D649D2" w:rsidRDefault="00394BAA" w:rsidP="00394BAA">
      <w:pPr>
        <w:tabs>
          <w:tab w:val="left" w:pos="567"/>
          <w:tab w:val="left" w:pos="9498"/>
        </w:tabs>
        <w:ind w:left="-284" w:right="-284"/>
        <w:jc w:val="both"/>
        <w:rPr>
          <w:rFonts w:ascii="Cambria" w:hAnsi="Cambria" w:cs="Arial"/>
          <w:b/>
          <w:lang w:val="sl-SI"/>
        </w:rPr>
      </w:pPr>
      <w:r w:rsidRPr="00D649D2">
        <w:rPr>
          <w:rFonts w:ascii="Cambria" w:hAnsi="Cambria" w:cs="Arial"/>
          <w:b/>
        </w:rPr>
        <w:t xml:space="preserve">Sva pravna i fizička lica koja učestvuju na </w:t>
      </w:r>
      <w:r w:rsidRPr="00D649D2">
        <w:rPr>
          <w:rFonts w:ascii="Cambria" w:hAnsi="Cambria" w:cs="Arial"/>
          <w:b/>
          <w:lang w:val="sl-SI"/>
        </w:rPr>
        <w:t>javnom nadmetanju (aukciji)  moraju biti registrovani u Poreskoj upravi kao PDV obveznici prije zaključenja ugovora.</w:t>
      </w:r>
    </w:p>
    <w:p w:rsidR="00394BAA" w:rsidRPr="00D649D2" w:rsidRDefault="00394BAA" w:rsidP="00394BAA">
      <w:pPr>
        <w:tabs>
          <w:tab w:val="left" w:pos="9498"/>
        </w:tabs>
        <w:ind w:left="-284" w:right="-284"/>
        <w:jc w:val="both"/>
        <w:rPr>
          <w:rFonts w:ascii="Cambria" w:hAnsi="Cambria" w:cs="Arial"/>
          <w:b/>
        </w:rPr>
      </w:pPr>
      <w:r w:rsidRPr="00D649D2">
        <w:rPr>
          <w:rFonts w:ascii="Cambria" w:hAnsi="Cambria" w:cs="Arial"/>
        </w:rPr>
        <w:t xml:space="preserve">Učesnici javnog nadmetanja dužni su uz prijavu dostaviti i sledeću dokumentaciju: </w:t>
      </w:r>
    </w:p>
    <w:p w:rsidR="00394BAA" w:rsidRPr="00D649D2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b/>
        </w:rPr>
      </w:pPr>
      <w:r w:rsidRPr="00D649D2">
        <w:rPr>
          <w:rFonts w:ascii="Cambria" w:hAnsi="Cambria" w:cs="Arial"/>
          <w:b/>
        </w:rPr>
        <w:t xml:space="preserve">1.Podatke o ponuđaču </w:t>
      </w:r>
    </w:p>
    <w:p w:rsidR="00394BAA" w:rsidRPr="00D649D2" w:rsidRDefault="00394BAA" w:rsidP="00394BAA">
      <w:pPr>
        <w:tabs>
          <w:tab w:val="left" w:pos="9498"/>
        </w:tabs>
        <w:ind w:left="-284" w:right="-284"/>
        <w:jc w:val="both"/>
        <w:rPr>
          <w:rFonts w:ascii="Cambria" w:hAnsi="Cambria" w:cs="Arial"/>
          <w:b/>
        </w:rPr>
      </w:pPr>
      <w:r w:rsidRPr="00D649D2">
        <w:rPr>
          <w:rFonts w:ascii="Cambria" w:hAnsi="Cambria" w:cs="Arial"/>
          <w:b/>
        </w:rPr>
        <w:t>1.1. Za fizička lica:</w:t>
      </w:r>
    </w:p>
    <w:p w:rsidR="00394BAA" w:rsidRDefault="00394BAA" w:rsidP="00394BAA">
      <w:pPr>
        <w:tabs>
          <w:tab w:val="left" w:pos="9498"/>
        </w:tabs>
        <w:spacing w:after="0"/>
        <w:ind w:left="-284" w:right="-284"/>
        <w:jc w:val="both"/>
        <w:rPr>
          <w:rFonts w:ascii="Cambria" w:hAnsi="Cambria" w:cs="Arial"/>
        </w:rPr>
      </w:pPr>
      <w:r w:rsidRPr="00D649D2">
        <w:rPr>
          <w:rFonts w:ascii="Cambria" w:hAnsi="Cambria" w:cs="Arial"/>
        </w:rPr>
        <w:t>-ime i prezime ponuđača sa adresom prebivališta, odnosno boravišta i brojem kontakt telefona </w:t>
      </w:r>
      <w:r w:rsidRPr="00D649D2">
        <w:rPr>
          <w:rFonts w:ascii="Cambria" w:hAnsi="Cambria" w:cs="Arial"/>
        </w:rPr>
        <w:br/>
        <w:t>-fotokopija lične karte/pasoša sa jedinstvenim matičnim brojem i saglasnost u formi izjave u pisanoj formi, kojom ponuđač izražava pristanak da se njegovi lični podaci obrađuju radi ućešća u javnom pozivu,</w:t>
      </w:r>
    </w:p>
    <w:p w:rsidR="00394BAA" w:rsidRPr="00D649D2" w:rsidRDefault="00394BAA" w:rsidP="00394BAA">
      <w:pPr>
        <w:tabs>
          <w:tab w:val="left" w:pos="9498"/>
        </w:tabs>
        <w:spacing w:after="0"/>
        <w:ind w:left="-284" w:right="-284"/>
        <w:jc w:val="both"/>
        <w:rPr>
          <w:rFonts w:ascii="Cambria" w:hAnsi="Cambria" w:cs="Arial"/>
          <w:color w:val="000000"/>
          <w:lang w:val="en-US" w:eastAsia="sr-Latn-ME"/>
        </w:rPr>
      </w:pPr>
      <w:r w:rsidRPr="00D649D2">
        <w:rPr>
          <w:rFonts w:ascii="Cambria" w:hAnsi="Cambria" w:cs="Arial"/>
          <w:bCs/>
        </w:rPr>
        <w:t>-p</w:t>
      </w:r>
      <w:r w:rsidRPr="00D649D2">
        <w:rPr>
          <w:rFonts w:ascii="Cambria" w:hAnsi="Cambria" w:cs="Arial"/>
          <w:lang w:val="en-US" w:eastAsia="sr-Latn-ME"/>
        </w:rPr>
        <w:t xml:space="preserve">otvrda Poreske uprave  da su uredno izvršene sve obaveze po osnovu plaćanja poreza i doprinosa za period do 90 dana </w:t>
      </w:r>
      <w:r w:rsidRPr="00D649D2">
        <w:rPr>
          <w:rFonts w:ascii="Cambria" w:hAnsi="Cambria" w:cs="Arial"/>
          <w:lang w:val="sl-SI"/>
        </w:rPr>
        <w:t>podnošenja prijave</w:t>
      </w:r>
      <w:r w:rsidRPr="00D649D2">
        <w:rPr>
          <w:rFonts w:ascii="Cambria" w:hAnsi="Cambria" w:cs="Arial"/>
          <w:lang w:val="en-US" w:eastAsia="sr-Latn-ME"/>
        </w:rPr>
        <w:t>;</w:t>
      </w:r>
    </w:p>
    <w:p w:rsidR="00394BAA" w:rsidRDefault="00394BAA" w:rsidP="00394BAA">
      <w:pPr>
        <w:ind w:left="-284" w:right="-284"/>
        <w:jc w:val="both"/>
        <w:rPr>
          <w:rFonts w:ascii="Cambria" w:hAnsi="Cambria" w:cs="Cambria"/>
          <w:lang w:val="pl-PL"/>
        </w:rPr>
      </w:pPr>
      <w:r w:rsidRPr="00D649D2">
        <w:rPr>
          <w:rFonts w:ascii="Cambria" w:hAnsi="Cambria" w:cs="Cambria"/>
          <w:lang w:val="pl-PL"/>
        </w:rPr>
        <w:t>-uvjerenje mjesno nadležnog Osnovnog suda da  da se protiv ponuđača ne vodi krivični postupak.</w:t>
      </w:r>
    </w:p>
    <w:p w:rsidR="00394BAA" w:rsidRPr="00D649D2" w:rsidRDefault="00394BAA" w:rsidP="00394BAA">
      <w:pPr>
        <w:tabs>
          <w:tab w:val="left" w:pos="9498"/>
        </w:tabs>
        <w:ind w:left="-284" w:right="-284"/>
        <w:jc w:val="both"/>
        <w:rPr>
          <w:rFonts w:ascii="Cambria" w:hAnsi="Cambria" w:cs="Arial"/>
          <w:b/>
          <w:lang w:eastAsia="ar-SA"/>
        </w:rPr>
      </w:pPr>
      <w:r w:rsidRPr="00D649D2">
        <w:rPr>
          <w:rFonts w:ascii="Cambria" w:hAnsi="Cambria" w:cs="Arial"/>
          <w:b/>
        </w:rPr>
        <w:t>1.2. Za pravna lica:</w:t>
      </w:r>
    </w:p>
    <w:p w:rsidR="00394BAA" w:rsidRPr="00D649D2" w:rsidRDefault="00394BAA" w:rsidP="00394BAA">
      <w:pPr>
        <w:tabs>
          <w:tab w:val="left" w:pos="9498"/>
        </w:tabs>
        <w:spacing w:after="0"/>
        <w:ind w:left="-284" w:right="-284"/>
        <w:jc w:val="both"/>
        <w:rPr>
          <w:rFonts w:ascii="Cambria" w:hAnsi="Cambria" w:cs="Arial"/>
        </w:rPr>
      </w:pPr>
      <w:r w:rsidRPr="00D649D2">
        <w:rPr>
          <w:rFonts w:ascii="Cambria" w:hAnsi="Cambria" w:cs="Arial"/>
        </w:rPr>
        <w:t>-naziv i adresa sjedišta privrednog društva,</w:t>
      </w:r>
    </w:p>
    <w:p w:rsidR="00394BAA" w:rsidRPr="00D649D2" w:rsidRDefault="00394BAA" w:rsidP="00394BAA">
      <w:pPr>
        <w:tabs>
          <w:tab w:val="left" w:pos="9498"/>
        </w:tabs>
        <w:spacing w:after="0"/>
        <w:ind w:left="-284" w:right="-284"/>
        <w:jc w:val="both"/>
        <w:rPr>
          <w:rFonts w:ascii="Cambria" w:hAnsi="Cambria" w:cs="Arial"/>
        </w:rPr>
      </w:pPr>
      <w:r w:rsidRPr="00D649D2">
        <w:rPr>
          <w:rFonts w:ascii="Cambria" w:hAnsi="Cambria" w:cs="Arial"/>
        </w:rPr>
        <w:t>-dokaz o registraciji (Rješenje o registraciji Privrednog suda Crne Gore)</w:t>
      </w:r>
    </w:p>
    <w:p w:rsidR="00394BAA" w:rsidRPr="00D649D2" w:rsidRDefault="00394BAA" w:rsidP="00394BAA">
      <w:pPr>
        <w:tabs>
          <w:tab w:val="left" w:pos="9498"/>
        </w:tabs>
        <w:spacing w:after="0"/>
        <w:ind w:left="-284" w:right="-284"/>
        <w:jc w:val="both"/>
        <w:rPr>
          <w:rFonts w:ascii="Cambria" w:hAnsi="Cambria" w:cs="Arial"/>
        </w:rPr>
      </w:pPr>
      <w:r w:rsidRPr="00D649D2">
        <w:rPr>
          <w:rFonts w:ascii="Cambria" w:hAnsi="Cambria" w:cs="Arial"/>
        </w:rPr>
        <w:t>-rješenje o PIB pravnog lica/preduzetnika, </w:t>
      </w:r>
    </w:p>
    <w:p w:rsidR="00394BAA" w:rsidRPr="00D649D2" w:rsidRDefault="00394BAA" w:rsidP="00394BAA">
      <w:pPr>
        <w:tabs>
          <w:tab w:val="left" w:pos="9498"/>
        </w:tabs>
        <w:spacing w:after="0"/>
        <w:ind w:left="-284" w:right="-284"/>
        <w:jc w:val="both"/>
        <w:rPr>
          <w:rFonts w:ascii="Cambria" w:hAnsi="Cambria" w:cs="Arial"/>
        </w:rPr>
      </w:pPr>
      <w:r w:rsidRPr="00D649D2">
        <w:rPr>
          <w:rFonts w:ascii="Cambria" w:hAnsi="Cambria" w:cs="Arial"/>
        </w:rPr>
        <w:t>-rješenje o registraciji PDV-a, ukoliko je ponuđač obveznik PDV-a,</w:t>
      </w:r>
    </w:p>
    <w:p w:rsidR="00394BAA" w:rsidRPr="00D649D2" w:rsidRDefault="00394BAA" w:rsidP="00394BAA">
      <w:pPr>
        <w:tabs>
          <w:tab w:val="left" w:pos="9498"/>
        </w:tabs>
        <w:spacing w:after="0"/>
        <w:ind w:left="-284" w:right="-284"/>
        <w:jc w:val="both"/>
        <w:rPr>
          <w:rFonts w:ascii="Cambria" w:hAnsi="Cambria" w:cs="Arial"/>
        </w:rPr>
      </w:pPr>
      <w:r w:rsidRPr="00D649D2">
        <w:rPr>
          <w:rFonts w:ascii="Cambria" w:hAnsi="Cambria" w:cs="Arial"/>
        </w:rPr>
        <w:t>-potvrdu iz Centralnog registra privrednog suda u Podgorici da se pravno lice/preduzetnik ne nalazi u kaznenoj evidenciji, </w:t>
      </w:r>
    </w:p>
    <w:p w:rsidR="00394BAA" w:rsidRPr="00D649D2" w:rsidRDefault="00394BAA" w:rsidP="00394BAA">
      <w:pPr>
        <w:tabs>
          <w:tab w:val="left" w:pos="9498"/>
        </w:tabs>
        <w:spacing w:after="0"/>
        <w:ind w:left="-284" w:right="-284"/>
        <w:jc w:val="both"/>
        <w:rPr>
          <w:rFonts w:ascii="Cambria" w:hAnsi="Cambria" w:cs="Arial"/>
          <w:color w:val="000000"/>
          <w:lang w:val="en-US" w:eastAsia="sr-Latn-ME"/>
        </w:rPr>
      </w:pPr>
      <w:r w:rsidRPr="00D649D2">
        <w:rPr>
          <w:rFonts w:ascii="Cambria" w:hAnsi="Cambria" w:cs="Arial"/>
          <w:bCs/>
        </w:rPr>
        <w:t>-p</w:t>
      </w:r>
      <w:r w:rsidRPr="00D649D2">
        <w:rPr>
          <w:rFonts w:ascii="Cambria" w:hAnsi="Cambria" w:cs="Arial"/>
          <w:lang w:val="en-US" w:eastAsia="sr-Latn-ME"/>
        </w:rPr>
        <w:t xml:space="preserve">otvrda Poreske uprave  da su uredno izvršene sve obaveze po osnovu plaćanja poreza i doprinosa za period do 90 dana </w:t>
      </w:r>
      <w:r w:rsidRPr="00D649D2">
        <w:rPr>
          <w:rFonts w:ascii="Cambria" w:hAnsi="Cambria" w:cs="Arial"/>
          <w:lang w:val="sl-SI"/>
        </w:rPr>
        <w:t>podnošenja prijave</w:t>
      </w:r>
      <w:r w:rsidRPr="00D649D2">
        <w:rPr>
          <w:rFonts w:ascii="Cambria" w:hAnsi="Cambria" w:cs="Arial"/>
          <w:lang w:val="en-US" w:eastAsia="sr-Latn-ME"/>
        </w:rPr>
        <w:t>;</w:t>
      </w:r>
    </w:p>
    <w:p w:rsidR="00394BAA" w:rsidRDefault="00394BAA" w:rsidP="00394BAA">
      <w:pPr>
        <w:tabs>
          <w:tab w:val="left" w:pos="567"/>
          <w:tab w:val="left" w:pos="5387"/>
          <w:tab w:val="left" w:pos="9498"/>
        </w:tabs>
        <w:spacing w:after="0"/>
        <w:ind w:left="-284" w:right="-284"/>
        <w:jc w:val="both"/>
        <w:rPr>
          <w:rFonts w:ascii="Cambria" w:hAnsi="Cambria" w:cs="Cambria"/>
          <w:lang w:val="pl-PL"/>
        </w:rPr>
      </w:pPr>
      <w:r w:rsidRPr="00D649D2">
        <w:rPr>
          <w:rFonts w:ascii="Cambria" w:hAnsi="Cambria" w:cs="Cambria"/>
          <w:lang w:val="pl-PL"/>
        </w:rPr>
        <w:t>-uvjerenje mjesno nadležnog Osnovnog suda da  da se protiv  odgovornog lica u pravnom licu  ne vodi krivični postupak</w:t>
      </w:r>
      <w:r>
        <w:rPr>
          <w:rFonts w:ascii="Cambria" w:hAnsi="Cambria" w:cs="Cambria"/>
          <w:lang w:val="pl-PL"/>
        </w:rPr>
        <w:t>.</w:t>
      </w:r>
    </w:p>
    <w:p w:rsidR="00394BAA" w:rsidRPr="00D649D2" w:rsidRDefault="00394BAA" w:rsidP="00394BAA">
      <w:pPr>
        <w:tabs>
          <w:tab w:val="left" w:pos="567"/>
          <w:tab w:val="left" w:pos="5387"/>
          <w:tab w:val="left" w:pos="9498"/>
        </w:tabs>
        <w:spacing w:after="0"/>
        <w:ind w:left="-284" w:right="-284"/>
        <w:jc w:val="both"/>
        <w:rPr>
          <w:rFonts w:ascii="Cambria" w:hAnsi="Cambria" w:cs="Arial"/>
          <w:b/>
          <w:lang w:val="sl-SI"/>
        </w:rPr>
      </w:pPr>
    </w:p>
    <w:p w:rsidR="00394BAA" w:rsidRPr="00D649D2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lang w:val="sl-SI"/>
        </w:rPr>
      </w:pPr>
      <w:r w:rsidRPr="00D649D2">
        <w:rPr>
          <w:rFonts w:ascii="Cambria" w:hAnsi="Cambria" w:cs="Arial"/>
          <w:b/>
          <w:lang w:val="sl-SI"/>
        </w:rPr>
        <w:t>2.</w:t>
      </w:r>
      <w:r w:rsidRPr="00D649D2">
        <w:rPr>
          <w:rFonts w:ascii="Cambria" w:hAnsi="Cambria" w:cs="Arial"/>
          <w:lang w:val="sl-SI"/>
        </w:rPr>
        <w:t xml:space="preserve"> Naznaku za koju lokaciju se podnosi prijava,</w:t>
      </w:r>
    </w:p>
    <w:p w:rsidR="00394BAA" w:rsidRPr="00D649D2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lang w:val="sl-SI"/>
        </w:rPr>
      </w:pPr>
      <w:r w:rsidRPr="00D649D2">
        <w:rPr>
          <w:rFonts w:ascii="Cambria" w:hAnsi="Cambria" w:cs="Arial"/>
          <w:b/>
          <w:lang w:val="sl-SI"/>
        </w:rPr>
        <w:t>3.</w:t>
      </w:r>
      <w:r w:rsidRPr="00D649D2">
        <w:rPr>
          <w:rFonts w:ascii="Cambria" w:hAnsi="Cambria" w:cs="Arial"/>
          <w:lang w:val="sl-SI"/>
        </w:rPr>
        <w:t xml:space="preserve"> Originalnu bankarsku garanciju ponude u visini određenoj ovim javnim pozivom </w:t>
      </w:r>
      <w:r w:rsidRPr="00D649D2">
        <w:rPr>
          <w:rFonts w:ascii="Cambria" w:hAnsi="Cambria" w:cs="Cambria"/>
          <w:lang w:val="pl-PL"/>
        </w:rPr>
        <w:t>za svaku lokaciju,</w:t>
      </w:r>
      <w:r w:rsidRPr="00D649D2">
        <w:rPr>
          <w:rFonts w:ascii="Cambria" w:hAnsi="Cambria" w:cs="Arial"/>
          <w:lang w:val="sl-SI"/>
        </w:rPr>
        <w:t xml:space="preserve"> koja mora biti bezuslovna, „bez prigovora“ i naplativa na prvi poziv sa rokom važenja minimum 90 dana od dana dostavljanja prijava u visini određenoj javnim pozivom.</w:t>
      </w:r>
    </w:p>
    <w:p w:rsidR="00394BAA" w:rsidRPr="00D649D2" w:rsidRDefault="00394BAA" w:rsidP="00394BAA">
      <w:pPr>
        <w:spacing w:before="280"/>
        <w:ind w:left="-284" w:right="-284"/>
        <w:jc w:val="both"/>
        <w:rPr>
          <w:rFonts w:ascii="Cambria" w:hAnsi="Cambria" w:cs="Cambria"/>
          <w:b/>
          <w:lang w:val="pl-PL"/>
        </w:rPr>
      </w:pPr>
      <w:r w:rsidRPr="00D649D2">
        <w:rPr>
          <w:rFonts w:ascii="Cambria" w:hAnsi="Cambria" w:cs="Cambria"/>
          <w:b/>
          <w:lang w:val="pl-PL"/>
        </w:rPr>
        <w:t>P</w:t>
      </w:r>
      <w:r>
        <w:rPr>
          <w:rFonts w:ascii="Cambria" w:hAnsi="Cambria" w:cs="Cambria"/>
          <w:b/>
          <w:lang w:val="pl-PL"/>
        </w:rPr>
        <w:t>o</w:t>
      </w:r>
      <w:r w:rsidRPr="00D649D2">
        <w:rPr>
          <w:rFonts w:ascii="Cambria" w:hAnsi="Cambria" w:cs="Cambria"/>
          <w:b/>
          <w:lang w:val="pl-PL"/>
        </w:rPr>
        <w:t>trebni dokazi (osim fotokopije lične karte i pasoša) dostavljaju se u formi originala ili ovjerene fotokopije i ne smiju da budu stariji od šest mjeseci od dana javnog otvaranja ponuda, osim Rješenja o registraciji za PIB i PDV.</w:t>
      </w:r>
    </w:p>
    <w:p w:rsidR="0050698D" w:rsidRDefault="0050698D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b/>
          <w:lang w:val="sl-SI"/>
        </w:rPr>
      </w:pPr>
    </w:p>
    <w:p w:rsidR="0050698D" w:rsidRDefault="0050698D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b/>
          <w:lang w:val="sl-SI"/>
        </w:rPr>
      </w:pPr>
    </w:p>
    <w:p w:rsidR="00394BAA" w:rsidRPr="00D649D2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b/>
          <w:lang w:val="sl-SI"/>
        </w:rPr>
      </w:pPr>
      <w:r w:rsidRPr="00D649D2">
        <w:rPr>
          <w:rFonts w:ascii="Cambria" w:hAnsi="Cambria" w:cs="Arial"/>
          <w:b/>
          <w:lang w:val="sl-SI"/>
        </w:rPr>
        <w:t>VI</w:t>
      </w:r>
      <w:r>
        <w:rPr>
          <w:rFonts w:ascii="Cambria" w:hAnsi="Cambria" w:cs="Arial"/>
          <w:b/>
          <w:lang w:val="sl-SI"/>
        </w:rPr>
        <w:t>II</w:t>
      </w:r>
      <w:r w:rsidRPr="00D649D2">
        <w:rPr>
          <w:rFonts w:ascii="Cambria" w:hAnsi="Cambria" w:cs="Arial"/>
          <w:b/>
          <w:lang w:val="sl-SI"/>
        </w:rPr>
        <w:t xml:space="preserve"> Vrijeme i mjesto podnošenje prijava: </w:t>
      </w:r>
    </w:p>
    <w:p w:rsidR="00394BAA" w:rsidRPr="00D649D2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lang w:val="sl-SI"/>
        </w:rPr>
      </w:pPr>
      <w:r w:rsidRPr="00D649D2">
        <w:rPr>
          <w:rFonts w:ascii="Cambria" w:hAnsi="Cambria" w:cs="Arial"/>
          <w:lang w:val="sl-SI"/>
        </w:rPr>
        <w:t xml:space="preserve">Prijave za javno nadmetanje ( aukciju) podnose se svakog radnog dana od 08 do 16 sati od dana objavljivanja ovog poziva zaključno sa </w:t>
      </w:r>
      <w:r w:rsidR="00A02A85" w:rsidRPr="00A02A85">
        <w:rPr>
          <w:rFonts w:ascii="Cambria" w:hAnsi="Cambria" w:cs="Arial"/>
          <w:b/>
          <w:lang w:val="sl-SI"/>
        </w:rPr>
        <w:t>07</w:t>
      </w:r>
      <w:r w:rsidRPr="00A02A85">
        <w:rPr>
          <w:rFonts w:ascii="Cambria" w:hAnsi="Cambria" w:cs="Arial"/>
          <w:b/>
          <w:lang w:val="sl-SI"/>
        </w:rPr>
        <w:t>.0</w:t>
      </w:r>
      <w:r w:rsidR="0050698D">
        <w:rPr>
          <w:rFonts w:ascii="Cambria" w:hAnsi="Cambria" w:cs="Arial"/>
          <w:b/>
          <w:lang w:val="sl-SI"/>
        </w:rPr>
        <w:t>7</w:t>
      </w:r>
      <w:r w:rsidRPr="00A02A85">
        <w:rPr>
          <w:rFonts w:ascii="Cambria" w:hAnsi="Cambria" w:cs="Arial"/>
          <w:b/>
          <w:lang w:val="sl-SI"/>
        </w:rPr>
        <w:t>.</w:t>
      </w:r>
      <w:r w:rsidRPr="00D649D2">
        <w:rPr>
          <w:rFonts w:ascii="Cambria" w:hAnsi="Cambria" w:cs="Arial"/>
          <w:b/>
          <w:lang w:val="sl-SI"/>
        </w:rPr>
        <w:t>201</w:t>
      </w:r>
      <w:r>
        <w:rPr>
          <w:rFonts w:ascii="Cambria" w:hAnsi="Cambria" w:cs="Arial"/>
          <w:b/>
          <w:lang w:val="sl-SI"/>
        </w:rPr>
        <w:t>7</w:t>
      </w:r>
      <w:r w:rsidRPr="00D649D2">
        <w:rPr>
          <w:rFonts w:ascii="Cambria" w:hAnsi="Cambria" w:cs="Arial"/>
          <w:b/>
          <w:lang w:val="sl-SI"/>
        </w:rPr>
        <w:t>. god. do 16</w:t>
      </w:r>
      <w:r w:rsidRPr="00D649D2">
        <w:rPr>
          <w:rFonts w:ascii="Cambria" w:hAnsi="Cambria" w:cs="Arial"/>
          <w:lang w:val="sl-SI"/>
        </w:rPr>
        <w:t xml:space="preserve"> </w:t>
      </w:r>
      <w:r w:rsidRPr="00D649D2">
        <w:rPr>
          <w:rFonts w:ascii="Cambria" w:hAnsi="Cambria" w:cs="Arial"/>
          <w:b/>
          <w:lang w:val="sl-SI"/>
        </w:rPr>
        <w:t>sati</w:t>
      </w:r>
      <w:r w:rsidRPr="00D649D2">
        <w:rPr>
          <w:rFonts w:ascii="Cambria" w:hAnsi="Cambria" w:cs="Arial"/>
          <w:lang w:val="sl-SI"/>
        </w:rPr>
        <w:t xml:space="preserve"> neposrednom predajom na arhivi Javnog preduzeća u zapečaćenim kove</w:t>
      </w:r>
      <w:r>
        <w:rPr>
          <w:rFonts w:ascii="Cambria" w:hAnsi="Cambria" w:cs="Arial"/>
          <w:lang w:val="sl-SI"/>
        </w:rPr>
        <w:t>r</w:t>
      </w:r>
      <w:r w:rsidRPr="00D649D2">
        <w:rPr>
          <w:rFonts w:ascii="Cambria" w:hAnsi="Cambria" w:cs="Arial"/>
          <w:lang w:val="sl-SI"/>
        </w:rPr>
        <w:t>tama sa naznakom „PRIJAVA ZA JAVNO NADMETANJE PO POZIVU B</w:t>
      </w:r>
      <w:r>
        <w:rPr>
          <w:rFonts w:ascii="Cambria" w:hAnsi="Cambria" w:cs="Arial"/>
          <w:lang w:val="sl-SI"/>
        </w:rPr>
        <w:t>ROJ ____, RED.BR.____ U OPŠTINI __________</w:t>
      </w:r>
      <w:r w:rsidRPr="00D649D2">
        <w:rPr>
          <w:rFonts w:ascii="Cambria" w:hAnsi="Cambria" w:cs="Arial"/>
          <w:lang w:val="sl-SI"/>
        </w:rPr>
        <w:t>“.</w:t>
      </w:r>
    </w:p>
    <w:p w:rsidR="00394BAA" w:rsidRPr="00D649D2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b/>
          <w:lang w:val="sl-SI"/>
        </w:rPr>
      </w:pPr>
      <w:r w:rsidRPr="00D649D2">
        <w:rPr>
          <w:rFonts w:ascii="Cambria" w:hAnsi="Cambria" w:cs="Arial"/>
          <w:b/>
          <w:lang w:val="sl-SI"/>
        </w:rPr>
        <w:t>Prijave dostavljene nakon navedenog roka (n</w:t>
      </w:r>
      <w:r w:rsidRPr="00D649D2">
        <w:rPr>
          <w:rFonts w:ascii="Cambria" w:hAnsi="Cambria" w:cs="Arial"/>
          <w:b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</w:t>
      </w:r>
      <w:r w:rsidRPr="00D649D2">
        <w:rPr>
          <w:rFonts w:ascii="Cambria" w:hAnsi="Cambria" w:cs="Arial"/>
          <w:b/>
          <w:lang w:val="sl-SI"/>
        </w:rPr>
        <w:t>.</w:t>
      </w:r>
    </w:p>
    <w:p w:rsidR="00394BAA" w:rsidRPr="00D649D2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b/>
          <w:lang w:val="sl-SI"/>
        </w:rPr>
      </w:pPr>
      <w:r>
        <w:rPr>
          <w:rFonts w:ascii="Cambria" w:hAnsi="Cambria" w:cs="Arial"/>
          <w:b/>
          <w:lang w:val="sl-SI"/>
        </w:rPr>
        <w:t>IX</w:t>
      </w:r>
      <w:r w:rsidRPr="00D649D2">
        <w:rPr>
          <w:rFonts w:ascii="Cambria" w:hAnsi="Cambria" w:cs="Arial"/>
          <w:b/>
          <w:lang w:val="sl-SI"/>
        </w:rPr>
        <w:t xml:space="preserve"> Vrijeme i mjesto javnog nadmetanja:</w:t>
      </w:r>
    </w:p>
    <w:p w:rsidR="00394BAA" w:rsidRPr="00D649D2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lang w:val="es-ES"/>
        </w:rPr>
      </w:pPr>
      <w:r w:rsidRPr="00D649D2">
        <w:rPr>
          <w:rFonts w:ascii="Cambria" w:hAnsi="Cambria" w:cs="Arial"/>
          <w:lang w:val="es-ES"/>
        </w:rPr>
        <w:t xml:space="preserve">Javno nadmetanje će se obaviti dana </w:t>
      </w:r>
      <w:r w:rsidR="00A02A85">
        <w:rPr>
          <w:rFonts w:ascii="Cambria" w:hAnsi="Cambria" w:cs="Arial"/>
          <w:b/>
          <w:lang w:val="es-ES"/>
        </w:rPr>
        <w:t>10</w:t>
      </w:r>
      <w:r w:rsidRPr="00D649D2">
        <w:rPr>
          <w:rFonts w:ascii="Cambria" w:hAnsi="Cambria" w:cs="Arial"/>
          <w:b/>
          <w:lang w:val="es-ES"/>
        </w:rPr>
        <w:t>.0</w:t>
      </w:r>
      <w:r w:rsidR="00A722B5">
        <w:rPr>
          <w:rFonts w:ascii="Cambria" w:hAnsi="Cambria" w:cs="Arial"/>
          <w:b/>
          <w:lang w:val="es-ES"/>
        </w:rPr>
        <w:t>7</w:t>
      </w:r>
      <w:r w:rsidRPr="00D649D2">
        <w:rPr>
          <w:rFonts w:ascii="Cambria" w:hAnsi="Cambria" w:cs="Arial"/>
          <w:b/>
          <w:lang w:val="es-ES"/>
        </w:rPr>
        <w:t>.201</w:t>
      </w:r>
      <w:r>
        <w:rPr>
          <w:rFonts w:ascii="Cambria" w:hAnsi="Cambria" w:cs="Arial"/>
          <w:b/>
          <w:lang w:val="es-ES"/>
        </w:rPr>
        <w:t>7</w:t>
      </w:r>
      <w:r w:rsidRPr="00D649D2">
        <w:rPr>
          <w:rFonts w:ascii="Cambria" w:hAnsi="Cambria" w:cs="Arial"/>
          <w:b/>
          <w:lang w:val="es-ES"/>
        </w:rPr>
        <w:t>. god. u 1</w:t>
      </w:r>
      <w:r>
        <w:rPr>
          <w:rFonts w:ascii="Cambria" w:hAnsi="Cambria" w:cs="Arial"/>
          <w:b/>
          <w:lang w:val="es-ES"/>
        </w:rPr>
        <w:t>1,00</w:t>
      </w:r>
      <w:r w:rsidRPr="00D649D2">
        <w:rPr>
          <w:rFonts w:ascii="Cambria" w:hAnsi="Cambria" w:cs="Arial"/>
          <w:b/>
          <w:lang w:val="es-ES"/>
        </w:rPr>
        <w:t xml:space="preserve"> časova u </w:t>
      </w:r>
      <w:r>
        <w:rPr>
          <w:rFonts w:ascii="Cambria" w:hAnsi="Cambria" w:cs="Arial"/>
          <w:b/>
          <w:lang w:val="es-ES"/>
        </w:rPr>
        <w:t xml:space="preserve">Sali za sastanke na I spratu poslovne zgrade Javnog preduzeća </w:t>
      </w:r>
      <w:r w:rsidRPr="00D649D2">
        <w:rPr>
          <w:rFonts w:ascii="Cambria" w:hAnsi="Cambria" w:cs="Arial"/>
          <w:b/>
          <w:lang w:val="es-ES"/>
        </w:rPr>
        <w:t xml:space="preserve"> u Budvi</w:t>
      </w:r>
      <w:r w:rsidRPr="00D649D2">
        <w:rPr>
          <w:rFonts w:ascii="Cambria" w:hAnsi="Cambria" w:cs="Arial"/>
          <w:lang w:val="es-ES"/>
        </w:rPr>
        <w:t xml:space="preserve">.  </w:t>
      </w:r>
    </w:p>
    <w:p w:rsidR="00394BAA" w:rsidRPr="00D649D2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</w:rPr>
      </w:pPr>
      <w:r w:rsidRPr="00D649D2">
        <w:rPr>
          <w:rFonts w:ascii="Cambria" w:hAnsi="Cambria" w:cs="Arial"/>
        </w:rPr>
        <w:t xml:space="preserve">Podnosioci prijava za javno nadmetanje – aukciju su dužni da se </w:t>
      </w:r>
      <w:r w:rsidRPr="00D649D2">
        <w:rPr>
          <w:rFonts w:ascii="Cambria" w:hAnsi="Cambria" w:cs="Arial"/>
          <w:b/>
        </w:rPr>
        <w:t>1 sat prije početka licitacije registruju</w:t>
      </w:r>
      <w:r w:rsidRPr="00D649D2">
        <w:rPr>
          <w:rFonts w:ascii="Cambria" w:hAnsi="Cambria" w:cs="Arial"/>
        </w:rPr>
        <w:t xml:space="preserve"> kod Komisije. Ukoliko se ne registruju gube pravo na povraćaj bankarske garancije.</w:t>
      </w:r>
    </w:p>
    <w:p w:rsidR="00394BAA" w:rsidRPr="00D649D2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X</w:t>
      </w:r>
      <w:r w:rsidRPr="00D649D2">
        <w:rPr>
          <w:rFonts w:ascii="Cambria" w:hAnsi="Cambria" w:cs="Arial"/>
          <w:b/>
          <w:bCs/>
        </w:rPr>
        <w:t xml:space="preserve"> Izbor najpovoljnijeg ponuđača</w:t>
      </w:r>
    </w:p>
    <w:p w:rsidR="00394BAA" w:rsidRPr="00D649D2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color w:val="000000"/>
          <w:lang w:val="es-ES"/>
        </w:rPr>
      </w:pPr>
      <w:r w:rsidRPr="00D649D2">
        <w:rPr>
          <w:rFonts w:ascii="Cambria" w:hAnsi="Cambria" w:cs="Arial"/>
          <w:color w:val="000000"/>
          <w:lang w:val="es-ES"/>
        </w:rPr>
        <w:t>Učesnik koji ponudi najveći iznos naknade proglašava se za najpovoljnijeg ponuđača, a njegova ponuda smatra se prihvaćenom ponudom za zakup predmetne lokacije. Ponuđač koji ponudi najveći iznos zakupnine potpisuje izjavu kojom potvrđuje ponudu.</w:t>
      </w:r>
    </w:p>
    <w:p w:rsidR="00394BAA" w:rsidRPr="00D649D2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color w:val="000000"/>
          <w:lang w:val="es-ES"/>
        </w:rPr>
      </w:pPr>
      <w:r w:rsidRPr="00D649D2">
        <w:rPr>
          <w:rFonts w:ascii="Cambria" w:hAnsi="Cambria" w:cs="Arial"/>
          <w:color w:val="000000"/>
          <w:lang w:val="es-ES"/>
        </w:rPr>
        <w:t>Najpovoljniji ponuđač je dužan da u roku od 10 (deset) dana od dana nadmetanja zaključi Ugovor o zakupu zemljišta predmetne lokacije .</w:t>
      </w:r>
    </w:p>
    <w:p w:rsidR="00394BAA" w:rsidRPr="00D649D2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bCs/>
          <w:lang w:val="es-ES"/>
        </w:rPr>
      </w:pPr>
      <w:r w:rsidRPr="00D649D2">
        <w:rPr>
          <w:rFonts w:ascii="Cambria" w:hAnsi="Cambria" w:cs="Arial"/>
          <w:bCs/>
          <w:lang w:val="es-ES"/>
        </w:rPr>
        <w:t xml:space="preserve">U slučaju da prvorangirani ponuđač odustane od zakupa, odnosno ukoliko ne potpiše ugovor u predviđenom roku aktiviraće se njegova garancija ponude, a Javno preduzeće ima pravo da zaključi ugovor o davanju u zakup zemljišta predmetne lokacije sa drugim ponuđačem učesnikom javnog nadmetanja koji je ponudio iznos naknade koja je po visini odmah iza najveće ponuđene naknade. </w:t>
      </w:r>
    </w:p>
    <w:p w:rsidR="00394BAA" w:rsidRPr="00D649D2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</w:rPr>
      </w:pPr>
      <w:r w:rsidRPr="00D649D2">
        <w:rPr>
          <w:rFonts w:ascii="Cambria" w:hAnsi="Cambria" w:cs="Arial"/>
          <w:b/>
        </w:rPr>
        <w:t>X</w:t>
      </w:r>
      <w:r>
        <w:rPr>
          <w:rFonts w:ascii="Cambria" w:hAnsi="Cambria" w:cs="Arial"/>
          <w:b/>
        </w:rPr>
        <w:t>I</w:t>
      </w:r>
      <w:r w:rsidRPr="00D649D2">
        <w:rPr>
          <w:rFonts w:ascii="Cambria" w:hAnsi="Cambria" w:cs="Arial"/>
        </w:rPr>
        <w:t xml:space="preserve"> Javni poziv objavljuje se u dnevnom listu  i na internet stranici Javnog preduzeća www. morskodobro.com </w:t>
      </w:r>
    </w:p>
    <w:p w:rsidR="00394BAA" w:rsidRPr="00D649D2" w:rsidRDefault="00394BAA" w:rsidP="00394BAA">
      <w:pPr>
        <w:tabs>
          <w:tab w:val="left" w:pos="567"/>
          <w:tab w:val="left" w:pos="5387"/>
          <w:tab w:val="left" w:pos="9498"/>
        </w:tabs>
        <w:ind w:left="-284" w:right="-284"/>
        <w:jc w:val="both"/>
        <w:rPr>
          <w:rFonts w:ascii="Cambria" w:hAnsi="Cambria" w:cs="Arial"/>
          <w:color w:val="000000"/>
          <w:lang w:val="es-ES"/>
        </w:rPr>
      </w:pPr>
      <w:r w:rsidRPr="00D649D2">
        <w:rPr>
          <w:rFonts w:ascii="Cambria" w:hAnsi="Cambria" w:cs="Arial"/>
          <w:b/>
        </w:rPr>
        <w:t>XI</w:t>
      </w:r>
      <w:r>
        <w:rPr>
          <w:rFonts w:ascii="Cambria" w:hAnsi="Cambria" w:cs="Arial"/>
          <w:b/>
        </w:rPr>
        <w:t>I</w:t>
      </w:r>
      <w:r w:rsidRPr="00D649D2">
        <w:rPr>
          <w:rFonts w:ascii="Cambria" w:hAnsi="Cambria" w:cs="Arial"/>
        </w:rPr>
        <w:t xml:space="preserve"> Sve potrebne informacije mogu se dobiti na brojeve telefona 033-452-709 i 033-451-716 i u Službi za ustupanje na korišćenje morskog dobra u prostorijama Javnog preduzeća.</w:t>
      </w:r>
      <w:r w:rsidRPr="00D649D2">
        <w:rPr>
          <w:rFonts w:ascii="Cambria" w:hAnsi="Cambria" w:cs="Arial"/>
          <w:color w:val="000000"/>
          <w:lang w:val="es-ES"/>
        </w:rPr>
        <w:t xml:space="preserve"> </w:t>
      </w:r>
    </w:p>
    <w:p w:rsidR="00394BAA" w:rsidRPr="00D649D2" w:rsidRDefault="00394BAA" w:rsidP="00394BAA">
      <w:pPr>
        <w:tabs>
          <w:tab w:val="left" w:pos="284"/>
          <w:tab w:val="left" w:pos="5103"/>
          <w:tab w:val="left" w:pos="5387"/>
        </w:tabs>
        <w:spacing w:line="240" w:lineRule="auto"/>
        <w:ind w:left="-284" w:right="-426"/>
        <w:jc w:val="both"/>
        <w:rPr>
          <w:rFonts w:ascii="Cambria" w:hAnsi="Cambria" w:cs="Arial"/>
        </w:rPr>
      </w:pPr>
    </w:p>
    <w:p w:rsidR="00583D6C" w:rsidRDefault="00583D6C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394BAA" w:rsidRDefault="00394BAA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B75B6E" w:rsidRDefault="00B75B6E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B75B6E" w:rsidRDefault="00B75B6E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B75B6E" w:rsidRDefault="00B75B6E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p w:rsidR="00B75B6E" w:rsidRDefault="00B75B6E" w:rsidP="00394BAA">
      <w:pPr>
        <w:ind w:left="-284"/>
        <w:rPr>
          <w:rFonts w:ascii="Cambria" w:eastAsia="Times New Roman" w:hAnsi="Cambria" w:cs="Times New Roman"/>
          <w:lang w:val="sr-Latn-RS" w:eastAsia="sr-Latn-CS"/>
        </w:rPr>
      </w:pPr>
    </w:p>
    <w:bookmarkStart w:id="1" w:name="_MON_1560083103"/>
    <w:bookmarkEnd w:id="1"/>
    <w:p w:rsidR="00C55986" w:rsidRPr="00583D6C" w:rsidRDefault="002246D5">
      <w:r w:rsidRPr="00583D6C">
        <w:object w:dxaOrig="9072" w:dyaOrig="447">
          <v:shape id="_x0000_i1026" type="#_x0000_t75" style="width:453.75pt;height:22.5pt" o:ole="">
            <v:imagedata r:id="rId9" o:title=""/>
          </v:shape>
          <o:OLEObject Type="Embed" ProgID="Word.Document.12" ShapeID="_x0000_i1026" DrawAspect="Content" ObjectID="_1560169123" r:id="rId10">
            <o:FieldCodes>\s</o:FieldCodes>
          </o:OLEObject>
        </w:object>
      </w:r>
    </w:p>
    <w:p w:rsidR="00A821F4" w:rsidRDefault="00583134"/>
    <w:sectPr w:rsidR="00A821F4" w:rsidSect="00394BAA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134" w:rsidRDefault="00583134" w:rsidP="00AA6798">
      <w:pPr>
        <w:spacing w:after="0" w:line="240" w:lineRule="auto"/>
      </w:pPr>
      <w:r>
        <w:separator/>
      </w:r>
    </w:p>
  </w:endnote>
  <w:endnote w:type="continuationSeparator" w:id="0">
    <w:p w:rsidR="00583134" w:rsidRDefault="00583134" w:rsidP="00AA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60559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6798" w:rsidRDefault="00AA67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3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6798" w:rsidRDefault="00AA67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134" w:rsidRDefault="00583134" w:rsidP="00AA6798">
      <w:pPr>
        <w:spacing w:after="0" w:line="240" w:lineRule="auto"/>
      </w:pPr>
      <w:r>
        <w:separator/>
      </w:r>
    </w:p>
  </w:footnote>
  <w:footnote w:type="continuationSeparator" w:id="0">
    <w:p w:rsidR="00583134" w:rsidRDefault="00583134" w:rsidP="00AA6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62EE6"/>
    <w:multiLevelType w:val="hybridMultilevel"/>
    <w:tmpl w:val="A5788A8A"/>
    <w:lvl w:ilvl="0" w:tplc="03567902">
      <w:start w:val="1"/>
      <w:numFmt w:val="decimal"/>
      <w:lvlText w:val="%1."/>
      <w:lvlJc w:val="left"/>
      <w:pPr>
        <w:ind w:left="7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798" w:hanging="360"/>
      </w:pPr>
    </w:lvl>
    <w:lvl w:ilvl="2" w:tplc="2C1A001B" w:tentative="1">
      <w:start w:val="1"/>
      <w:numFmt w:val="lowerRoman"/>
      <w:lvlText w:val="%3."/>
      <w:lvlJc w:val="right"/>
      <w:pPr>
        <w:ind w:left="1518" w:hanging="180"/>
      </w:pPr>
    </w:lvl>
    <w:lvl w:ilvl="3" w:tplc="2C1A000F" w:tentative="1">
      <w:start w:val="1"/>
      <w:numFmt w:val="decimal"/>
      <w:lvlText w:val="%4."/>
      <w:lvlJc w:val="left"/>
      <w:pPr>
        <w:ind w:left="2238" w:hanging="360"/>
      </w:pPr>
    </w:lvl>
    <w:lvl w:ilvl="4" w:tplc="2C1A0019" w:tentative="1">
      <w:start w:val="1"/>
      <w:numFmt w:val="lowerLetter"/>
      <w:lvlText w:val="%5."/>
      <w:lvlJc w:val="left"/>
      <w:pPr>
        <w:ind w:left="2958" w:hanging="360"/>
      </w:pPr>
    </w:lvl>
    <w:lvl w:ilvl="5" w:tplc="2C1A001B" w:tentative="1">
      <w:start w:val="1"/>
      <w:numFmt w:val="lowerRoman"/>
      <w:lvlText w:val="%6."/>
      <w:lvlJc w:val="right"/>
      <w:pPr>
        <w:ind w:left="3678" w:hanging="180"/>
      </w:pPr>
    </w:lvl>
    <w:lvl w:ilvl="6" w:tplc="2C1A000F" w:tentative="1">
      <w:start w:val="1"/>
      <w:numFmt w:val="decimal"/>
      <w:lvlText w:val="%7."/>
      <w:lvlJc w:val="left"/>
      <w:pPr>
        <w:ind w:left="4398" w:hanging="360"/>
      </w:pPr>
    </w:lvl>
    <w:lvl w:ilvl="7" w:tplc="2C1A0019" w:tentative="1">
      <w:start w:val="1"/>
      <w:numFmt w:val="lowerLetter"/>
      <w:lvlText w:val="%8."/>
      <w:lvlJc w:val="left"/>
      <w:pPr>
        <w:ind w:left="5118" w:hanging="360"/>
      </w:pPr>
    </w:lvl>
    <w:lvl w:ilvl="8" w:tplc="2C1A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 w15:restartNumberingAfterBreak="0">
    <w:nsid w:val="332A02C6"/>
    <w:multiLevelType w:val="multilevel"/>
    <w:tmpl w:val="28024CC0"/>
    <w:lvl w:ilvl="0">
      <w:start w:val="1"/>
      <w:numFmt w:val="decimal"/>
      <w:lvlText w:val="%1."/>
      <w:lvlJc w:val="left"/>
      <w:pPr>
        <w:ind w:left="7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8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8" w:hanging="10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6C"/>
    <w:rsid w:val="002246D5"/>
    <w:rsid w:val="00375D74"/>
    <w:rsid w:val="00394BAA"/>
    <w:rsid w:val="004D3685"/>
    <w:rsid w:val="00503E69"/>
    <w:rsid w:val="0050698D"/>
    <w:rsid w:val="00543265"/>
    <w:rsid w:val="00583134"/>
    <w:rsid w:val="00583D6C"/>
    <w:rsid w:val="00693A0D"/>
    <w:rsid w:val="00777EDF"/>
    <w:rsid w:val="008A47DB"/>
    <w:rsid w:val="009162C8"/>
    <w:rsid w:val="00987329"/>
    <w:rsid w:val="00A02A85"/>
    <w:rsid w:val="00A722B5"/>
    <w:rsid w:val="00AA6798"/>
    <w:rsid w:val="00B4331C"/>
    <w:rsid w:val="00B75B6E"/>
    <w:rsid w:val="00B92187"/>
    <w:rsid w:val="00C55986"/>
    <w:rsid w:val="00E22992"/>
    <w:rsid w:val="00E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EAE67-07BC-46F8-8AE5-09643F92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6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83D6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94BAA"/>
    <w:pPr>
      <w:spacing w:line="256" w:lineRule="auto"/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A47DB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A47DB"/>
    <w:rPr>
      <w:rFonts w:ascii="Calibri" w:eastAsia="Calibri" w:hAnsi="Calibri" w:cs="Times New Roman"/>
      <w:szCs w:val="21"/>
    </w:rPr>
  </w:style>
  <w:style w:type="paragraph" w:styleId="Header">
    <w:name w:val="header"/>
    <w:basedOn w:val="Normal"/>
    <w:link w:val="HeaderChar"/>
    <w:uiPriority w:val="99"/>
    <w:unhideWhenUsed/>
    <w:rsid w:val="00AA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98"/>
  </w:style>
  <w:style w:type="paragraph" w:styleId="Footer">
    <w:name w:val="footer"/>
    <w:basedOn w:val="Normal"/>
    <w:link w:val="FooterChar"/>
    <w:uiPriority w:val="99"/>
    <w:unhideWhenUsed/>
    <w:rsid w:val="00AA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98"/>
  </w:style>
  <w:style w:type="paragraph" w:styleId="BalloonText">
    <w:name w:val="Balloon Text"/>
    <w:basedOn w:val="Normal"/>
    <w:link w:val="BalloonTextChar"/>
    <w:uiPriority w:val="99"/>
    <w:semiHidden/>
    <w:unhideWhenUsed/>
    <w:rsid w:val="004D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2017-06-28T12:19:00Z</cp:lastPrinted>
  <dcterms:created xsi:type="dcterms:W3CDTF">2017-06-28T13:32:00Z</dcterms:created>
  <dcterms:modified xsi:type="dcterms:W3CDTF">2017-06-28T13:32:00Z</dcterms:modified>
</cp:coreProperties>
</file>