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7E" w:rsidRPr="00910993" w:rsidRDefault="00B8097E" w:rsidP="00B8097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910993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2pt" o:ole="">
            <v:imagedata r:id="rId7" o:title=""/>
          </v:shape>
          <o:OLEObject Type="Embed" ProgID="CorelDRAW.Graphic.9" ShapeID="_x0000_i1025" DrawAspect="Content" ObjectID="_1625650243" r:id="rId8"/>
        </w:object>
      </w:r>
    </w:p>
    <w:p w:rsidR="008360C0" w:rsidRPr="00910993" w:rsidRDefault="008360C0" w:rsidP="00B8097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B8097E" w:rsidRPr="00910993" w:rsidRDefault="00B8097E" w:rsidP="00AD6CA9">
      <w:pPr>
        <w:pStyle w:val="NormalWeb"/>
        <w:spacing w:before="0" w:beforeAutospacing="0" w:after="0"/>
        <w:rPr>
          <w:rFonts w:ascii="Verdana" w:hAnsi="Verdana"/>
          <w:sz w:val="22"/>
          <w:szCs w:val="22"/>
        </w:rPr>
      </w:pPr>
    </w:p>
    <w:p w:rsidR="00B8097E" w:rsidRPr="00910993" w:rsidRDefault="00B8097E" w:rsidP="00B8097E">
      <w:pPr>
        <w:autoSpaceDE w:val="0"/>
        <w:autoSpaceDN w:val="0"/>
        <w:adjustRightInd w:val="0"/>
        <w:ind w:left="-900" w:right="-1080"/>
        <w:jc w:val="center"/>
        <w:rPr>
          <w:rFonts w:ascii="Cambria" w:hAnsi="Cambria"/>
          <w:color w:val="000000"/>
          <w:sz w:val="22"/>
          <w:szCs w:val="22"/>
        </w:rPr>
      </w:pPr>
      <w:r w:rsidRPr="00910993">
        <w:rPr>
          <w:rFonts w:ascii="Cambria" w:hAnsi="Cambria"/>
          <w:color w:val="000000"/>
          <w:sz w:val="22"/>
          <w:szCs w:val="22"/>
          <w:lang w:val="en-US"/>
        </w:rPr>
        <w:t>Javno</w:t>
      </w:r>
      <w:r w:rsidRPr="0091099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910993">
        <w:rPr>
          <w:rFonts w:ascii="Cambria" w:hAnsi="Cambria"/>
          <w:color w:val="000000"/>
          <w:sz w:val="22"/>
          <w:szCs w:val="22"/>
          <w:lang w:val="en-US"/>
        </w:rPr>
        <w:t>preduze</w:t>
      </w:r>
      <w:proofErr w:type="spellEnd"/>
      <w:r w:rsidRPr="00910993">
        <w:rPr>
          <w:rFonts w:ascii="Cambria" w:hAnsi="Cambria"/>
          <w:color w:val="000000"/>
          <w:sz w:val="22"/>
          <w:szCs w:val="22"/>
        </w:rPr>
        <w:t>ć</w:t>
      </w:r>
      <w:r w:rsidRPr="00910993">
        <w:rPr>
          <w:rFonts w:ascii="Cambria" w:hAnsi="Cambria"/>
          <w:color w:val="000000"/>
          <w:sz w:val="22"/>
          <w:szCs w:val="22"/>
          <w:lang w:val="en-US"/>
        </w:rPr>
        <w:t>e</w:t>
      </w:r>
      <w:r w:rsidRPr="00910993">
        <w:rPr>
          <w:rFonts w:ascii="Cambria" w:hAnsi="Cambria"/>
          <w:color w:val="000000"/>
          <w:sz w:val="22"/>
          <w:szCs w:val="22"/>
        </w:rPr>
        <w:t xml:space="preserve"> </w:t>
      </w:r>
      <w:r w:rsidRPr="00910993">
        <w:rPr>
          <w:rFonts w:ascii="Cambria" w:hAnsi="Cambria"/>
          <w:color w:val="000000"/>
          <w:sz w:val="22"/>
          <w:szCs w:val="22"/>
          <w:lang w:val="en-US"/>
        </w:rPr>
        <w:t>za</w:t>
      </w:r>
      <w:r w:rsidRPr="0091099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910993">
        <w:rPr>
          <w:rFonts w:ascii="Cambria" w:hAnsi="Cambria"/>
          <w:color w:val="000000"/>
          <w:sz w:val="22"/>
          <w:szCs w:val="22"/>
          <w:lang w:val="en-US"/>
        </w:rPr>
        <w:t>upravljanje</w:t>
      </w:r>
      <w:proofErr w:type="spellEnd"/>
      <w:r w:rsidRPr="00910993">
        <w:rPr>
          <w:rFonts w:ascii="Cambria" w:hAnsi="Cambria"/>
          <w:color w:val="000000"/>
          <w:sz w:val="22"/>
          <w:szCs w:val="22"/>
        </w:rPr>
        <w:t xml:space="preserve"> </w:t>
      </w:r>
      <w:r w:rsidRPr="00910993">
        <w:rPr>
          <w:rFonts w:ascii="Cambria" w:hAnsi="Cambria"/>
          <w:color w:val="000000"/>
          <w:sz w:val="22"/>
          <w:szCs w:val="22"/>
          <w:lang w:val="en-US"/>
        </w:rPr>
        <w:t>morskim</w:t>
      </w:r>
      <w:r w:rsidRPr="00910993">
        <w:rPr>
          <w:rFonts w:ascii="Cambria" w:hAnsi="Cambria"/>
          <w:color w:val="000000"/>
          <w:sz w:val="22"/>
          <w:szCs w:val="22"/>
        </w:rPr>
        <w:t xml:space="preserve"> </w:t>
      </w:r>
      <w:r w:rsidRPr="00910993">
        <w:rPr>
          <w:rFonts w:ascii="Cambria" w:hAnsi="Cambria"/>
          <w:color w:val="000000"/>
          <w:sz w:val="22"/>
          <w:szCs w:val="22"/>
          <w:lang w:val="en-US"/>
        </w:rPr>
        <w:t>dobrom</w:t>
      </w:r>
      <w:r w:rsidRPr="0091099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910993">
        <w:rPr>
          <w:rFonts w:ascii="Cambria" w:hAnsi="Cambria"/>
          <w:color w:val="000000"/>
          <w:sz w:val="22"/>
          <w:szCs w:val="22"/>
          <w:lang w:val="en-US"/>
        </w:rPr>
        <w:t>Crne</w:t>
      </w:r>
      <w:proofErr w:type="spellEnd"/>
      <w:r w:rsidRPr="00910993">
        <w:rPr>
          <w:rFonts w:ascii="Cambria" w:hAnsi="Cambria"/>
          <w:color w:val="000000"/>
          <w:sz w:val="22"/>
          <w:szCs w:val="22"/>
        </w:rPr>
        <w:t xml:space="preserve"> </w:t>
      </w:r>
      <w:r w:rsidRPr="00910993">
        <w:rPr>
          <w:rFonts w:ascii="Cambria" w:hAnsi="Cambria"/>
          <w:color w:val="000000"/>
          <w:sz w:val="22"/>
          <w:szCs w:val="22"/>
          <w:lang w:val="en-US"/>
        </w:rPr>
        <w:t>Gore</w:t>
      </w:r>
    </w:p>
    <w:p w:rsidR="00B8097E" w:rsidRPr="00910993" w:rsidRDefault="00B8097E" w:rsidP="00B8097E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910993">
        <w:rPr>
          <w:rFonts w:ascii="Cambria" w:hAnsi="Cambria"/>
          <w:bCs/>
          <w:sz w:val="22"/>
          <w:szCs w:val="22"/>
        </w:rPr>
        <w:t>objavljuje</w:t>
      </w:r>
    </w:p>
    <w:p w:rsidR="00B8097E" w:rsidRPr="00910993" w:rsidRDefault="00B8097E" w:rsidP="00B8097E">
      <w:pPr>
        <w:ind w:left="16"/>
        <w:jc w:val="both"/>
        <w:rPr>
          <w:rFonts w:ascii="Cambria" w:hAnsi="Cambria"/>
          <w:sz w:val="22"/>
          <w:szCs w:val="22"/>
        </w:rPr>
      </w:pPr>
    </w:p>
    <w:p w:rsidR="00B8097E" w:rsidRPr="00910993" w:rsidRDefault="00B8097E" w:rsidP="00B8097E">
      <w:pPr>
        <w:ind w:right="-15"/>
        <w:jc w:val="center"/>
        <w:rPr>
          <w:rFonts w:ascii="Cambria" w:hAnsi="Cambria"/>
          <w:b/>
          <w:bCs/>
          <w:sz w:val="22"/>
          <w:szCs w:val="22"/>
        </w:rPr>
      </w:pPr>
      <w:r w:rsidRPr="00910993">
        <w:rPr>
          <w:rFonts w:ascii="Cambria" w:hAnsi="Cambria"/>
          <w:b/>
          <w:bCs/>
          <w:sz w:val="22"/>
          <w:szCs w:val="22"/>
        </w:rPr>
        <w:t>AMANDMAN I</w:t>
      </w:r>
    </w:p>
    <w:p w:rsidR="00B8097E" w:rsidRPr="00910993" w:rsidRDefault="00B8097E" w:rsidP="008625A2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  <w:sz w:val="22"/>
          <w:szCs w:val="22"/>
        </w:rPr>
      </w:pPr>
      <w:r w:rsidRPr="00910993">
        <w:rPr>
          <w:rFonts w:ascii="Cambria" w:hAnsi="Cambria"/>
          <w:b/>
          <w:w w:val="90"/>
          <w:sz w:val="22"/>
          <w:szCs w:val="22"/>
        </w:rPr>
        <w:t>BROJ: 0206-3165/2  OD 2</w:t>
      </w:r>
      <w:r w:rsidR="008625A2" w:rsidRPr="00910993">
        <w:rPr>
          <w:rFonts w:ascii="Cambria" w:hAnsi="Cambria"/>
          <w:b/>
          <w:w w:val="90"/>
          <w:sz w:val="22"/>
          <w:szCs w:val="22"/>
        </w:rPr>
        <w:t>6</w:t>
      </w:r>
      <w:r w:rsidRPr="00910993">
        <w:rPr>
          <w:rFonts w:ascii="Cambria" w:hAnsi="Cambria"/>
          <w:b/>
          <w:w w:val="90"/>
          <w:sz w:val="22"/>
          <w:szCs w:val="22"/>
        </w:rPr>
        <w:t xml:space="preserve">.07.2019.GOD.      </w:t>
      </w:r>
    </w:p>
    <w:p w:rsidR="00B8097E" w:rsidRPr="00910993" w:rsidRDefault="00B8097E" w:rsidP="00B8097E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  <w:sz w:val="22"/>
          <w:szCs w:val="22"/>
        </w:rPr>
      </w:pPr>
    </w:p>
    <w:p w:rsidR="00B8097E" w:rsidRPr="00910993" w:rsidRDefault="00B8097E" w:rsidP="00B8097E">
      <w:pPr>
        <w:tabs>
          <w:tab w:val="left" w:pos="0"/>
          <w:tab w:val="left" w:pos="3969"/>
        </w:tabs>
        <w:ind w:left="-284" w:right="-567"/>
        <w:jc w:val="center"/>
        <w:rPr>
          <w:rFonts w:ascii="Cambria" w:hAnsi="Cambria"/>
          <w:b/>
          <w:w w:val="90"/>
          <w:sz w:val="22"/>
          <w:szCs w:val="22"/>
        </w:rPr>
      </w:pPr>
      <w:r w:rsidRPr="00910993">
        <w:rPr>
          <w:rFonts w:ascii="Cambria" w:hAnsi="Cambria"/>
          <w:b/>
          <w:w w:val="90"/>
          <w:sz w:val="22"/>
          <w:szCs w:val="22"/>
        </w:rPr>
        <w:t>ZA PODNOŠENJE PONUDA ZA ZAKUP PRIVREMENIH LOKACIJA</w:t>
      </w:r>
    </w:p>
    <w:p w:rsidR="00B8097E" w:rsidRPr="00910993" w:rsidRDefault="00B8097E" w:rsidP="00B8097E">
      <w:pPr>
        <w:ind w:right="-567"/>
        <w:jc w:val="center"/>
        <w:rPr>
          <w:rFonts w:ascii="Cambria" w:hAnsi="Cambria"/>
          <w:sz w:val="22"/>
          <w:szCs w:val="22"/>
        </w:rPr>
      </w:pPr>
      <w:r w:rsidRPr="00910993">
        <w:rPr>
          <w:rFonts w:ascii="Cambria" w:hAnsi="Cambria"/>
          <w:b/>
          <w:w w:val="90"/>
          <w:sz w:val="22"/>
          <w:szCs w:val="22"/>
        </w:rPr>
        <w:t>BROJ:0207- 3165/1 od 24.07.2019.god.</w:t>
      </w:r>
    </w:p>
    <w:p w:rsidR="00B8097E" w:rsidRPr="00910993" w:rsidRDefault="00B8097E" w:rsidP="00B8097E">
      <w:pPr>
        <w:ind w:right="-567"/>
        <w:jc w:val="both"/>
        <w:rPr>
          <w:rFonts w:ascii="Cambria" w:hAnsi="Cambria"/>
          <w:sz w:val="22"/>
          <w:szCs w:val="22"/>
        </w:rPr>
      </w:pPr>
    </w:p>
    <w:p w:rsidR="00B8097E" w:rsidRPr="00910993" w:rsidRDefault="00B8097E" w:rsidP="00B8097E">
      <w:pPr>
        <w:ind w:right="-567"/>
        <w:jc w:val="both"/>
        <w:rPr>
          <w:rFonts w:ascii="Cambria" w:hAnsi="Cambria"/>
          <w:sz w:val="22"/>
          <w:szCs w:val="22"/>
        </w:rPr>
      </w:pPr>
    </w:p>
    <w:p w:rsidR="00B8097E" w:rsidRPr="00910993" w:rsidRDefault="00B8097E" w:rsidP="00B8097E">
      <w:pPr>
        <w:pStyle w:val="ListParagraph"/>
        <w:widowControl w:val="0"/>
        <w:numPr>
          <w:ilvl w:val="0"/>
          <w:numId w:val="5"/>
        </w:numPr>
        <w:autoSpaceDE w:val="0"/>
        <w:autoSpaceDN w:val="0"/>
        <w:ind w:right="-113"/>
        <w:contextualSpacing w:val="0"/>
        <w:jc w:val="both"/>
        <w:rPr>
          <w:rFonts w:ascii="Cambria" w:hAnsi="Cambria"/>
          <w:sz w:val="22"/>
          <w:szCs w:val="22"/>
          <w:lang w:val="sr-Latn-ME"/>
        </w:rPr>
      </w:pPr>
      <w:r w:rsidRPr="00910993">
        <w:rPr>
          <w:rFonts w:ascii="Cambria" w:hAnsi="Cambria"/>
          <w:sz w:val="22"/>
          <w:szCs w:val="22"/>
          <w:lang w:val="sv-SE"/>
        </w:rPr>
        <w:t>U</w:t>
      </w:r>
      <w:r w:rsidRPr="00910993">
        <w:rPr>
          <w:rFonts w:ascii="Cambria" w:hAnsi="Cambria"/>
          <w:sz w:val="22"/>
          <w:szCs w:val="22"/>
        </w:rPr>
        <w:t xml:space="preserve"> </w:t>
      </w:r>
      <w:r w:rsidRPr="00910993">
        <w:rPr>
          <w:rFonts w:ascii="Cambria" w:hAnsi="Cambria"/>
          <w:sz w:val="22"/>
          <w:szCs w:val="22"/>
          <w:lang w:val="sv-SE"/>
        </w:rPr>
        <w:t>poglavlju</w:t>
      </w:r>
      <w:r w:rsidRPr="00910993">
        <w:rPr>
          <w:rFonts w:ascii="Cambria" w:hAnsi="Cambria"/>
          <w:sz w:val="22"/>
          <w:szCs w:val="22"/>
        </w:rPr>
        <w:t xml:space="preserve"> </w:t>
      </w:r>
      <w:r w:rsidRPr="00910993">
        <w:rPr>
          <w:rFonts w:ascii="Cambria" w:hAnsi="Cambria"/>
          <w:sz w:val="22"/>
          <w:szCs w:val="22"/>
          <w:lang w:val="sv-SE"/>
        </w:rPr>
        <w:t>I</w:t>
      </w:r>
      <w:r w:rsidR="007E2F9A" w:rsidRPr="00910993">
        <w:rPr>
          <w:rFonts w:ascii="Cambria" w:hAnsi="Cambria"/>
          <w:sz w:val="22"/>
          <w:szCs w:val="22"/>
          <w:lang w:val="sv-SE"/>
        </w:rPr>
        <w:t xml:space="preserve"> Javnog poziva</w:t>
      </w:r>
      <w:r w:rsidRPr="00910993">
        <w:rPr>
          <w:rFonts w:ascii="Cambria" w:hAnsi="Cambria"/>
          <w:sz w:val="22"/>
          <w:szCs w:val="22"/>
        </w:rPr>
        <w:t xml:space="preserve">, </w:t>
      </w:r>
      <w:r w:rsidRPr="00910993">
        <w:rPr>
          <w:rFonts w:ascii="Cambria" w:hAnsi="Cambria"/>
          <w:sz w:val="22"/>
          <w:szCs w:val="22"/>
          <w:lang w:val="sv-SE"/>
        </w:rPr>
        <w:t>poslije</w:t>
      </w:r>
      <w:r w:rsidRPr="00910993">
        <w:rPr>
          <w:rFonts w:ascii="Cambria" w:hAnsi="Cambria"/>
          <w:sz w:val="22"/>
          <w:szCs w:val="22"/>
        </w:rPr>
        <w:t xml:space="preserve"> </w:t>
      </w:r>
      <w:r w:rsidRPr="00910993">
        <w:rPr>
          <w:rFonts w:ascii="Cambria" w:hAnsi="Cambria"/>
          <w:sz w:val="22"/>
          <w:szCs w:val="22"/>
          <w:lang w:val="sv-SE"/>
        </w:rPr>
        <w:t>ta</w:t>
      </w:r>
      <w:r w:rsidRPr="00910993">
        <w:rPr>
          <w:rFonts w:ascii="Cambria" w:hAnsi="Cambria"/>
          <w:sz w:val="22"/>
          <w:szCs w:val="22"/>
        </w:rPr>
        <w:t>č</w:t>
      </w:r>
      <w:r w:rsidRPr="00910993">
        <w:rPr>
          <w:rFonts w:ascii="Cambria" w:hAnsi="Cambria"/>
          <w:sz w:val="22"/>
          <w:szCs w:val="22"/>
          <w:lang w:val="sv-SE"/>
        </w:rPr>
        <w:t>ke</w:t>
      </w:r>
      <w:r w:rsidR="008360C0" w:rsidRPr="00910993">
        <w:rPr>
          <w:rFonts w:ascii="Cambria" w:hAnsi="Cambria"/>
          <w:sz w:val="22"/>
          <w:szCs w:val="22"/>
        </w:rPr>
        <w:t xml:space="preserve"> 2. dodaju se tačke koje glase</w:t>
      </w:r>
      <w:r w:rsidRPr="00910993">
        <w:rPr>
          <w:rFonts w:ascii="Cambria" w:hAnsi="Cambria"/>
          <w:sz w:val="22"/>
          <w:szCs w:val="22"/>
        </w:rPr>
        <w:t>:</w:t>
      </w:r>
    </w:p>
    <w:p w:rsidR="008360C0" w:rsidRPr="00910993" w:rsidRDefault="008360C0" w:rsidP="008360C0">
      <w:pPr>
        <w:widowControl w:val="0"/>
        <w:autoSpaceDE w:val="0"/>
        <w:autoSpaceDN w:val="0"/>
        <w:ind w:left="-113" w:right="-113"/>
        <w:jc w:val="both"/>
        <w:rPr>
          <w:rFonts w:ascii="Cambria" w:hAnsi="Cambria"/>
          <w:sz w:val="22"/>
          <w:szCs w:val="22"/>
          <w:lang w:val="sr-Latn-ME"/>
        </w:rPr>
      </w:pPr>
    </w:p>
    <w:p w:rsidR="008360C0" w:rsidRPr="00910993" w:rsidRDefault="008360C0" w:rsidP="002E4650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0" w:right="-567"/>
        <w:jc w:val="both"/>
        <w:rPr>
          <w:rFonts w:ascii="Cambria" w:hAnsi="Cambria"/>
          <w:sz w:val="22"/>
          <w:szCs w:val="22"/>
          <w:lang w:val="sr-Latn-ME"/>
        </w:rPr>
      </w:pPr>
      <w:r w:rsidRPr="00910993">
        <w:rPr>
          <w:rFonts w:ascii="Cambria" w:hAnsi="Cambria"/>
          <w:bCs/>
          <w:sz w:val="22"/>
          <w:szCs w:val="22"/>
        </w:rPr>
        <w:t>„</w:t>
      </w:r>
      <w:r w:rsidRPr="00910993">
        <w:rPr>
          <w:rFonts w:ascii="Cambria" w:hAnsi="Cambria"/>
          <w:b/>
          <w:bCs/>
          <w:sz w:val="22"/>
          <w:szCs w:val="22"/>
        </w:rPr>
        <w:t>3</w:t>
      </w:r>
      <w:r w:rsidRPr="00910993">
        <w:rPr>
          <w:rFonts w:ascii="Cambria" w:hAnsi="Cambria"/>
          <w:bCs/>
          <w:sz w:val="22"/>
          <w:szCs w:val="22"/>
        </w:rPr>
        <w:t>.</w:t>
      </w:r>
      <w:r w:rsidR="008823E5" w:rsidRPr="00910993">
        <w:rPr>
          <w:rFonts w:ascii="Cambria" w:hAnsi="Cambria"/>
          <w:bCs/>
          <w:sz w:val="22"/>
          <w:szCs w:val="22"/>
        </w:rPr>
        <w:t>P</w:t>
      </w:r>
      <w:r w:rsidRPr="00910993">
        <w:rPr>
          <w:rFonts w:ascii="Cambria" w:hAnsi="Cambria"/>
          <w:bCs/>
          <w:sz w:val="22"/>
          <w:szCs w:val="22"/>
        </w:rPr>
        <w:t>rivremena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lokacija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za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monta</w:t>
      </w:r>
      <w:r w:rsidRPr="00910993">
        <w:rPr>
          <w:rFonts w:ascii="Cambria" w:hAnsi="Cambria"/>
          <w:sz w:val="22"/>
          <w:szCs w:val="22"/>
          <w:lang w:val="sr-Latn-ME"/>
        </w:rPr>
        <w:t>ž</w:t>
      </w:r>
      <w:r w:rsidRPr="00910993">
        <w:rPr>
          <w:rFonts w:ascii="Cambria" w:hAnsi="Cambria"/>
          <w:sz w:val="22"/>
          <w:szCs w:val="22"/>
        </w:rPr>
        <w:t>no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demonta</w:t>
      </w:r>
      <w:r w:rsidRPr="00910993">
        <w:rPr>
          <w:rFonts w:ascii="Cambria" w:hAnsi="Cambria"/>
          <w:sz w:val="22"/>
          <w:szCs w:val="22"/>
          <w:lang w:val="sr-Latn-ME"/>
        </w:rPr>
        <w:t>ž</w:t>
      </w:r>
      <w:r w:rsidRPr="00910993">
        <w:rPr>
          <w:rFonts w:ascii="Cambria" w:hAnsi="Cambria"/>
          <w:sz w:val="22"/>
          <w:szCs w:val="22"/>
        </w:rPr>
        <w:t>ni</w:t>
      </w:r>
      <w:r w:rsidRPr="00910993">
        <w:rPr>
          <w:rFonts w:ascii="Cambria" w:hAnsi="Cambria"/>
          <w:sz w:val="22"/>
          <w:szCs w:val="22"/>
          <w:lang w:val="sr-Latn-ME"/>
        </w:rPr>
        <w:t xml:space="preserve">  </w:t>
      </w:r>
      <w:r w:rsidRPr="00910993">
        <w:rPr>
          <w:rFonts w:ascii="Cambria" w:hAnsi="Cambria"/>
          <w:sz w:val="22"/>
          <w:szCs w:val="22"/>
        </w:rPr>
        <w:t>privremeni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objekat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sa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terasom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za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obavljanje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ugostiteljske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djelatnosti</w:t>
      </w:r>
      <w:r w:rsidR="002E4650" w:rsidRPr="00910993">
        <w:rPr>
          <w:rFonts w:ascii="Cambria" w:hAnsi="Cambria"/>
          <w:sz w:val="22"/>
          <w:szCs w:val="22"/>
        </w:rPr>
        <w:t>,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na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dijelu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kat</w:t>
      </w:r>
      <w:r w:rsidRPr="00910993">
        <w:rPr>
          <w:rFonts w:ascii="Cambria" w:hAnsi="Cambria"/>
          <w:sz w:val="22"/>
          <w:szCs w:val="22"/>
          <w:lang w:val="sr-Latn-ME"/>
        </w:rPr>
        <w:t xml:space="preserve">. </w:t>
      </w:r>
      <w:r w:rsidRPr="00910993">
        <w:rPr>
          <w:rFonts w:ascii="Cambria" w:hAnsi="Cambria"/>
          <w:sz w:val="22"/>
          <w:szCs w:val="22"/>
        </w:rPr>
        <w:t>parcele</w:t>
      </w:r>
      <w:r w:rsidRPr="00910993">
        <w:rPr>
          <w:rFonts w:ascii="Cambria" w:hAnsi="Cambria"/>
          <w:sz w:val="22"/>
          <w:szCs w:val="22"/>
          <w:lang w:val="sr-Latn-ME"/>
        </w:rPr>
        <w:t xml:space="preserve"> 1142/3 </w:t>
      </w:r>
      <w:r w:rsidRPr="00910993">
        <w:rPr>
          <w:rFonts w:ascii="Cambria" w:hAnsi="Cambria"/>
          <w:sz w:val="22"/>
          <w:szCs w:val="22"/>
        </w:rPr>
        <w:t>K</w:t>
      </w:r>
      <w:r w:rsidRPr="00910993">
        <w:rPr>
          <w:rFonts w:ascii="Cambria" w:hAnsi="Cambria"/>
          <w:sz w:val="22"/>
          <w:szCs w:val="22"/>
          <w:lang w:val="sr-Latn-ME"/>
        </w:rPr>
        <w:t>.</w:t>
      </w:r>
      <w:r w:rsidRPr="00910993">
        <w:rPr>
          <w:rFonts w:ascii="Cambria" w:hAnsi="Cambria"/>
          <w:sz w:val="22"/>
          <w:szCs w:val="22"/>
        </w:rPr>
        <w:t>O</w:t>
      </w:r>
      <w:r w:rsidRPr="00910993">
        <w:rPr>
          <w:rFonts w:ascii="Cambria" w:hAnsi="Cambria"/>
          <w:sz w:val="22"/>
          <w:szCs w:val="22"/>
          <w:lang w:val="sr-Latn-ME"/>
        </w:rPr>
        <w:t xml:space="preserve">. </w:t>
      </w:r>
      <w:r w:rsidRPr="00910993">
        <w:rPr>
          <w:rFonts w:ascii="Cambria" w:hAnsi="Cambria"/>
          <w:sz w:val="22"/>
          <w:szCs w:val="22"/>
        </w:rPr>
        <w:t>Gornji</w:t>
      </w:r>
      <w:r w:rsidRPr="00910993">
        <w:rPr>
          <w:rFonts w:ascii="Cambria" w:hAnsi="Cambria"/>
          <w:sz w:val="22"/>
          <w:szCs w:val="22"/>
          <w:lang w:val="sr-Latn-ME"/>
        </w:rPr>
        <w:t xml:space="preserve"> Š</w:t>
      </w:r>
      <w:r w:rsidRPr="00910993">
        <w:rPr>
          <w:rFonts w:ascii="Cambria" w:hAnsi="Cambria"/>
          <w:sz w:val="22"/>
          <w:szCs w:val="22"/>
        </w:rPr>
        <w:t>toj</w:t>
      </w:r>
      <w:r w:rsidRPr="00910993">
        <w:rPr>
          <w:rFonts w:ascii="Cambria" w:hAnsi="Cambria"/>
          <w:sz w:val="22"/>
          <w:szCs w:val="22"/>
          <w:lang w:val="sr-Latn-ME"/>
        </w:rPr>
        <w:t xml:space="preserve">, </w:t>
      </w:r>
      <w:r w:rsidRPr="00910993">
        <w:rPr>
          <w:rFonts w:ascii="Cambria" w:hAnsi="Cambria"/>
          <w:sz w:val="22"/>
          <w:szCs w:val="22"/>
        </w:rPr>
        <w:t>desna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obala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rijeke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Bojane</w:t>
      </w:r>
      <w:r w:rsidRPr="00910993">
        <w:rPr>
          <w:rFonts w:ascii="Cambria" w:hAnsi="Cambria"/>
          <w:sz w:val="22"/>
          <w:szCs w:val="22"/>
          <w:lang w:val="sr-Latn-ME"/>
        </w:rPr>
        <w:t xml:space="preserve">, </w:t>
      </w:r>
      <w:r w:rsidRPr="00910993">
        <w:rPr>
          <w:rFonts w:ascii="Cambria" w:hAnsi="Cambria"/>
          <w:sz w:val="22"/>
          <w:szCs w:val="22"/>
        </w:rPr>
        <w:t>ozna</w:t>
      </w:r>
      <w:r w:rsidRPr="00910993">
        <w:rPr>
          <w:rFonts w:ascii="Cambria" w:hAnsi="Cambria"/>
          <w:sz w:val="22"/>
          <w:szCs w:val="22"/>
          <w:lang w:val="sr-Latn-ME"/>
        </w:rPr>
        <w:t>č</w:t>
      </w:r>
      <w:r w:rsidRPr="00910993">
        <w:rPr>
          <w:rFonts w:ascii="Cambria" w:hAnsi="Cambria"/>
          <w:sz w:val="22"/>
          <w:szCs w:val="22"/>
        </w:rPr>
        <w:t>ena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brojem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b/>
          <w:sz w:val="22"/>
          <w:szCs w:val="22"/>
        </w:rPr>
        <w:t>D</w:t>
      </w:r>
      <w:r w:rsidRPr="00910993">
        <w:rPr>
          <w:rFonts w:ascii="Cambria" w:hAnsi="Cambria"/>
          <w:b/>
          <w:sz w:val="22"/>
          <w:szCs w:val="22"/>
          <w:lang w:val="sr-Latn-ME"/>
        </w:rPr>
        <w:t>216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u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="002E4650" w:rsidRPr="00910993">
        <w:rPr>
          <w:rFonts w:ascii="Cambria" w:hAnsi="Cambria"/>
          <w:sz w:val="22"/>
          <w:szCs w:val="22"/>
          <w:lang w:val="sr-Latn-ME"/>
        </w:rPr>
        <w:t>Izmjenama i dopunama P</w:t>
      </w:r>
      <w:r w:rsidRPr="00910993">
        <w:rPr>
          <w:rFonts w:ascii="Cambria" w:hAnsi="Cambria"/>
          <w:sz w:val="22"/>
          <w:szCs w:val="22"/>
        </w:rPr>
        <w:t>rogram</w:t>
      </w:r>
      <w:r w:rsidR="002E4650" w:rsidRPr="00910993">
        <w:rPr>
          <w:rFonts w:ascii="Cambria" w:hAnsi="Cambria"/>
          <w:sz w:val="22"/>
          <w:szCs w:val="22"/>
        </w:rPr>
        <w:t>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privremen</w:t>
      </w:r>
      <w:r w:rsidR="002E4650" w:rsidRPr="00910993">
        <w:rPr>
          <w:rFonts w:ascii="Cambria" w:hAnsi="Cambria"/>
          <w:sz w:val="22"/>
          <w:szCs w:val="22"/>
        </w:rPr>
        <w:t xml:space="preserve">ih objekata </w:t>
      </w:r>
      <w:r w:rsidRPr="00910993">
        <w:rPr>
          <w:rFonts w:ascii="Cambria" w:hAnsi="Cambria"/>
          <w:sz w:val="22"/>
          <w:szCs w:val="22"/>
        </w:rPr>
        <w:t>u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="002E4650" w:rsidRPr="00910993">
        <w:rPr>
          <w:rFonts w:ascii="Cambria" w:hAnsi="Cambria"/>
          <w:sz w:val="22"/>
          <w:szCs w:val="22"/>
          <w:lang w:val="sr-Latn-ME"/>
        </w:rPr>
        <w:t xml:space="preserve">zoni morskog dobra u </w:t>
      </w:r>
      <w:r w:rsidRPr="00910993">
        <w:rPr>
          <w:rFonts w:ascii="Cambria" w:hAnsi="Cambria"/>
          <w:sz w:val="22"/>
          <w:szCs w:val="22"/>
        </w:rPr>
        <w:t>op</w:t>
      </w:r>
      <w:r w:rsidRPr="00910993">
        <w:rPr>
          <w:rFonts w:ascii="Cambria" w:hAnsi="Cambria"/>
          <w:sz w:val="22"/>
          <w:szCs w:val="22"/>
          <w:lang w:val="sr-Latn-ME"/>
        </w:rPr>
        <w:t>š</w:t>
      </w:r>
      <w:r w:rsidRPr="00910993">
        <w:rPr>
          <w:rFonts w:ascii="Cambria" w:hAnsi="Cambria"/>
          <w:sz w:val="22"/>
          <w:szCs w:val="22"/>
        </w:rPr>
        <w:t>tini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Ulcinj</w:t>
      </w:r>
      <w:r w:rsidRPr="00910993">
        <w:rPr>
          <w:rFonts w:ascii="Cambria" w:hAnsi="Cambria"/>
          <w:sz w:val="22"/>
          <w:szCs w:val="22"/>
          <w:lang w:val="sr-Latn-ME"/>
        </w:rPr>
        <w:t xml:space="preserve">, </w:t>
      </w:r>
      <w:r w:rsidRPr="00910993">
        <w:rPr>
          <w:rFonts w:ascii="Cambria" w:hAnsi="Cambria"/>
          <w:sz w:val="22"/>
          <w:szCs w:val="22"/>
        </w:rPr>
        <w:t>povr</w:t>
      </w:r>
      <w:r w:rsidRPr="00910993">
        <w:rPr>
          <w:rFonts w:ascii="Cambria" w:hAnsi="Cambria"/>
          <w:sz w:val="22"/>
          <w:szCs w:val="22"/>
          <w:lang w:val="sr-Latn-ME"/>
        </w:rPr>
        <w:t>š</w:t>
      </w:r>
      <w:r w:rsidRPr="00910993">
        <w:rPr>
          <w:rFonts w:ascii="Cambria" w:hAnsi="Cambria"/>
          <w:sz w:val="22"/>
          <w:szCs w:val="22"/>
        </w:rPr>
        <w:t>ine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za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objekat</w:t>
      </w:r>
      <w:r w:rsidRPr="00910993">
        <w:rPr>
          <w:rFonts w:ascii="Cambria" w:hAnsi="Cambria"/>
          <w:sz w:val="22"/>
          <w:szCs w:val="22"/>
          <w:lang w:val="sr-Latn-ME"/>
        </w:rPr>
        <w:t xml:space="preserve"> 264 </w:t>
      </w:r>
      <w:r w:rsidRPr="00910993">
        <w:rPr>
          <w:rFonts w:ascii="Cambria" w:hAnsi="Cambria"/>
          <w:sz w:val="22"/>
          <w:szCs w:val="22"/>
        </w:rPr>
        <w:t>m</w:t>
      </w:r>
      <w:r w:rsidRPr="00910993">
        <w:rPr>
          <w:rFonts w:ascii="Cambria" w:hAnsi="Cambria"/>
          <w:sz w:val="22"/>
          <w:szCs w:val="22"/>
          <w:vertAlign w:val="superscript"/>
          <w:lang w:val="sr-Latn-ME"/>
        </w:rPr>
        <w:t>2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i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za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natkrivenu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Pr="00910993">
        <w:rPr>
          <w:rFonts w:ascii="Cambria" w:hAnsi="Cambria"/>
          <w:sz w:val="22"/>
          <w:szCs w:val="22"/>
        </w:rPr>
        <w:t>terasu</w:t>
      </w:r>
      <w:r w:rsidRPr="00910993">
        <w:rPr>
          <w:rFonts w:ascii="Cambria" w:hAnsi="Cambria"/>
          <w:sz w:val="22"/>
          <w:szCs w:val="22"/>
          <w:lang w:val="sr-Latn-ME"/>
        </w:rPr>
        <w:t xml:space="preserve"> 109 </w:t>
      </w:r>
      <w:r w:rsidRPr="00910993">
        <w:rPr>
          <w:rFonts w:ascii="Cambria" w:hAnsi="Cambria"/>
          <w:sz w:val="22"/>
          <w:szCs w:val="22"/>
        </w:rPr>
        <w:t>m</w:t>
      </w:r>
      <w:r w:rsidRPr="00910993">
        <w:rPr>
          <w:rFonts w:ascii="Cambria" w:hAnsi="Cambria"/>
          <w:sz w:val="22"/>
          <w:szCs w:val="22"/>
          <w:vertAlign w:val="superscript"/>
          <w:lang w:val="sr-Latn-ME"/>
        </w:rPr>
        <w:t>2</w:t>
      </w:r>
      <w:r w:rsidRPr="00910993">
        <w:rPr>
          <w:rFonts w:ascii="Cambria" w:hAnsi="Cambria"/>
          <w:sz w:val="22"/>
          <w:szCs w:val="22"/>
          <w:lang w:val="sr-Latn-ME"/>
        </w:rPr>
        <w:t xml:space="preserve"> </w:t>
      </w:r>
    </w:p>
    <w:p w:rsidR="008360C0" w:rsidRPr="00910993" w:rsidRDefault="008360C0" w:rsidP="008360C0">
      <w:pPr>
        <w:tabs>
          <w:tab w:val="left" w:pos="0"/>
        </w:tabs>
        <w:autoSpaceDE w:val="0"/>
        <w:autoSpaceDN w:val="0"/>
        <w:adjustRightInd w:val="0"/>
        <w:ind w:left="-567" w:right="-567"/>
        <w:jc w:val="both"/>
        <w:rPr>
          <w:rFonts w:ascii="Cambria" w:hAnsi="Cambria"/>
          <w:sz w:val="22"/>
          <w:szCs w:val="22"/>
        </w:rPr>
      </w:pPr>
    </w:p>
    <w:p w:rsidR="008360C0" w:rsidRPr="00910993" w:rsidRDefault="008360C0" w:rsidP="008360C0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b/>
          <w:sz w:val="22"/>
          <w:szCs w:val="22"/>
        </w:rPr>
      </w:pPr>
      <w:r w:rsidRPr="00910993">
        <w:rPr>
          <w:rFonts w:ascii="Cambria" w:hAnsi="Cambria"/>
          <w:sz w:val="22"/>
          <w:szCs w:val="22"/>
        </w:rPr>
        <w:t xml:space="preserve">        Minimalna cijena korišćenja/zakupa:</w:t>
      </w:r>
      <w:r w:rsidRPr="00910993">
        <w:rPr>
          <w:rFonts w:ascii="Cambria" w:hAnsi="Cambria"/>
          <w:b/>
          <w:sz w:val="22"/>
          <w:szCs w:val="22"/>
        </w:rPr>
        <w:t>15.343,00</w:t>
      </w:r>
      <w:r w:rsidRPr="00910993">
        <w:rPr>
          <w:rFonts w:ascii="Cambria" w:hAnsi="Cambria"/>
          <w:b/>
          <w:caps/>
          <w:sz w:val="22"/>
          <w:szCs w:val="22"/>
        </w:rPr>
        <w:t xml:space="preserve"> </w:t>
      </w:r>
      <w:r w:rsidRPr="00910993">
        <w:rPr>
          <w:rFonts w:ascii="Cambria" w:hAnsi="Cambria"/>
          <w:b/>
          <w:sz w:val="22"/>
          <w:szCs w:val="22"/>
        </w:rPr>
        <w:t>€</w:t>
      </w:r>
      <w:r w:rsidRPr="00910993">
        <w:rPr>
          <w:rFonts w:ascii="Cambria" w:hAnsi="Cambria"/>
          <w:sz w:val="22"/>
          <w:szCs w:val="22"/>
        </w:rPr>
        <w:t xml:space="preserve">  </w:t>
      </w:r>
    </w:p>
    <w:p w:rsidR="008360C0" w:rsidRPr="00910993" w:rsidRDefault="008360C0" w:rsidP="008360C0">
      <w:pPr>
        <w:widowControl w:val="0"/>
        <w:autoSpaceDE w:val="0"/>
        <w:autoSpaceDN w:val="0"/>
        <w:ind w:left="-113" w:right="-113"/>
        <w:jc w:val="both"/>
        <w:rPr>
          <w:rFonts w:ascii="Cambria" w:hAnsi="Cambria"/>
          <w:sz w:val="22"/>
          <w:szCs w:val="22"/>
          <w:lang w:val="sr-Latn-ME"/>
        </w:rPr>
      </w:pPr>
    </w:p>
    <w:p w:rsidR="00B8097E" w:rsidRPr="00910993" w:rsidRDefault="008360C0" w:rsidP="008360C0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910993">
        <w:rPr>
          <w:rFonts w:ascii="Cambria" w:hAnsi="Cambria" w:cs="Arial"/>
          <w:b/>
          <w:sz w:val="22"/>
          <w:szCs w:val="22"/>
          <w:lang w:val="sr-Latn-ME"/>
        </w:rPr>
        <w:t>4</w:t>
      </w:r>
      <w:r w:rsidR="00B8097E" w:rsidRPr="00910993">
        <w:rPr>
          <w:rFonts w:ascii="Cambria" w:hAnsi="Cambria" w:cs="Arial"/>
          <w:b/>
          <w:sz w:val="22"/>
          <w:szCs w:val="22"/>
          <w:lang w:val="sr-Latn-ME"/>
        </w:rPr>
        <w:t>.</w:t>
      </w:r>
      <w:r w:rsidR="00B8097E" w:rsidRPr="00910993">
        <w:rPr>
          <w:rFonts w:ascii="Cambria" w:hAnsi="Cambria" w:cs="Arial"/>
          <w:sz w:val="22"/>
          <w:szCs w:val="22"/>
        </w:rPr>
        <w:t xml:space="preserve">Privremena lokacija za montažno demontažni privremeni objekat sa terasom na dijelu kat. parcele </w:t>
      </w:r>
      <w:r w:rsidRPr="00910993">
        <w:rPr>
          <w:rFonts w:ascii="Cambria" w:hAnsi="Cambria" w:cs="Arial"/>
          <w:sz w:val="22"/>
          <w:szCs w:val="22"/>
        </w:rPr>
        <w:t xml:space="preserve">1090 </w:t>
      </w:r>
      <w:r w:rsidR="00B8097E" w:rsidRPr="00910993">
        <w:rPr>
          <w:rFonts w:ascii="Cambria" w:hAnsi="Cambria" w:cs="Arial"/>
          <w:sz w:val="22"/>
          <w:szCs w:val="22"/>
        </w:rPr>
        <w:t xml:space="preserve">K.O. Gornji Štoj, desna obala rijeke Bojane, označena brojem </w:t>
      </w:r>
      <w:r w:rsidR="00B8097E" w:rsidRPr="00910993">
        <w:rPr>
          <w:rFonts w:ascii="Cambria" w:hAnsi="Cambria" w:cs="Arial"/>
          <w:b/>
          <w:sz w:val="22"/>
          <w:szCs w:val="22"/>
        </w:rPr>
        <w:t>D</w:t>
      </w:r>
      <w:r w:rsidR="00AD6CA9" w:rsidRPr="00910993">
        <w:rPr>
          <w:rFonts w:ascii="Cambria" w:hAnsi="Cambria" w:cs="Arial"/>
          <w:b/>
          <w:sz w:val="22"/>
          <w:szCs w:val="22"/>
        </w:rPr>
        <w:t>378</w:t>
      </w:r>
      <w:r w:rsidR="00B8097E" w:rsidRPr="00910993">
        <w:rPr>
          <w:rFonts w:ascii="Cambria" w:hAnsi="Cambria" w:cs="Arial"/>
          <w:sz w:val="22"/>
          <w:szCs w:val="22"/>
        </w:rPr>
        <w:t xml:space="preserve"> u </w:t>
      </w:r>
      <w:r w:rsidR="002E4650" w:rsidRPr="00910993">
        <w:rPr>
          <w:rFonts w:ascii="Cambria" w:hAnsi="Cambria" w:cs="Arial"/>
          <w:sz w:val="22"/>
          <w:szCs w:val="22"/>
        </w:rPr>
        <w:t>Izmjenama i dopunama P</w:t>
      </w:r>
      <w:r w:rsidR="00B8097E" w:rsidRPr="00910993">
        <w:rPr>
          <w:rFonts w:ascii="Cambria" w:hAnsi="Cambria" w:cs="Arial"/>
          <w:sz w:val="22"/>
          <w:szCs w:val="22"/>
        </w:rPr>
        <w:t>rogram</w:t>
      </w:r>
      <w:r w:rsidR="002E4650" w:rsidRPr="00910993">
        <w:rPr>
          <w:rFonts w:ascii="Cambria" w:hAnsi="Cambria" w:cs="Arial"/>
          <w:sz w:val="22"/>
          <w:szCs w:val="22"/>
        </w:rPr>
        <w:t xml:space="preserve">a privremenih </w:t>
      </w:r>
      <w:r w:rsidR="00B8097E" w:rsidRPr="00910993">
        <w:rPr>
          <w:rFonts w:ascii="Cambria" w:hAnsi="Cambria" w:cs="Arial"/>
          <w:sz w:val="22"/>
          <w:szCs w:val="22"/>
        </w:rPr>
        <w:t xml:space="preserve">objekata </w:t>
      </w:r>
      <w:r w:rsidR="002E4650" w:rsidRPr="00910993">
        <w:rPr>
          <w:rFonts w:ascii="Cambria" w:hAnsi="Cambria" w:cs="Arial"/>
          <w:sz w:val="22"/>
          <w:szCs w:val="22"/>
        </w:rPr>
        <w:t>u zoni morskog dobra u opštini Ulcinj</w:t>
      </w:r>
      <w:r w:rsidR="008625A2" w:rsidRPr="00910993">
        <w:rPr>
          <w:rFonts w:ascii="Cambria" w:hAnsi="Cambria" w:cs="Arial"/>
          <w:sz w:val="22"/>
          <w:szCs w:val="22"/>
        </w:rPr>
        <w:t>, površine Po</w:t>
      </w:r>
      <w:r w:rsidR="008625A2" w:rsidRPr="00910993">
        <w:rPr>
          <w:rFonts w:ascii="Cambria" w:hAnsi="Cambria" w:cs="Helvetica"/>
          <w:color w:val="000000"/>
          <w:sz w:val="22"/>
          <w:szCs w:val="22"/>
          <w:shd w:val="clear" w:color="auto" w:fill="FFFFFF"/>
        </w:rPr>
        <w:t>=35m</w:t>
      </w:r>
      <w:r w:rsidR="008625A2" w:rsidRPr="00910993">
        <w:rPr>
          <w:rFonts w:ascii="Cambria" w:hAnsi="Cambria" w:cs="Helvetica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8625A2" w:rsidRPr="00910993">
        <w:rPr>
          <w:rFonts w:ascii="Cambria" w:hAnsi="Cambria" w:cs="Helvetica"/>
          <w:color w:val="000000"/>
          <w:sz w:val="22"/>
          <w:szCs w:val="22"/>
          <w:shd w:val="clear" w:color="auto" w:fill="FFFFFF"/>
        </w:rPr>
        <w:t>, Pk=35 m</w:t>
      </w:r>
      <w:r w:rsidR="008625A2" w:rsidRPr="00910993">
        <w:rPr>
          <w:rFonts w:ascii="Cambria" w:hAnsi="Cambria" w:cs="Helvetica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8625A2" w:rsidRPr="00910993">
        <w:rPr>
          <w:rFonts w:ascii="Cambria" w:hAnsi="Cambria" w:cs="Helvetica"/>
          <w:color w:val="000000"/>
          <w:sz w:val="22"/>
          <w:szCs w:val="22"/>
          <w:shd w:val="clear" w:color="auto" w:fill="FFFFFF"/>
        </w:rPr>
        <w:t>, Pt=45 m</w:t>
      </w:r>
      <w:r w:rsidR="008625A2" w:rsidRPr="00910993">
        <w:rPr>
          <w:rFonts w:ascii="Cambria" w:hAnsi="Cambria" w:cs="Helvetica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8625A2" w:rsidRPr="00910993">
        <w:rPr>
          <w:rFonts w:ascii="Cambria" w:hAnsi="Cambria" w:cs="Helvetica"/>
          <w:color w:val="000000"/>
          <w:sz w:val="22"/>
          <w:szCs w:val="22"/>
          <w:shd w:val="clear" w:color="auto" w:fill="FFFFFF"/>
        </w:rPr>
        <w:t>. </w:t>
      </w:r>
    </w:p>
    <w:p w:rsidR="00B8097E" w:rsidRPr="00910993" w:rsidRDefault="00B8097E" w:rsidP="00B8097E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2"/>
          <w:szCs w:val="22"/>
        </w:rPr>
      </w:pPr>
    </w:p>
    <w:p w:rsidR="00B8097E" w:rsidRPr="00910993" w:rsidRDefault="00AD6CA9" w:rsidP="006F19BD">
      <w:pPr>
        <w:tabs>
          <w:tab w:val="left" w:pos="0"/>
        </w:tabs>
        <w:autoSpaceDE w:val="0"/>
        <w:autoSpaceDN w:val="0"/>
        <w:adjustRightInd w:val="0"/>
        <w:ind w:left="-426" w:right="-567"/>
        <w:jc w:val="both"/>
        <w:rPr>
          <w:rFonts w:ascii="Cambria" w:hAnsi="Cambria" w:cs="Arial"/>
          <w:b/>
          <w:sz w:val="22"/>
          <w:szCs w:val="22"/>
        </w:rPr>
      </w:pPr>
      <w:r w:rsidRPr="00910993">
        <w:rPr>
          <w:rFonts w:ascii="Cambria" w:hAnsi="Cambria" w:cs="Arial"/>
          <w:sz w:val="22"/>
          <w:szCs w:val="22"/>
        </w:rPr>
        <w:t xml:space="preserve">          </w:t>
      </w:r>
      <w:r w:rsidR="00B8097E" w:rsidRPr="00910993">
        <w:rPr>
          <w:rFonts w:ascii="Cambria" w:hAnsi="Cambria" w:cs="Arial"/>
          <w:sz w:val="22"/>
          <w:szCs w:val="22"/>
        </w:rPr>
        <w:t>Minimalna cije</w:t>
      </w:r>
      <w:bookmarkStart w:id="0" w:name="_GoBack"/>
      <w:bookmarkEnd w:id="0"/>
      <w:r w:rsidR="00B8097E" w:rsidRPr="00910993">
        <w:rPr>
          <w:rFonts w:ascii="Cambria" w:hAnsi="Cambria" w:cs="Arial"/>
          <w:sz w:val="22"/>
          <w:szCs w:val="22"/>
        </w:rPr>
        <w:t>na korišćenja/zakupa:</w:t>
      </w:r>
      <w:r w:rsidR="008360C0" w:rsidRPr="00910993">
        <w:rPr>
          <w:rFonts w:ascii="Cambria" w:hAnsi="Cambria" w:cs="Arial"/>
          <w:b/>
          <w:sz w:val="22"/>
          <w:szCs w:val="22"/>
        </w:rPr>
        <w:t>1.155</w:t>
      </w:r>
      <w:r w:rsidR="00B8097E" w:rsidRPr="00910993">
        <w:rPr>
          <w:rFonts w:ascii="Cambria" w:hAnsi="Cambria" w:cs="Arial"/>
          <w:b/>
          <w:sz w:val="22"/>
          <w:szCs w:val="22"/>
        </w:rPr>
        <w:t>,00</w:t>
      </w:r>
      <w:r w:rsidR="00B8097E" w:rsidRPr="00910993">
        <w:rPr>
          <w:rFonts w:ascii="Cambria" w:hAnsi="Cambria" w:cs="Arial"/>
          <w:b/>
          <w:caps/>
          <w:sz w:val="22"/>
          <w:szCs w:val="22"/>
        </w:rPr>
        <w:t xml:space="preserve"> </w:t>
      </w:r>
      <w:r w:rsidR="00B8097E" w:rsidRPr="00910993">
        <w:rPr>
          <w:rFonts w:ascii="Cambria" w:hAnsi="Cambria" w:cs="Arial"/>
          <w:b/>
          <w:sz w:val="22"/>
          <w:szCs w:val="22"/>
        </w:rPr>
        <w:t>€</w:t>
      </w:r>
      <w:r w:rsidR="008360C0" w:rsidRPr="00910993">
        <w:rPr>
          <w:rFonts w:ascii="Cambria" w:hAnsi="Cambria" w:cs="Arial"/>
          <w:b/>
          <w:sz w:val="22"/>
          <w:szCs w:val="22"/>
        </w:rPr>
        <w:t xml:space="preserve"> „</w:t>
      </w:r>
    </w:p>
    <w:p w:rsidR="006F19BD" w:rsidRPr="00910993" w:rsidRDefault="006F19BD" w:rsidP="006F19BD">
      <w:pPr>
        <w:widowControl w:val="0"/>
        <w:tabs>
          <w:tab w:val="left" w:pos="348"/>
        </w:tabs>
        <w:autoSpaceDE w:val="0"/>
        <w:autoSpaceDN w:val="0"/>
        <w:spacing w:line="266" w:lineRule="auto"/>
        <w:ind w:right="-113"/>
        <w:jc w:val="both"/>
        <w:rPr>
          <w:rFonts w:ascii="Cambria" w:hAnsi="Cambria"/>
          <w:sz w:val="22"/>
          <w:szCs w:val="22"/>
          <w:lang w:val="sr-Latn-ME"/>
        </w:rPr>
      </w:pPr>
    </w:p>
    <w:p w:rsidR="008823E5" w:rsidRPr="00910993" w:rsidRDefault="006F19BD" w:rsidP="006F19BD">
      <w:pPr>
        <w:ind w:left="-142" w:right="-567"/>
        <w:jc w:val="both"/>
        <w:rPr>
          <w:rFonts w:ascii="Cambria" w:hAnsi="Cambria"/>
          <w:sz w:val="22"/>
          <w:szCs w:val="22"/>
        </w:rPr>
      </w:pPr>
      <w:r w:rsidRPr="00910993">
        <w:rPr>
          <w:rFonts w:ascii="Cambria" w:hAnsi="Cambria"/>
          <w:b/>
          <w:sz w:val="22"/>
          <w:szCs w:val="22"/>
        </w:rPr>
        <w:t>2.</w:t>
      </w:r>
      <w:r w:rsidRPr="00910993">
        <w:rPr>
          <w:rFonts w:ascii="Cambria" w:hAnsi="Cambria"/>
          <w:sz w:val="22"/>
          <w:szCs w:val="22"/>
        </w:rPr>
        <w:t xml:space="preserve"> </w:t>
      </w:r>
      <w:r w:rsidR="008823E5" w:rsidRPr="00910993">
        <w:rPr>
          <w:rFonts w:ascii="Cambria" w:hAnsi="Cambria"/>
          <w:sz w:val="22"/>
          <w:szCs w:val="22"/>
        </w:rPr>
        <w:t xml:space="preserve">U tački 6. </w:t>
      </w:r>
      <w:r w:rsidR="007E2F9A" w:rsidRPr="00910993">
        <w:rPr>
          <w:rFonts w:ascii="Cambria" w:hAnsi="Cambria"/>
          <w:sz w:val="22"/>
          <w:szCs w:val="22"/>
        </w:rPr>
        <w:t xml:space="preserve">Javnog poziva </w:t>
      </w:r>
      <w:r w:rsidR="008823E5" w:rsidRPr="00910993">
        <w:rPr>
          <w:rFonts w:ascii="Cambria" w:hAnsi="Cambria"/>
          <w:sz w:val="22"/>
          <w:szCs w:val="22"/>
        </w:rPr>
        <w:t>dodaje se stav 6.4 koji glasi :</w:t>
      </w:r>
    </w:p>
    <w:p w:rsidR="006F19BD" w:rsidRPr="00910993" w:rsidRDefault="008823E5" w:rsidP="00910993">
      <w:pPr>
        <w:ind w:right="-567"/>
        <w:jc w:val="both"/>
        <w:rPr>
          <w:rFonts w:ascii="Cambria" w:hAnsi="Cambria"/>
          <w:sz w:val="22"/>
          <w:szCs w:val="22"/>
        </w:rPr>
      </w:pPr>
      <w:r w:rsidRPr="00910993">
        <w:rPr>
          <w:rFonts w:ascii="Cambria" w:hAnsi="Cambria"/>
          <w:sz w:val="22"/>
          <w:szCs w:val="22"/>
        </w:rPr>
        <w:t xml:space="preserve">„6.4. </w:t>
      </w:r>
      <w:r w:rsidR="006F19BD" w:rsidRPr="00910993">
        <w:rPr>
          <w:rFonts w:ascii="Cambria" w:hAnsi="Cambria"/>
          <w:sz w:val="22"/>
          <w:szCs w:val="22"/>
        </w:rPr>
        <w:t xml:space="preserve">Rangiranje i ocjena ispravnih i prihvatljivih ponuda </w:t>
      </w:r>
      <w:r w:rsidRPr="00910993">
        <w:rPr>
          <w:rFonts w:ascii="Cambria" w:hAnsi="Cambria"/>
          <w:sz w:val="22"/>
          <w:szCs w:val="22"/>
        </w:rPr>
        <w:t xml:space="preserve">za lokaciju pod rednim brojem  4. </w:t>
      </w:r>
      <w:r w:rsidR="006F19BD" w:rsidRPr="00910993">
        <w:rPr>
          <w:rFonts w:ascii="Cambria" w:hAnsi="Cambria"/>
          <w:sz w:val="22"/>
          <w:szCs w:val="22"/>
        </w:rPr>
        <w:t>vrši se prema sledećim kriterijumima:</w:t>
      </w:r>
    </w:p>
    <w:p w:rsidR="008823E5" w:rsidRPr="00910993" w:rsidRDefault="008823E5" w:rsidP="006F19BD">
      <w:pPr>
        <w:ind w:left="-142" w:right="-567"/>
        <w:jc w:val="both"/>
        <w:rPr>
          <w:rFonts w:ascii="Cambria" w:hAnsi="Cambria"/>
          <w:sz w:val="22"/>
          <w:szCs w:val="22"/>
        </w:rPr>
      </w:pPr>
    </w:p>
    <w:tbl>
      <w:tblPr>
        <w:tblW w:w="936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8763"/>
        <w:gridCol w:w="597"/>
      </w:tblGrid>
      <w:tr w:rsidR="008823E5" w:rsidRPr="00910993" w:rsidTr="00DA14C1">
        <w:trPr>
          <w:trHeight w:val="905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3E5" w:rsidRPr="00910993" w:rsidRDefault="008823E5" w:rsidP="00DA14C1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146" w:right="-567" w:hanging="142"/>
              <w:jc w:val="both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:rsidR="008823E5" w:rsidRPr="00910993" w:rsidRDefault="008823E5" w:rsidP="008823E5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after="160" w:line="264" w:lineRule="atLeast"/>
              <w:ind w:left="146" w:right="-567" w:hanging="113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910993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PONUĐENI IZNOS GODIŠNJE ZAKUPNINE/NAKNADE ZA KORIŠĆENJE MORSKOG DOBRA </w:t>
            </w:r>
            <w:r w:rsidRPr="00910993">
              <w:rPr>
                <w:rFonts w:ascii="Cambria" w:hAnsi="Cambria" w:cs="Calibri"/>
                <w:bCs/>
                <w:sz w:val="20"/>
                <w:szCs w:val="20"/>
              </w:rPr>
              <w:t>(A)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3E5" w:rsidRPr="00910993" w:rsidRDefault="008823E5" w:rsidP="00DA14C1">
            <w:pPr>
              <w:keepNext/>
              <w:keepLines/>
              <w:tabs>
                <w:tab w:val="left" w:pos="0"/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</w:pPr>
          </w:p>
          <w:p w:rsidR="008823E5" w:rsidRPr="00910993" w:rsidRDefault="008823E5" w:rsidP="00DA14C1">
            <w:pPr>
              <w:keepNext/>
              <w:keepLines/>
              <w:tabs>
                <w:tab w:val="left" w:pos="0"/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after="160" w:line="264" w:lineRule="atLeast"/>
              <w:ind w:left="-112" w:right="-567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910993"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  <w:t xml:space="preserve">   55</w:t>
            </w:r>
          </w:p>
        </w:tc>
      </w:tr>
      <w:tr w:rsidR="008823E5" w:rsidRPr="00910993" w:rsidTr="00910993">
        <w:trPr>
          <w:trHeight w:val="1155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3E5" w:rsidRPr="00910993" w:rsidRDefault="008823E5" w:rsidP="008823E5">
            <w:pPr>
              <w:tabs>
                <w:tab w:val="left" w:pos="0"/>
                <w:tab w:val="left" w:pos="205"/>
              </w:tabs>
              <w:autoSpaceDE w:val="0"/>
              <w:autoSpaceDN w:val="0"/>
              <w:adjustRightInd w:val="0"/>
              <w:spacing w:line="264" w:lineRule="atLeast"/>
              <w:ind w:left="146" w:right="-567"/>
              <w:jc w:val="both"/>
              <w:rPr>
                <w:rFonts w:ascii="Cambria" w:hAnsi="Cambria"/>
                <w:sz w:val="20"/>
                <w:szCs w:val="20"/>
              </w:rPr>
            </w:pPr>
            <w:r w:rsidRPr="00910993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REFERENCE I ISKUSTVO </w:t>
            </w:r>
            <w:r w:rsidRPr="00910993">
              <w:rPr>
                <w:rFonts w:ascii="Cambria" w:hAnsi="Cambria" w:cs="Calibri"/>
                <w:bCs/>
                <w:sz w:val="20"/>
                <w:szCs w:val="20"/>
              </w:rPr>
              <w:t xml:space="preserve">(B) </w:t>
            </w:r>
            <w:r w:rsidRPr="00910993">
              <w:rPr>
                <w:rFonts w:ascii="Cambria" w:hAnsi="Cambria" w:cs="Cambria"/>
                <w:sz w:val="20"/>
                <w:szCs w:val="20"/>
              </w:rPr>
              <w:t>Dosadašnji korisnik privremene lokacije /</w:t>
            </w:r>
            <w:r w:rsidRPr="00910993">
              <w:rPr>
                <w:rFonts w:ascii="Cambria" w:hAnsi="Cambria"/>
                <w:sz w:val="20"/>
                <w:szCs w:val="20"/>
              </w:rPr>
              <w:t xml:space="preserve">Ugovor o korišćenju </w:t>
            </w:r>
          </w:p>
          <w:p w:rsidR="008823E5" w:rsidRPr="00910993" w:rsidRDefault="008823E5" w:rsidP="008823E5">
            <w:pPr>
              <w:tabs>
                <w:tab w:val="left" w:pos="0"/>
                <w:tab w:val="left" w:pos="205"/>
              </w:tabs>
              <w:autoSpaceDE w:val="0"/>
              <w:autoSpaceDN w:val="0"/>
              <w:adjustRightInd w:val="0"/>
              <w:spacing w:line="264" w:lineRule="atLeast"/>
              <w:ind w:left="146" w:right="-567"/>
              <w:jc w:val="both"/>
              <w:rPr>
                <w:rFonts w:ascii="Cambria" w:hAnsi="Cambria"/>
                <w:sz w:val="20"/>
                <w:szCs w:val="20"/>
              </w:rPr>
            </w:pPr>
            <w:r w:rsidRPr="00910993">
              <w:rPr>
                <w:rFonts w:ascii="Cambria" w:hAnsi="Cambria"/>
                <w:sz w:val="20"/>
                <w:szCs w:val="20"/>
              </w:rPr>
              <w:t>privremene lokacije na obalama Bojane i Aneksi ugovora za 2016, 2017 i 2018.god.</w:t>
            </w:r>
          </w:p>
          <w:p w:rsidR="008823E5" w:rsidRPr="00910993" w:rsidRDefault="008823E5" w:rsidP="008823E5">
            <w:pPr>
              <w:tabs>
                <w:tab w:val="left" w:pos="0"/>
                <w:tab w:val="left" w:pos="205"/>
              </w:tabs>
              <w:autoSpaceDE w:val="0"/>
              <w:autoSpaceDN w:val="0"/>
              <w:adjustRightInd w:val="0"/>
              <w:spacing w:line="264" w:lineRule="atLeast"/>
              <w:ind w:left="146" w:right="-567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910993">
              <w:rPr>
                <w:rFonts w:ascii="Cambria" w:hAnsi="Cambria"/>
                <w:sz w:val="20"/>
                <w:szCs w:val="20"/>
              </w:rPr>
              <w:t>(3x15 bodova po godini) ..................................</w:t>
            </w:r>
            <w:r w:rsidR="002E4650" w:rsidRPr="00910993">
              <w:rPr>
                <w:rFonts w:ascii="Cambria" w:hAnsi="Cambria"/>
                <w:sz w:val="20"/>
                <w:szCs w:val="20"/>
              </w:rPr>
              <w:t>......................................................................................................</w:t>
            </w:r>
            <w:r w:rsidRPr="00910993">
              <w:rPr>
                <w:rFonts w:ascii="Cambria" w:hAnsi="Cambria"/>
                <w:sz w:val="20"/>
                <w:szCs w:val="20"/>
              </w:rPr>
              <w:t>...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3E5" w:rsidRPr="00910993" w:rsidRDefault="008823E5" w:rsidP="00DA14C1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</w:pPr>
          </w:p>
          <w:p w:rsidR="008823E5" w:rsidRPr="00910993" w:rsidRDefault="008823E5" w:rsidP="00DA14C1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</w:pPr>
            <w:r w:rsidRPr="00910993"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  <w:t xml:space="preserve">   45</w:t>
            </w:r>
          </w:p>
          <w:p w:rsidR="008823E5" w:rsidRPr="00910993" w:rsidRDefault="008823E5" w:rsidP="00910993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910993">
              <w:rPr>
                <w:rFonts w:ascii="Cambria" w:hAnsi="Cambria" w:cs="Calibri"/>
                <w:bCs/>
                <w:spacing w:val="-2"/>
                <w:sz w:val="20"/>
                <w:szCs w:val="20"/>
              </w:rPr>
              <w:t xml:space="preserve">   </w:t>
            </w:r>
          </w:p>
        </w:tc>
      </w:tr>
    </w:tbl>
    <w:p w:rsidR="00B8097E" w:rsidRPr="00910993" w:rsidRDefault="006F19BD" w:rsidP="008823E5">
      <w:pPr>
        <w:ind w:left="-142" w:right="-284"/>
        <w:jc w:val="both"/>
        <w:rPr>
          <w:rFonts w:ascii="Cambria" w:hAnsi="Cambria"/>
          <w:sz w:val="22"/>
          <w:szCs w:val="22"/>
          <w:lang w:val="sr-Latn-ME"/>
        </w:rPr>
      </w:pPr>
      <w:r w:rsidRPr="00910993">
        <w:rPr>
          <w:rFonts w:ascii="Cambria" w:hAnsi="Cambria"/>
          <w:sz w:val="22"/>
          <w:szCs w:val="22"/>
        </w:rPr>
        <w:br/>
      </w:r>
      <w:r w:rsidR="002E4650" w:rsidRPr="00910993">
        <w:rPr>
          <w:rFonts w:ascii="Cambria" w:hAnsi="Cambria"/>
          <w:b/>
          <w:bCs/>
          <w:sz w:val="22"/>
          <w:szCs w:val="22"/>
        </w:rPr>
        <w:t>3.</w:t>
      </w:r>
      <w:r w:rsidR="008360C0" w:rsidRPr="00910993">
        <w:rPr>
          <w:rFonts w:ascii="Cambria" w:hAnsi="Cambria"/>
          <w:bCs/>
          <w:sz w:val="22"/>
          <w:szCs w:val="22"/>
        </w:rPr>
        <w:t xml:space="preserve"> </w:t>
      </w:r>
      <w:r w:rsidR="00B8097E" w:rsidRPr="00910993">
        <w:rPr>
          <w:rFonts w:ascii="Cambria" w:hAnsi="Cambria"/>
          <w:sz w:val="22"/>
          <w:szCs w:val="22"/>
        </w:rPr>
        <w:t>Sve</w:t>
      </w:r>
      <w:r w:rsidR="00B8097E"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="00B8097E" w:rsidRPr="00910993">
        <w:rPr>
          <w:rFonts w:ascii="Cambria" w:hAnsi="Cambria"/>
          <w:sz w:val="22"/>
          <w:szCs w:val="22"/>
        </w:rPr>
        <w:t>ostale</w:t>
      </w:r>
      <w:r w:rsidR="00B8097E"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="00B8097E" w:rsidRPr="00910993">
        <w:rPr>
          <w:rFonts w:ascii="Cambria" w:hAnsi="Cambria"/>
          <w:sz w:val="22"/>
          <w:szCs w:val="22"/>
        </w:rPr>
        <w:t>odredbe</w:t>
      </w:r>
      <w:r w:rsidR="00B8097E" w:rsidRPr="00910993">
        <w:rPr>
          <w:rFonts w:ascii="Cambria" w:hAnsi="Cambria"/>
          <w:sz w:val="22"/>
          <w:szCs w:val="22"/>
          <w:lang w:val="sr-Latn-ME"/>
        </w:rPr>
        <w:t xml:space="preserve">  </w:t>
      </w:r>
      <w:r w:rsidR="00B8097E" w:rsidRPr="00910993">
        <w:rPr>
          <w:rFonts w:ascii="Cambria" w:hAnsi="Cambria"/>
          <w:sz w:val="22"/>
          <w:szCs w:val="22"/>
        </w:rPr>
        <w:t>Javnog</w:t>
      </w:r>
      <w:r w:rsidR="00B8097E"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="00B8097E" w:rsidRPr="00910993">
        <w:rPr>
          <w:rFonts w:ascii="Cambria" w:hAnsi="Cambria"/>
          <w:sz w:val="22"/>
          <w:szCs w:val="22"/>
        </w:rPr>
        <w:t>poziva</w:t>
      </w:r>
      <w:r w:rsidR="00B8097E"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="00B8097E" w:rsidRPr="00910993">
        <w:rPr>
          <w:rFonts w:ascii="Cambria" w:hAnsi="Cambria"/>
          <w:sz w:val="22"/>
          <w:szCs w:val="22"/>
        </w:rPr>
        <w:t>ostaju</w:t>
      </w:r>
      <w:r w:rsidR="00B8097E" w:rsidRPr="00910993">
        <w:rPr>
          <w:rFonts w:ascii="Cambria" w:hAnsi="Cambria"/>
          <w:sz w:val="22"/>
          <w:szCs w:val="22"/>
          <w:lang w:val="sr-Latn-ME"/>
        </w:rPr>
        <w:t xml:space="preserve"> </w:t>
      </w:r>
      <w:r w:rsidR="00B8097E" w:rsidRPr="00910993">
        <w:rPr>
          <w:rFonts w:ascii="Cambria" w:hAnsi="Cambria"/>
          <w:sz w:val="22"/>
          <w:szCs w:val="22"/>
        </w:rPr>
        <w:t>nepromijenjene</w:t>
      </w:r>
      <w:r w:rsidR="00B8097E" w:rsidRPr="00910993">
        <w:rPr>
          <w:rFonts w:ascii="Cambria" w:hAnsi="Cambria"/>
          <w:sz w:val="22"/>
          <w:szCs w:val="22"/>
          <w:lang w:val="sr-Latn-ME"/>
        </w:rPr>
        <w:t>.</w:t>
      </w:r>
    </w:p>
    <w:p w:rsidR="00B8097E" w:rsidRPr="00910993" w:rsidRDefault="00B8097E" w:rsidP="00B8097E">
      <w:pPr>
        <w:widowControl w:val="0"/>
        <w:tabs>
          <w:tab w:val="left" w:pos="348"/>
        </w:tabs>
        <w:autoSpaceDE w:val="0"/>
        <w:autoSpaceDN w:val="0"/>
        <w:spacing w:line="266" w:lineRule="auto"/>
        <w:ind w:right="-113"/>
        <w:jc w:val="both"/>
        <w:rPr>
          <w:rFonts w:ascii="Cambria" w:hAnsi="Cambria"/>
          <w:sz w:val="22"/>
          <w:szCs w:val="22"/>
          <w:lang w:val="sr-Latn-ME"/>
        </w:rPr>
      </w:pPr>
    </w:p>
    <w:p w:rsidR="00B8097E" w:rsidRPr="00910993" w:rsidRDefault="00B8097E" w:rsidP="00B8097E">
      <w:pPr>
        <w:widowControl w:val="0"/>
        <w:tabs>
          <w:tab w:val="left" w:pos="348"/>
        </w:tabs>
        <w:autoSpaceDE w:val="0"/>
        <w:autoSpaceDN w:val="0"/>
        <w:spacing w:line="266" w:lineRule="auto"/>
        <w:ind w:right="-113"/>
        <w:jc w:val="both"/>
        <w:rPr>
          <w:rFonts w:ascii="Cambria" w:hAnsi="Cambria"/>
          <w:sz w:val="22"/>
          <w:szCs w:val="22"/>
          <w:lang w:val="sr-Latn-ME"/>
        </w:rPr>
      </w:pPr>
    </w:p>
    <w:p w:rsidR="00B8097E" w:rsidRDefault="00B8097E" w:rsidP="00B8097E">
      <w:pPr>
        <w:widowControl w:val="0"/>
        <w:tabs>
          <w:tab w:val="left" w:pos="348"/>
        </w:tabs>
        <w:autoSpaceDE w:val="0"/>
        <w:autoSpaceDN w:val="0"/>
        <w:spacing w:line="266" w:lineRule="auto"/>
        <w:ind w:right="-113"/>
        <w:jc w:val="both"/>
        <w:rPr>
          <w:rFonts w:ascii="Cambria" w:hAnsi="Cambria"/>
          <w:lang w:val="sr-Latn-ME"/>
        </w:rPr>
      </w:pPr>
    </w:p>
    <w:p w:rsidR="00B8097E" w:rsidRDefault="00B8097E" w:rsidP="00B8097E">
      <w:pPr>
        <w:widowControl w:val="0"/>
        <w:tabs>
          <w:tab w:val="left" w:pos="348"/>
        </w:tabs>
        <w:autoSpaceDE w:val="0"/>
        <w:autoSpaceDN w:val="0"/>
        <w:spacing w:line="266" w:lineRule="auto"/>
        <w:ind w:right="-113"/>
        <w:jc w:val="both"/>
        <w:rPr>
          <w:rFonts w:ascii="Cambria" w:hAnsi="Cambria"/>
          <w:lang w:val="sr-Latn-ME"/>
        </w:rPr>
      </w:pPr>
    </w:p>
    <w:p w:rsidR="00B8097E" w:rsidRDefault="00B8097E" w:rsidP="00B8097E">
      <w:pPr>
        <w:widowControl w:val="0"/>
        <w:tabs>
          <w:tab w:val="left" w:pos="348"/>
        </w:tabs>
        <w:autoSpaceDE w:val="0"/>
        <w:autoSpaceDN w:val="0"/>
        <w:spacing w:line="266" w:lineRule="auto"/>
        <w:ind w:right="-113"/>
        <w:jc w:val="both"/>
        <w:rPr>
          <w:rFonts w:ascii="Cambria" w:hAnsi="Cambria"/>
          <w:lang w:val="sr-Latn-ME"/>
        </w:rPr>
      </w:pPr>
    </w:p>
    <w:p w:rsidR="00B8097E" w:rsidRDefault="00B8097E" w:rsidP="00B8097E">
      <w:pPr>
        <w:widowControl w:val="0"/>
        <w:tabs>
          <w:tab w:val="left" w:pos="348"/>
        </w:tabs>
        <w:autoSpaceDE w:val="0"/>
        <w:autoSpaceDN w:val="0"/>
        <w:spacing w:line="266" w:lineRule="auto"/>
        <w:ind w:right="-113"/>
        <w:jc w:val="both"/>
        <w:rPr>
          <w:rFonts w:ascii="Cambria" w:hAnsi="Cambria"/>
          <w:lang w:val="sr-Latn-ME"/>
        </w:rPr>
      </w:pPr>
    </w:p>
    <w:p w:rsidR="00B8097E" w:rsidRDefault="00B8097E" w:rsidP="00B8097E">
      <w:pPr>
        <w:widowControl w:val="0"/>
        <w:tabs>
          <w:tab w:val="left" w:pos="348"/>
        </w:tabs>
        <w:autoSpaceDE w:val="0"/>
        <w:autoSpaceDN w:val="0"/>
        <w:spacing w:line="266" w:lineRule="auto"/>
        <w:ind w:right="-113"/>
        <w:jc w:val="both"/>
        <w:rPr>
          <w:rFonts w:ascii="Cambria" w:hAnsi="Cambria"/>
          <w:lang w:val="sr-Latn-ME"/>
        </w:rPr>
      </w:pPr>
    </w:p>
    <w:p w:rsidR="00B8097E" w:rsidRDefault="00B8097E" w:rsidP="00B8097E">
      <w:pPr>
        <w:widowControl w:val="0"/>
        <w:tabs>
          <w:tab w:val="left" w:pos="348"/>
        </w:tabs>
        <w:autoSpaceDE w:val="0"/>
        <w:autoSpaceDN w:val="0"/>
        <w:spacing w:line="266" w:lineRule="auto"/>
        <w:ind w:right="-113"/>
        <w:jc w:val="both"/>
        <w:rPr>
          <w:rFonts w:ascii="Cambria" w:hAnsi="Cambria"/>
          <w:lang w:val="sr-Latn-ME"/>
        </w:rPr>
      </w:pPr>
    </w:p>
    <w:p w:rsidR="00B8097E" w:rsidRDefault="00B8097E" w:rsidP="00B8097E">
      <w:pPr>
        <w:widowControl w:val="0"/>
        <w:tabs>
          <w:tab w:val="left" w:pos="348"/>
        </w:tabs>
        <w:autoSpaceDE w:val="0"/>
        <w:autoSpaceDN w:val="0"/>
        <w:spacing w:line="266" w:lineRule="auto"/>
        <w:ind w:right="-113"/>
        <w:jc w:val="both"/>
        <w:rPr>
          <w:rFonts w:ascii="Cambria" w:hAnsi="Cambria"/>
          <w:lang w:val="sr-Latn-ME"/>
        </w:rPr>
      </w:pPr>
    </w:p>
    <w:p w:rsidR="00B8097E" w:rsidRPr="00B8097E" w:rsidRDefault="00B8097E" w:rsidP="008360C0">
      <w:pPr>
        <w:tabs>
          <w:tab w:val="left" w:pos="0"/>
          <w:tab w:val="left" w:pos="3969"/>
        </w:tabs>
        <w:autoSpaceDE w:val="0"/>
        <w:ind w:right="-567"/>
        <w:rPr>
          <w:rFonts w:ascii="Cambria" w:hAnsi="Cambria"/>
          <w:sz w:val="20"/>
          <w:szCs w:val="20"/>
          <w:lang w:val="sr-Latn-ME"/>
        </w:rPr>
      </w:pPr>
    </w:p>
    <w:sectPr w:rsidR="00B8097E" w:rsidRPr="00B8097E" w:rsidSect="006143C7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EA9" w:rsidRDefault="004F5EA9" w:rsidP="000F3B27">
      <w:r>
        <w:separator/>
      </w:r>
    </w:p>
  </w:endnote>
  <w:endnote w:type="continuationSeparator" w:id="0">
    <w:p w:rsidR="004F5EA9" w:rsidRDefault="004F5EA9" w:rsidP="000F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07970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0F3B27" w:rsidRPr="000F3B27" w:rsidRDefault="000F3B27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0F3B27">
          <w:rPr>
            <w:rFonts w:ascii="Cambria" w:hAnsi="Cambria"/>
            <w:sz w:val="20"/>
            <w:szCs w:val="20"/>
          </w:rPr>
          <w:fldChar w:fldCharType="begin"/>
        </w:r>
        <w:r w:rsidRPr="000F3B27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0F3B27">
          <w:rPr>
            <w:rFonts w:ascii="Cambria" w:hAnsi="Cambria"/>
            <w:sz w:val="20"/>
            <w:szCs w:val="20"/>
          </w:rPr>
          <w:fldChar w:fldCharType="separate"/>
        </w:r>
        <w:r w:rsidR="00910993">
          <w:rPr>
            <w:rFonts w:ascii="Cambria" w:hAnsi="Cambria"/>
            <w:noProof/>
            <w:sz w:val="20"/>
            <w:szCs w:val="20"/>
          </w:rPr>
          <w:t>1</w:t>
        </w:r>
        <w:r w:rsidRPr="000F3B27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1F15B8" w:rsidRDefault="004F5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EA9" w:rsidRDefault="004F5EA9" w:rsidP="000F3B27">
      <w:r>
        <w:separator/>
      </w:r>
    </w:p>
  </w:footnote>
  <w:footnote w:type="continuationSeparator" w:id="0">
    <w:p w:rsidR="004F5EA9" w:rsidRDefault="004F5EA9" w:rsidP="000F3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781447"/>
    <w:multiLevelType w:val="hybridMultilevel"/>
    <w:tmpl w:val="8EDAC16A"/>
    <w:lvl w:ilvl="0" w:tplc="D6504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abstractNum w:abstractNumId="4" w15:restartNumberingAfterBreak="0">
    <w:nsid w:val="5EBB7414"/>
    <w:multiLevelType w:val="hybridMultilevel"/>
    <w:tmpl w:val="CBAE5170"/>
    <w:lvl w:ilvl="0" w:tplc="9D2C320C">
      <w:start w:val="1"/>
      <w:numFmt w:val="decimal"/>
      <w:lvlText w:val="%1."/>
      <w:lvlJc w:val="left"/>
      <w:pPr>
        <w:ind w:left="247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27"/>
    <w:rsid w:val="000A7DC5"/>
    <w:rsid w:val="000E50A7"/>
    <w:rsid w:val="000F3B27"/>
    <w:rsid w:val="00125CE4"/>
    <w:rsid w:val="002E4650"/>
    <w:rsid w:val="003801AA"/>
    <w:rsid w:val="00455791"/>
    <w:rsid w:val="004E327E"/>
    <w:rsid w:val="004F5EA9"/>
    <w:rsid w:val="00680F78"/>
    <w:rsid w:val="00695FAC"/>
    <w:rsid w:val="006B4A6D"/>
    <w:rsid w:val="006F19BD"/>
    <w:rsid w:val="007D1C05"/>
    <w:rsid w:val="007E2F9A"/>
    <w:rsid w:val="008360C0"/>
    <w:rsid w:val="008625A2"/>
    <w:rsid w:val="00877BF5"/>
    <w:rsid w:val="008823E5"/>
    <w:rsid w:val="00910993"/>
    <w:rsid w:val="00980F7C"/>
    <w:rsid w:val="00AD6CA9"/>
    <w:rsid w:val="00B8097E"/>
    <w:rsid w:val="00DE0396"/>
    <w:rsid w:val="00F026F7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9395-8D77-42F9-9ABA-E7FC153C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1"/>
    <w:qFormat/>
    <w:rsid w:val="000F3B27"/>
    <w:pPr>
      <w:widowControl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F3B27"/>
    <w:rPr>
      <w:rFonts w:ascii="Georgia" w:eastAsia="Georgia" w:hAnsi="Georgia" w:cs="Georgia"/>
      <w:b/>
      <w:bCs/>
      <w:lang w:val="en-US"/>
    </w:rPr>
  </w:style>
  <w:style w:type="paragraph" w:styleId="ListParagraph">
    <w:name w:val="List Paragraph"/>
    <w:basedOn w:val="Normal"/>
    <w:link w:val="ListParagraphChar"/>
    <w:qFormat/>
    <w:rsid w:val="000F3B27"/>
    <w:pPr>
      <w:ind w:left="720"/>
      <w:contextualSpacing/>
    </w:pPr>
  </w:style>
  <w:style w:type="paragraph" w:styleId="NormalWeb">
    <w:name w:val="Normal (Web)"/>
    <w:basedOn w:val="Normal"/>
    <w:unhideWhenUsed/>
    <w:rsid w:val="000F3B27"/>
    <w:pPr>
      <w:spacing w:before="100" w:beforeAutospacing="1" w:after="119"/>
    </w:pPr>
    <w:rPr>
      <w:lang w:val="sr-Latn-ME" w:eastAsia="sr-Latn-ME"/>
    </w:rPr>
  </w:style>
  <w:style w:type="paragraph" w:styleId="BodyText">
    <w:name w:val="Body Text"/>
    <w:basedOn w:val="Normal"/>
    <w:link w:val="BodyTextChar"/>
    <w:uiPriority w:val="1"/>
    <w:unhideWhenUsed/>
    <w:qFormat/>
    <w:rsid w:val="000F3B27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F3B27"/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locked/>
    <w:rsid w:val="000F3B2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0F3B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B2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0F3B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B27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2019-07-24T07:48:00Z</dcterms:created>
  <dcterms:modified xsi:type="dcterms:W3CDTF">2019-07-26T10:44:00Z</dcterms:modified>
</cp:coreProperties>
</file>