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C16" w:rsidRPr="00226329" w:rsidRDefault="00657C16" w:rsidP="00BC4598">
      <w:pPr>
        <w:pStyle w:val="BodyText"/>
        <w:tabs>
          <w:tab w:val="left" w:pos="3969"/>
        </w:tabs>
        <w:spacing w:before="4"/>
        <w:ind w:left="-284" w:right="-567"/>
        <w:jc w:val="center"/>
        <w:rPr>
          <w:rFonts w:ascii="Cambria" w:hAnsi="Cambria" w:cs="Times New Roman"/>
          <w:sz w:val="20"/>
          <w:szCs w:val="20"/>
        </w:rPr>
      </w:pPr>
      <w:r w:rsidRPr="00226329">
        <w:rPr>
          <w:rFonts w:ascii="Cambria" w:hAnsi="Cambria"/>
          <w:noProof/>
          <w:sz w:val="20"/>
          <w:szCs w:val="20"/>
          <w:lang w:val="sr-Latn-ME" w:eastAsia="sr-Latn-ME"/>
        </w:rPr>
        <w:drawing>
          <wp:inline distT="0" distB="0" distL="0" distR="0" wp14:anchorId="17FCBE6F" wp14:editId="56225940">
            <wp:extent cx="1257300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C16" w:rsidRPr="00226329" w:rsidRDefault="00657C16" w:rsidP="00BC4598">
      <w:pPr>
        <w:pStyle w:val="BodyText"/>
        <w:tabs>
          <w:tab w:val="left" w:pos="3969"/>
        </w:tabs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657C16" w:rsidRPr="00226329" w:rsidRDefault="00657C16" w:rsidP="00BC4598">
      <w:pPr>
        <w:pStyle w:val="BodyText"/>
        <w:tabs>
          <w:tab w:val="left" w:pos="3969"/>
        </w:tabs>
        <w:ind w:left="-284" w:right="-567"/>
        <w:jc w:val="both"/>
        <w:rPr>
          <w:rFonts w:ascii="Cambria" w:hAnsi="Cambria" w:cs="Times New Roman"/>
          <w:sz w:val="20"/>
          <w:szCs w:val="20"/>
        </w:rPr>
      </w:pPr>
    </w:p>
    <w:p w:rsidR="00657C16" w:rsidRPr="00226329" w:rsidRDefault="00657C16" w:rsidP="00BC4598">
      <w:pPr>
        <w:tabs>
          <w:tab w:val="left" w:pos="3969"/>
        </w:tabs>
        <w:autoSpaceDE w:val="0"/>
        <w:ind w:left="-284" w:right="-567"/>
        <w:jc w:val="both"/>
        <w:rPr>
          <w:rFonts w:ascii="Cambria" w:hAnsi="Cambria"/>
          <w:sz w:val="20"/>
          <w:szCs w:val="20"/>
        </w:rPr>
      </w:pPr>
      <w:r w:rsidRPr="00226329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226329">
        <w:rPr>
          <w:rFonts w:ascii="Cambria" w:hAnsi="Cambria" w:cs="Arial"/>
          <w:sz w:val="20"/>
          <w:szCs w:val="20"/>
        </w:rPr>
        <w:t xml:space="preserve">  </w:t>
      </w:r>
      <w:r w:rsidRPr="00226329">
        <w:rPr>
          <w:rFonts w:ascii="Cambria" w:hAnsi="Cambria"/>
          <w:sz w:val="20"/>
          <w:szCs w:val="20"/>
        </w:rPr>
        <w:t>) a u vezi sa  članom 10 stav 1 alineja 12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na koju je Vlada CG dala saglasnost Zaključkom broj:07-263 od 07.02.2019.god</w:t>
      </w:r>
      <w:r w:rsidRPr="00226329">
        <w:rPr>
          <w:rFonts w:ascii="Cambria" w:hAnsi="Cambria"/>
          <w:b/>
          <w:sz w:val="20"/>
          <w:szCs w:val="20"/>
        </w:rPr>
        <w:t>, Javno preduzeće za upravljanje morskim dobrom,</w:t>
      </w:r>
      <w:r w:rsidRPr="00226329">
        <w:rPr>
          <w:rFonts w:ascii="Cambria" w:hAnsi="Cambria"/>
          <w:sz w:val="20"/>
          <w:szCs w:val="20"/>
        </w:rPr>
        <w:t xml:space="preserve"> objavljuje </w:t>
      </w:r>
    </w:p>
    <w:p w:rsidR="00657C16" w:rsidRPr="00226329" w:rsidRDefault="00657C16" w:rsidP="00BC4598">
      <w:pPr>
        <w:pStyle w:val="BodyText"/>
        <w:tabs>
          <w:tab w:val="left" w:pos="3969"/>
        </w:tabs>
        <w:ind w:left="-284" w:right="-567"/>
        <w:jc w:val="both"/>
        <w:rPr>
          <w:rFonts w:ascii="Cambria" w:hAnsi="Cambria" w:cs="Times New Roman"/>
          <w:b/>
          <w:sz w:val="20"/>
          <w:szCs w:val="20"/>
        </w:rPr>
      </w:pPr>
    </w:p>
    <w:p w:rsidR="00657C16" w:rsidRPr="004F3377" w:rsidRDefault="00657C16" w:rsidP="00BC4598">
      <w:pPr>
        <w:tabs>
          <w:tab w:val="left" w:pos="3969"/>
        </w:tabs>
        <w:spacing w:after="0"/>
        <w:ind w:left="-284" w:right="-567"/>
        <w:jc w:val="center"/>
        <w:rPr>
          <w:rFonts w:ascii="Cambria" w:hAnsi="Cambria" w:cs="Arial"/>
          <w:b/>
          <w:w w:val="90"/>
          <w:sz w:val="24"/>
          <w:szCs w:val="24"/>
        </w:rPr>
      </w:pPr>
      <w:r w:rsidRPr="004F3377">
        <w:rPr>
          <w:rFonts w:ascii="Cambria" w:hAnsi="Cambria" w:cs="Arial"/>
          <w:b/>
          <w:w w:val="90"/>
          <w:sz w:val="24"/>
          <w:szCs w:val="24"/>
        </w:rPr>
        <w:t>J A V N I   P O Z I V</w:t>
      </w:r>
    </w:p>
    <w:p w:rsidR="00657C16" w:rsidRPr="00226329" w:rsidRDefault="00657C16" w:rsidP="00BC4598">
      <w:pPr>
        <w:tabs>
          <w:tab w:val="left" w:pos="3969"/>
        </w:tabs>
        <w:spacing w:after="0"/>
        <w:ind w:left="-284" w:right="-567"/>
        <w:jc w:val="both"/>
        <w:rPr>
          <w:rFonts w:ascii="Cambria" w:hAnsi="Cambria" w:cs="Arial"/>
          <w:b/>
          <w:w w:val="90"/>
          <w:sz w:val="20"/>
          <w:szCs w:val="20"/>
        </w:rPr>
      </w:pPr>
    </w:p>
    <w:p w:rsidR="00657C16" w:rsidRPr="00226329" w:rsidRDefault="00657C16" w:rsidP="00BC4598">
      <w:pPr>
        <w:tabs>
          <w:tab w:val="left" w:pos="3969"/>
        </w:tabs>
        <w:spacing w:after="0"/>
        <w:ind w:left="-284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26329">
        <w:rPr>
          <w:rFonts w:ascii="Cambria" w:hAnsi="Cambria"/>
          <w:b/>
          <w:w w:val="90"/>
          <w:sz w:val="20"/>
          <w:szCs w:val="20"/>
        </w:rPr>
        <w:t>ZA JAVNO NADMETANJE ZA ZAKUP LOKACIJA PREMA</w:t>
      </w:r>
    </w:p>
    <w:p w:rsidR="00657C16" w:rsidRPr="00226329" w:rsidRDefault="00657C16" w:rsidP="00BC4598">
      <w:pPr>
        <w:tabs>
          <w:tab w:val="left" w:pos="3969"/>
        </w:tabs>
        <w:spacing w:after="0"/>
        <w:ind w:left="-284" w:right="-567"/>
        <w:jc w:val="center"/>
        <w:rPr>
          <w:rFonts w:ascii="Cambria" w:hAnsi="Cambria" w:cs="Arial"/>
          <w:b/>
          <w:w w:val="90"/>
          <w:sz w:val="20"/>
          <w:szCs w:val="20"/>
        </w:rPr>
      </w:pPr>
      <w:r w:rsidRPr="00226329">
        <w:rPr>
          <w:rFonts w:ascii="Cambria" w:hAnsi="Cambria"/>
          <w:b/>
          <w:w w:val="90"/>
          <w:sz w:val="20"/>
          <w:szCs w:val="20"/>
        </w:rPr>
        <w:t>IZMJENI I DOPUNI PROGRAMU PRIVREMENIH OBJEKATA U ZONI MORSKOG DOBRA ZA PERIOD 2019-2023.GOD.</w:t>
      </w:r>
    </w:p>
    <w:p w:rsidR="00657C16" w:rsidRPr="00226329" w:rsidRDefault="00657C16" w:rsidP="00BC4598">
      <w:pPr>
        <w:tabs>
          <w:tab w:val="left" w:pos="3969"/>
        </w:tabs>
        <w:spacing w:after="0"/>
        <w:ind w:left="-284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26329">
        <w:rPr>
          <w:rFonts w:ascii="Cambria" w:hAnsi="Cambria"/>
          <w:b/>
          <w:w w:val="90"/>
          <w:sz w:val="20"/>
          <w:szCs w:val="20"/>
        </w:rPr>
        <w:t>BROJ:0207-</w:t>
      </w:r>
      <w:r w:rsidR="004F3377">
        <w:rPr>
          <w:rFonts w:ascii="Cambria" w:hAnsi="Cambria"/>
          <w:b/>
          <w:w w:val="90"/>
          <w:sz w:val="20"/>
          <w:szCs w:val="20"/>
        </w:rPr>
        <w:t>2817</w:t>
      </w:r>
      <w:r>
        <w:rPr>
          <w:rFonts w:ascii="Cambria" w:hAnsi="Cambria"/>
          <w:b/>
          <w:w w:val="90"/>
          <w:sz w:val="20"/>
          <w:szCs w:val="20"/>
        </w:rPr>
        <w:t>/</w:t>
      </w:r>
      <w:r w:rsidRPr="00226329">
        <w:rPr>
          <w:rFonts w:ascii="Cambria" w:hAnsi="Cambria"/>
          <w:b/>
          <w:w w:val="90"/>
          <w:sz w:val="20"/>
          <w:szCs w:val="20"/>
        </w:rPr>
        <w:t xml:space="preserve">1 OD </w:t>
      </w:r>
      <w:r w:rsidR="009C37CF">
        <w:rPr>
          <w:rFonts w:ascii="Cambria" w:hAnsi="Cambria"/>
          <w:b/>
          <w:w w:val="90"/>
          <w:sz w:val="20"/>
          <w:szCs w:val="20"/>
        </w:rPr>
        <w:t>0</w:t>
      </w:r>
      <w:r w:rsidR="004E5994">
        <w:rPr>
          <w:rFonts w:ascii="Cambria" w:hAnsi="Cambria"/>
          <w:b/>
          <w:w w:val="90"/>
          <w:sz w:val="20"/>
          <w:szCs w:val="20"/>
        </w:rPr>
        <w:t>5</w:t>
      </w:r>
      <w:r w:rsidRPr="00226329">
        <w:rPr>
          <w:rFonts w:ascii="Cambria" w:hAnsi="Cambria"/>
          <w:b/>
          <w:w w:val="90"/>
          <w:sz w:val="20"/>
          <w:szCs w:val="20"/>
        </w:rPr>
        <w:t>.</w:t>
      </w:r>
      <w:r w:rsidR="004E5994">
        <w:rPr>
          <w:rFonts w:ascii="Cambria" w:hAnsi="Cambria"/>
          <w:b/>
          <w:w w:val="90"/>
          <w:sz w:val="20"/>
          <w:szCs w:val="20"/>
        </w:rPr>
        <w:t>1</w:t>
      </w:r>
      <w:r w:rsidRPr="00226329">
        <w:rPr>
          <w:rFonts w:ascii="Cambria" w:hAnsi="Cambria"/>
          <w:b/>
          <w:w w:val="90"/>
          <w:sz w:val="20"/>
          <w:szCs w:val="20"/>
        </w:rPr>
        <w:t>0.20</w:t>
      </w:r>
      <w:r w:rsidR="009C37CF">
        <w:rPr>
          <w:rFonts w:ascii="Cambria" w:hAnsi="Cambria"/>
          <w:b/>
          <w:w w:val="90"/>
          <w:sz w:val="20"/>
          <w:szCs w:val="20"/>
        </w:rPr>
        <w:t>20</w:t>
      </w:r>
      <w:r w:rsidRPr="00226329">
        <w:rPr>
          <w:rFonts w:ascii="Cambria" w:hAnsi="Cambria"/>
          <w:b/>
          <w:w w:val="90"/>
          <w:sz w:val="20"/>
          <w:szCs w:val="20"/>
        </w:rPr>
        <w:t>.GOD.</w:t>
      </w:r>
    </w:p>
    <w:p w:rsidR="00657C16" w:rsidRPr="00226329" w:rsidRDefault="00657C16" w:rsidP="00BC4598">
      <w:pPr>
        <w:pStyle w:val="BodyText"/>
        <w:tabs>
          <w:tab w:val="left" w:pos="3969"/>
        </w:tabs>
        <w:spacing w:before="7"/>
        <w:ind w:left="-284" w:right="-567"/>
        <w:jc w:val="both"/>
        <w:rPr>
          <w:rFonts w:ascii="Cambria" w:hAnsi="Cambria" w:cs="Times New Roman"/>
          <w:b/>
          <w:sz w:val="20"/>
          <w:szCs w:val="20"/>
        </w:rPr>
      </w:pPr>
    </w:p>
    <w:p w:rsidR="00657C16" w:rsidRPr="004F3377" w:rsidRDefault="00657C16" w:rsidP="00BC4598">
      <w:pPr>
        <w:pStyle w:val="ListParagraph"/>
        <w:numPr>
          <w:ilvl w:val="0"/>
          <w:numId w:val="1"/>
        </w:numPr>
        <w:tabs>
          <w:tab w:val="left" w:pos="0"/>
          <w:tab w:val="left" w:pos="45"/>
          <w:tab w:val="left" w:pos="3969"/>
        </w:tabs>
        <w:ind w:left="-284" w:right="-567" w:firstLine="0"/>
        <w:rPr>
          <w:rFonts w:ascii="Cambria" w:hAnsi="Cambria"/>
          <w:sz w:val="20"/>
          <w:szCs w:val="20"/>
        </w:rPr>
      </w:pPr>
      <w:proofErr w:type="spellStart"/>
      <w:proofErr w:type="gramStart"/>
      <w:r w:rsidRPr="00AB72EE">
        <w:rPr>
          <w:rFonts w:ascii="Cambria" w:hAnsi="Cambria" w:cs="Times New Roman"/>
          <w:sz w:val="20"/>
          <w:szCs w:val="20"/>
        </w:rPr>
        <w:t>Predmet</w:t>
      </w:r>
      <w:proofErr w:type="spellEnd"/>
      <w:r w:rsidRPr="00AB72EE">
        <w:rPr>
          <w:rFonts w:ascii="Cambria" w:hAnsi="Cambria" w:cs="Times New Roman"/>
          <w:spacing w:val="-23"/>
          <w:sz w:val="20"/>
          <w:szCs w:val="20"/>
        </w:rPr>
        <w:t xml:space="preserve"> 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javnog</w:t>
      </w:r>
      <w:proofErr w:type="spellEnd"/>
      <w:proofErr w:type="gramEnd"/>
      <w:r w:rsidRPr="00AB72EE">
        <w:rPr>
          <w:rFonts w:ascii="Cambria" w:hAnsi="Cambria" w:cs="Times New Roman"/>
          <w:spacing w:val="-22"/>
          <w:sz w:val="20"/>
          <w:szCs w:val="20"/>
        </w:rPr>
        <w:t xml:space="preserve"> 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poziva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</w:t>
      </w:r>
      <w:r w:rsidRPr="00AB72EE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 xml:space="preserve">je </w:t>
      </w:r>
      <w:r w:rsidRPr="00AB72EE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zakup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zemljišta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državnoj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svojini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</w:t>
      </w:r>
      <w:r w:rsidRPr="00955408">
        <w:rPr>
          <w:rFonts w:ascii="Cambria" w:hAnsi="Cambria" w:cs="Times New Roman"/>
          <w:b/>
          <w:sz w:val="20"/>
          <w:szCs w:val="20"/>
        </w:rPr>
        <w:t xml:space="preserve">za </w:t>
      </w:r>
      <w:proofErr w:type="spellStart"/>
      <w:r w:rsidRPr="00955408">
        <w:rPr>
          <w:rFonts w:ascii="Cambria" w:hAnsi="Cambria" w:cs="Times New Roman"/>
          <w:b/>
          <w:sz w:val="20"/>
          <w:szCs w:val="20"/>
        </w:rPr>
        <w:t>postavljanje</w:t>
      </w:r>
      <w:proofErr w:type="spellEnd"/>
      <w:r w:rsidRPr="00955408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55408">
        <w:rPr>
          <w:rFonts w:ascii="Cambria" w:hAnsi="Cambria" w:cs="Times New Roman"/>
          <w:b/>
          <w:sz w:val="20"/>
          <w:szCs w:val="20"/>
        </w:rPr>
        <w:t>privremenih</w:t>
      </w:r>
      <w:proofErr w:type="spellEnd"/>
      <w:r w:rsidRPr="00955408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55408">
        <w:rPr>
          <w:rFonts w:ascii="Cambria" w:hAnsi="Cambria" w:cs="Times New Roman"/>
          <w:b/>
          <w:sz w:val="20"/>
          <w:szCs w:val="20"/>
        </w:rPr>
        <w:t>objekata</w:t>
      </w:r>
      <w:proofErr w:type="spellEnd"/>
      <w:r w:rsidRPr="00955408">
        <w:rPr>
          <w:rFonts w:ascii="Cambria" w:hAnsi="Cambria" w:cs="Times New Roman"/>
          <w:b/>
          <w:sz w:val="20"/>
          <w:szCs w:val="20"/>
        </w:rPr>
        <w:t xml:space="preserve"> za </w:t>
      </w:r>
      <w:proofErr w:type="spellStart"/>
      <w:r w:rsidRPr="00955408">
        <w:rPr>
          <w:rFonts w:ascii="Cambria" w:hAnsi="Cambria" w:cs="Times New Roman"/>
          <w:b/>
          <w:sz w:val="20"/>
          <w:szCs w:val="20"/>
        </w:rPr>
        <w:t>potrebe</w:t>
      </w:r>
      <w:proofErr w:type="spellEnd"/>
      <w:r w:rsidRPr="00955408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55408">
        <w:rPr>
          <w:rFonts w:ascii="Cambria" w:hAnsi="Cambria" w:cs="Times New Roman"/>
          <w:b/>
          <w:sz w:val="20"/>
          <w:szCs w:val="20"/>
        </w:rPr>
        <w:t>uzgajališta</w:t>
      </w:r>
      <w:proofErr w:type="spellEnd"/>
      <w:r w:rsidRPr="00955408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55408">
        <w:rPr>
          <w:rFonts w:ascii="Cambria" w:hAnsi="Cambria" w:cs="Times New Roman"/>
          <w:b/>
          <w:sz w:val="20"/>
          <w:szCs w:val="20"/>
        </w:rPr>
        <w:t>marikulture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u </w:t>
      </w:r>
      <w:r w:rsidRPr="00AB72EE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zoni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morskog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dobra 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sadržanim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u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Izmjenama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dopunama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Programu</w:t>
      </w:r>
      <w:proofErr w:type="spellEnd"/>
      <w:r w:rsidRPr="00AB72EE">
        <w:rPr>
          <w:rFonts w:ascii="Cambria" w:hAnsi="Cambria" w:cs="Times New Roman"/>
          <w:spacing w:val="-21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privremenih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u</w:t>
      </w:r>
      <w:r w:rsidRPr="00AB72EE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zoni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morskog</w:t>
      </w:r>
      <w:proofErr w:type="spellEnd"/>
      <w:r w:rsidRPr="00AB72EE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dobra</w:t>
      </w:r>
      <w:r w:rsidRPr="00AB72EE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za</w:t>
      </w:r>
      <w:r w:rsidRPr="00AB72EE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period</w:t>
      </w:r>
      <w:r w:rsidRPr="00AB72EE">
        <w:rPr>
          <w:rFonts w:ascii="Cambria" w:hAnsi="Cambria" w:cs="Times New Roman"/>
          <w:spacing w:val="-5"/>
          <w:sz w:val="20"/>
          <w:szCs w:val="20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2019-2023.</w:t>
      </w:r>
      <w:r w:rsidRPr="00AB72EE">
        <w:rPr>
          <w:rFonts w:ascii="Cambria" w:hAnsi="Cambria" w:cs="Times New Roman"/>
          <w:spacing w:val="-6"/>
          <w:sz w:val="20"/>
          <w:szCs w:val="20"/>
        </w:rPr>
        <w:t xml:space="preserve"> </w:t>
      </w:r>
      <w:proofErr w:type="gramStart"/>
      <w:r w:rsidRPr="00AB72EE">
        <w:rPr>
          <w:rFonts w:ascii="Cambria" w:hAnsi="Cambria" w:cs="Times New Roman"/>
          <w:sz w:val="20"/>
          <w:szCs w:val="20"/>
        </w:rPr>
        <w:t>god</w:t>
      </w:r>
      <w:proofErr w:type="gramEnd"/>
      <w:r w:rsidRPr="00AB72EE">
        <w:rPr>
          <w:rFonts w:ascii="Cambria" w:hAnsi="Cambria" w:cs="Times New Roman"/>
          <w:sz w:val="20"/>
          <w:szCs w:val="20"/>
        </w:rPr>
        <w:t xml:space="preserve">. </w:t>
      </w:r>
      <w:proofErr w:type="spellStart"/>
      <w:proofErr w:type="gramStart"/>
      <w:r w:rsidRPr="00AB72EE">
        <w:rPr>
          <w:rFonts w:ascii="Cambria" w:hAnsi="Cambria" w:cs="Times New Roman"/>
          <w:spacing w:val="-4"/>
          <w:sz w:val="20"/>
          <w:szCs w:val="20"/>
        </w:rPr>
        <w:t>koji</w:t>
      </w:r>
      <w:proofErr w:type="spellEnd"/>
      <w:proofErr w:type="gram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je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donijelo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Ministarstvo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održivog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razvoja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turizma</w:t>
      </w:r>
      <w:proofErr w:type="spellEnd"/>
      <w:r w:rsidRPr="004F3377">
        <w:rPr>
          <w:rFonts w:ascii="Cambria" w:hAnsi="Cambria" w:cs="Times New Roman"/>
          <w:spacing w:val="-4"/>
          <w:sz w:val="20"/>
          <w:szCs w:val="20"/>
        </w:rPr>
        <w:t xml:space="preserve">, broj:101-10/350 </w:t>
      </w:r>
      <w:proofErr w:type="spellStart"/>
      <w:r w:rsidRPr="004F3377">
        <w:rPr>
          <w:rFonts w:ascii="Cambria" w:hAnsi="Cambria" w:cs="Times New Roman"/>
          <w:spacing w:val="-4"/>
          <w:sz w:val="20"/>
          <w:szCs w:val="20"/>
        </w:rPr>
        <w:t>od</w:t>
      </w:r>
      <w:proofErr w:type="spellEnd"/>
      <w:r w:rsidRPr="004F3377">
        <w:rPr>
          <w:rFonts w:ascii="Cambria" w:hAnsi="Cambria" w:cs="Times New Roman"/>
          <w:spacing w:val="-4"/>
          <w:sz w:val="20"/>
          <w:szCs w:val="20"/>
        </w:rPr>
        <w:t xml:space="preserve"> 30.04.20</w:t>
      </w:r>
      <w:r w:rsidR="00BC4598" w:rsidRPr="004F3377">
        <w:rPr>
          <w:rFonts w:ascii="Cambria" w:hAnsi="Cambria" w:cs="Times New Roman"/>
          <w:spacing w:val="-4"/>
          <w:sz w:val="20"/>
          <w:szCs w:val="20"/>
        </w:rPr>
        <w:t>20</w:t>
      </w:r>
      <w:r w:rsidRPr="004F3377">
        <w:rPr>
          <w:rFonts w:ascii="Cambria" w:hAnsi="Cambria" w:cs="Times New Roman"/>
          <w:spacing w:val="-4"/>
          <w:sz w:val="20"/>
          <w:szCs w:val="20"/>
        </w:rPr>
        <w:t xml:space="preserve">.god. </w:t>
      </w:r>
      <w:proofErr w:type="spellStart"/>
      <w:r w:rsidRPr="004F3377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 w:rsidRPr="004F3377">
        <w:rPr>
          <w:rFonts w:ascii="Cambria" w:hAnsi="Cambria" w:cs="Times New Roman"/>
          <w:spacing w:val="-4"/>
          <w:sz w:val="20"/>
          <w:szCs w:val="20"/>
        </w:rPr>
        <w:t xml:space="preserve"> to:</w:t>
      </w:r>
    </w:p>
    <w:p w:rsidR="00657C16" w:rsidRPr="00511895" w:rsidRDefault="00657C16" w:rsidP="00BC4598">
      <w:pPr>
        <w:pStyle w:val="ListParagraph"/>
        <w:tabs>
          <w:tab w:val="left" w:pos="0"/>
          <w:tab w:val="left" w:pos="45"/>
          <w:tab w:val="left" w:pos="3969"/>
        </w:tabs>
        <w:ind w:left="-284" w:right="-426"/>
        <w:rPr>
          <w:rFonts w:ascii="Cambria" w:hAnsi="Cambria"/>
          <w:sz w:val="20"/>
          <w:szCs w:val="20"/>
        </w:rPr>
      </w:pPr>
    </w:p>
    <w:p w:rsidR="00BC4598" w:rsidRDefault="00BC4598" w:rsidP="00BC4598">
      <w:pPr>
        <w:pStyle w:val="ListParagraph"/>
        <w:tabs>
          <w:tab w:val="left" w:pos="0"/>
          <w:tab w:val="left" w:pos="45"/>
          <w:tab w:val="left" w:pos="3969"/>
        </w:tabs>
        <w:ind w:left="-284" w:right="-426"/>
        <w:rPr>
          <w:rFonts w:ascii="Cambria" w:hAnsi="Cambria"/>
          <w:b/>
        </w:rPr>
      </w:pPr>
      <w:r>
        <w:rPr>
          <w:rFonts w:ascii="Cambria" w:hAnsi="Cambria"/>
          <w:b/>
        </w:rPr>
        <w:t>1. OPŠTINA TIVAT</w:t>
      </w:r>
    </w:p>
    <w:p w:rsidR="00BC4598" w:rsidRDefault="00BC4598" w:rsidP="00BC4598">
      <w:pPr>
        <w:pStyle w:val="ListParagraph"/>
        <w:tabs>
          <w:tab w:val="left" w:pos="0"/>
          <w:tab w:val="left" w:pos="45"/>
          <w:tab w:val="left" w:pos="3969"/>
        </w:tabs>
        <w:ind w:left="-284" w:right="-426"/>
        <w:rPr>
          <w:rFonts w:ascii="Cambria" w:hAnsi="Cambria"/>
          <w:sz w:val="20"/>
          <w:szCs w:val="20"/>
        </w:rPr>
      </w:pPr>
    </w:p>
    <w:p w:rsidR="00BC4598" w:rsidRDefault="00BC4598" w:rsidP="00BC4598">
      <w:pPr>
        <w:pStyle w:val="ListParagraph"/>
        <w:tabs>
          <w:tab w:val="left" w:pos="-567"/>
          <w:tab w:val="left" w:pos="142"/>
          <w:tab w:val="left" w:pos="3969"/>
        </w:tabs>
        <w:ind w:left="-284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1.1.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 demontažni privremeni objekat, pomoćni objekat za potrebe uzgajališta, na dijelu kat. parcele 514 K.O. Lepetane,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1.1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Tivat, površine P=11m x 3</w:t>
      </w:r>
      <w:r w:rsidR="004F337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m. </w:t>
      </w:r>
    </w:p>
    <w:p w:rsidR="00BC4598" w:rsidRDefault="00BC4598" w:rsidP="00BC4598">
      <w:pPr>
        <w:pStyle w:val="ListParagraph"/>
        <w:tabs>
          <w:tab w:val="left" w:pos="-567"/>
          <w:tab w:val="left" w:pos="142"/>
          <w:tab w:val="left" w:pos="3969"/>
        </w:tabs>
        <w:ind w:left="-284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C4598" w:rsidRDefault="00BC4598" w:rsidP="00BC4598">
      <w:pPr>
        <w:pStyle w:val="ListParagraph"/>
        <w:tabs>
          <w:tab w:val="left" w:pos="-567"/>
          <w:tab w:val="left" w:pos="142"/>
          <w:tab w:val="left" w:pos="3969"/>
        </w:tabs>
        <w:ind w:left="-284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korišćenja/zakupa: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1.817</w:t>
      </w:r>
      <w:r>
        <w:rPr>
          <w:rFonts w:ascii="Cambria" w:hAnsi="Cambria"/>
          <w:b/>
          <w:sz w:val="20"/>
          <w:szCs w:val="20"/>
          <w:lang w:val="sl-SI"/>
        </w:rPr>
        <w:t xml:space="preserve"> 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BC4598" w:rsidRDefault="00BC4598" w:rsidP="00BC4598">
      <w:pPr>
        <w:pStyle w:val="ListParagraph"/>
        <w:tabs>
          <w:tab w:val="left" w:pos="-567"/>
          <w:tab w:val="left" w:pos="142"/>
          <w:tab w:val="left" w:pos="3969"/>
        </w:tabs>
        <w:ind w:left="-284" w:right="-567"/>
        <w:rPr>
          <w:rFonts w:ascii="Cambria" w:hAnsi="Cambria"/>
          <w:sz w:val="20"/>
          <w:szCs w:val="20"/>
        </w:rPr>
      </w:pPr>
    </w:p>
    <w:p w:rsidR="00BC4598" w:rsidRDefault="00BC4598" w:rsidP="00BC4598">
      <w:pPr>
        <w:pStyle w:val="ListParagraph"/>
        <w:tabs>
          <w:tab w:val="left" w:pos="-567"/>
          <w:tab w:val="left" w:pos="142"/>
          <w:tab w:val="left" w:pos="3969"/>
        </w:tabs>
        <w:ind w:left="-284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1.2.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 demontažni privremeni objekat, pomoćni objekat za potrebe uzgajališta, na dijelu kat. parcele 631 K.O. Đuraševići,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Tivat, površine P=118</w:t>
      </w:r>
      <w:r w:rsidR="00A04E2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BC4598" w:rsidRDefault="00BC4598" w:rsidP="00BC4598">
      <w:pPr>
        <w:pStyle w:val="ListParagraph"/>
        <w:tabs>
          <w:tab w:val="left" w:pos="-567"/>
          <w:tab w:val="left" w:pos="142"/>
          <w:tab w:val="left" w:pos="3969"/>
        </w:tabs>
        <w:ind w:left="-284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C4598" w:rsidRDefault="00BC4598" w:rsidP="00BC4598">
      <w:pPr>
        <w:pStyle w:val="ListParagraph"/>
        <w:tabs>
          <w:tab w:val="left" w:pos="-567"/>
          <w:tab w:val="left" w:pos="-142"/>
          <w:tab w:val="left" w:pos="3969"/>
        </w:tabs>
        <w:ind w:left="-284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korišćenja/zakupa: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1.069</w:t>
      </w:r>
      <w:r>
        <w:rPr>
          <w:rFonts w:ascii="Cambria" w:hAnsi="Cambria"/>
          <w:b/>
          <w:sz w:val="20"/>
          <w:szCs w:val="20"/>
          <w:lang w:val="sl-SI"/>
        </w:rPr>
        <w:t xml:space="preserve"> 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BC4598" w:rsidRDefault="00BC4598" w:rsidP="00BC4598">
      <w:pPr>
        <w:pStyle w:val="ListParagraph"/>
        <w:tabs>
          <w:tab w:val="left" w:pos="-567"/>
          <w:tab w:val="left" w:pos="-142"/>
          <w:tab w:val="left" w:pos="3969"/>
        </w:tabs>
        <w:ind w:left="-284" w:right="-567"/>
        <w:rPr>
          <w:rFonts w:ascii="Cambria" w:hAnsi="Cambria"/>
          <w:sz w:val="20"/>
          <w:szCs w:val="20"/>
        </w:rPr>
      </w:pPr>
    </w:p>
    <w:p w:rsidR="00BC4598" w:rsidRDefault="00BC4598" w:rsidP="00BC4598">
      <w:pPr>
        <w:pStyle w:val="ListParagraph"/>
        <w:tabs>
          <w:tab w:val="left" w:pos="-142"/>
          <w:tab w:val="left" w:pos="3969"/>
        </w:tabs>
        <w:ind w:left="-284" w:right="-567" w:hanging="284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hAnsi="Cambria"/>
          <w:b/>
          <w:sz w:val="20"/>
          <w:szCs w:val="20"/>
        </w:rPr>
        <w:t xml:space="preserve">      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1.3.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 demontažni privremeni objekat, pomoćni objekat za potrebe uzgajališta, na dijelu kat. parcele 632 K.O. Đuraševići,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9.3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Tivat, površine P=15</w:t>
      </w:r>
      <w:r w:rsidR="00A04E2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BC4598" w:rsidRDefault="00BC4598" w:rsidP="00BC4598">
      <w:pPr>
        <w:pStyle w:val="ListParagraph"/>
        <w:tabs>
          <w:tab w:val="left" w:pos="-567"/>
          <w:tab w:val="left" w:pos="142"/>
          <w:tab w:val="left" w:pos="3969"/>
        </w:tabs>
        <w:ind w:left="-284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C4598" w:rsidRDefault="00BC4598" w:rsidP="00BC4598">
      <w:pPr>
        <w:pStyle w:val="ListParagraph"/>
        <w:tabs>
          <w:tab w:val="left" w:pos="-567"/>
          <w:tab w:val="left" w:pos="142"/>
          <w:tab w:val="left" w:pos="3969"/>
        </w:tabs>
        <w:ind w:left="-284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korišćenja/zakupa: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hAnsi="Cambria"/>
          <w:b/>
          <w:sz w:val="20"/>
          <w:szCs w:val="20"/>
          <w:lang w:val="sl-SI"/>
        </w:rPr>
        <w:t xml:space="preserve"> 594,00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BC4598" w:rsidRDefault="00BC4598" w:rsidP="00BC4598">
      <w:pPr>
        <w:pStyle w:val="ListParagraph"/>
        <w:tabs>
          <w:tab w:val="left" w:pos="-567"/>
          <w:tab w:val="left" w:pos="142"/>
          <w:tab w:val="left" w:pos="3969"/>
        </w:tabs>
        <w:ind w:left="-284" w:right="-567"/>
        <w:rPr>
          <w:rFonts w:ascii="Cambria" w:hAnsi="Cambria"/>
          <w:sz w:val="20"/>
          <w:szCs w:val="20"/>
        </w:rPr>
      </w:pPr>
    </w:p>
    <w:p w:rsidR="00BC4598" w:rsidRDefault="00BC4598" w:rsidP="00BC4598">
      <w:pPr>
        <w:pStyle w:val="ListParagraph"/>
        <w:tabs>
          <w:tab w:val="left" w:pos="0"/>
          <w:tab w:val="left" w:pos="45"/>
          <w:tab w:val="left" w:pos="3969"/>
        </w:tabs>
        <w:ind w:left="-284" w:right="-426"/>
        <w:rPr>
          <w:rFonts w:ascii="Cambria" w:hAnsi="Cambria"/>
          <w:b/>
        </w:rPr>
      </w:pPr>
      <w:r>
        <w:rPr>
          <w:rFonts w:ascii="Cambria" w:hAnsi="Cambria"/>
          <w:b/>
        </w:rPr>
        <w:t>2.</w:t>
      </w:r>
      <w:r w:rsidR="00A04E20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OPŠTINA KOTOR</w:t>
      </w:r>
    </w:p>
    <w:p w:rsidR="00BC4598" w:rsidRDefault="00BC4598" w:rsidP="00BC4598">
      <w:pPr>
        <w:pStyle w:val="ListParagraph"/>
        <w:tabs>
          <w:tab w:val="left" w:pos="0"/>
          <w:tab w:val="left" w:pos="45"/>
          <w:tab w:val="left" w:pos="3969"/>
        </w:tabs>
        <w:ind w:left="-284" w:right="-426"/>
        <w:rPr>
          <w:rFonts w:ascii="Cambria" w:hAnsi="Cambria"/>
          <w:b/>
        </w:rPr>
      </w:pP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2.1.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 demontažni privremeni objekat, ribarska kućica-pomoćni objekat za potrebe uzgajališta, na dijelu kat. parcele 50 K.O. Kostanjica,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2.6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Kotor, površine P=20</w:t>
      </w:r>
      <w:r w:rsidR="004F337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korišćenja/zakupa: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hAnsi="Cambria"/>
          <w:b/>
          <w:sz w:val="20"/>
          <w:szCs w:val="20"/>
          <w:lang w:val="sl-SI"/>
        </w:rPr>
        <w:t xml:space="preserve"> 674,00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hAnsi="Cambria"/>
          <w:sz w:val="20"/>
          <w:szCs w:val="20"/>
        </w:rPr>
      </w:pP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2.2.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 demontažni privremeni objekat, ribarska kućica-pomoćni objekat za potrebe uzgajališta, na dijelu kat. parcele 1113/4 i 1113/3 K.O. Morinj,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3.5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Kotor, površine P=20</w:t>
      </w:r>
      <w:r w:rsidR="004F337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korišćenja/zakupa: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hAnsi="Cambria"/>
          <w:b/>
          <w:sz w:val="20"/>
          <w:szCs w:val="20"/>
          <w:lang w:val="sl-SI"/>
        </w:rPr>
        <w:t xml:space="preserve"> 674,00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hAnsi="Cambria"/>
          <w:sz w:val="20"/>
          <w:szCs w:val="20"/>
        </w:rPr>
      </w:pPr>
    </w:p>
    <w:p w:rsidR="00BC4598" w:rsidRDefault="00BC4598" w:rsidP="00BC4598">
      <w:pPr>
        <w:pStyle w:val="ListParagraph"/>
        <w:tabs>
          <w:tab w:val="left" w:pos="-567"/>
          <w:tab w:val="left" w:pos="3969"/>
        </w:tabs>
        <w:ind w:left="-284" w:right="-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     </w:t>
      </w: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hAnsi="Cambria"/>
          <w:sz w:val="20"/>
          <w:szCs w:val="20"/>
        </w:rPr>
      </w:pP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lastRenderedPageBreak/>
        <w:t>2.3.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 demontažni privremeni objekat, ribarska kućica-pomoćni objekat za potrebe uzgajališta, na dijelu kat. parcele 408 K.O. Strp,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3.9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Kotor, površine P=20</w:t>
      </w:r>
      <w:r w:rsidR="004F337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korišćenja/zakupa: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hAnsi="Cambria"/>
          <w:b/>
          <w:sz w:val="20"/>
          <w:szCs w:val="20"/>
          <w:lang w:val="sl-SI"/>
        </w:rPr>
        <w:t xml:space="preserve"> 674,00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hAnsi="Cambria"/>
          <w:sz w:val="20"/>
          <w:szCs w:val="20"/>
        </w:rPr>
      </w:pP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2.4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Privremena lokacija za montažno demontažni privremeni objekat, ribarska kućica-pomoćni objekat za potrebe uzgajališta, na dijelu kat. parcele 370 K.O. Perast,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5.1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sa privremenim plutajućim  objektom –platformom (pontonom)  za pristup uzgajalištu sa obale, akvatorij ispred kat. parcele 370 K.O. perast,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u Izmjenama i dopunama programa privremenih objekata u zoni morskog dobra za Opštinu Kotor, površine P=20</w:t>
      </w:r>
      <w:r w:rsidR="004F337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korišćenja/zakupa: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hAnsi="Cambria"/>
          <w:b/>
          <w:sz w:val="20"/>
          <w:szCs w:val="20"/>
          <w:lang w:val="sl-SI"/>
        </w:rPr>
        <w:t xml:space="preserve"> 963,00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hAnsi="Cambria"/>
          <w:sz w:val="20"/>
          <w:szCs w:val="20"/>
        </w:rPr>
      </w:pP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2.5.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 demontažni privremeni objekat, ribarska kućica-pomoćni objekat za potrebe uzgajališta, na dijelu kat. parcele 795 K.O. Perast,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5.19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Kotor, površine L=12,5 m</w:t>
      </w:r>
      <w:r w:rsidR="004F337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x</w:t>
      </w:r>
      <w:r w:rsidR="004F337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2,5m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korišćenja/zakupa: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hAnsi="Cambria"/>
          <w:b/>
          <w:sz w:val="20"/>
          <w:szCs w:val="20"/>
          <w:lang w:val="sl-SI"/>
        </w:rPr>
        <w:t xml:space="preserve"> 963,00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BC4598" w:rsidRDefault="00BC4598" w:rsidP="00BC4598">
      <w:pPr>
        <w:pStyle w:val="ListParagraph"/>
        <w:tabs>
          <w:tab w:val="left" w:pos="-567"/>
          <w:tab w:val="left" w:pos="3969"/>
        </w:tabs>
        <w:ind w:left="-284" w:right="-567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</w:t>
      </w: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2.6.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 demontažni privremeni objekat, ribarska kućica- pomoćni objekat za potrebe uzgajališta, na dijelu kat. parcele 785/1 K.O. Perast,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5.20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Kotor, površine P=20</w:t>
      </w:r>
      <w:r w:rsidR="004F337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korišćenja/zakupa: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hAnsi="Cambria"/>
          <w:b/>
          <w:sz w:val="20"/>
          <w:szCs w:val="20"/>
          <w:lang w:val="sl-SI"/>
        </w:rPr>
        <w:t xml:space="preserve"> 963,00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hAnsi="Cambria"/>
          <w:sz w:val="20"/>
          <w:szCs w:val="20"/>
        </w:rPr>
      </w:pP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2.7.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 demontažni privremeni objekat, ribarska kućica-pomoćni objekat za potrebe uzgajališta, na dijelu kat. parcele 371 K.O. Perast,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5.25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Kotor, površine P=16</w:t>
      </w:r>
      <w:r w:rsidR="004F337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korišćenja/zakupa: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850,00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BC4598" w:rsidRDefault="00BC4598" w:rsidP="00BC4598">
      <w:pPr>
        <w:pStyle w:val="ListParagraph"/>
        <w:tabs>
          <w:tab w:val="left" w:pos="-567"/>
          <w:tab w:val="left" w:pos="3969"/>
        </w:tabs>
        <w:ind w:left="-284" w:right="-567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  <w:r>
        <w:rPr>
          <w:rFonts w:ascii="Cambria" w:hAnsi="Cambria"/>
          <w:b/>
          <w:sz w:val="20"/>
          <w:szCs w:val="20"/>
        </w:rPr>
        <w:t xml:space="preserve">       </w:t>
      </w: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2.8.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 demontažni privremeni objekat, ribarska kućica-pomoćni objekat za potrebe uzgajališta, na dijelu kat. parcele 1125 K.O. Orahovac II,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6.2,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površine P=20</w:t>
      </w:r>
      <w:r w:rsidR="004F337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 xml:space="preserve">2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sa privremenom lokacijom za plutajući privremeni objekta-platforma za pristajanje i privez plovila-ponton za pristup uzgajalištu sa obale, akvatorij ispred kat. parcele 1124 i 1125 K.O. Orahovac II,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6.1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L=12.5</w:t>
      </w:r>
      <w:r w:rsidR="004F337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 x 2,5</w:t>
      </w:r>
      <w:r w:rsidR="004F337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m, u Izmjenama i dopunama programa privremenih objekata u zoni morskog dobra za Opštinu Kotor. </w:t>
      </w: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korišćenja/zakupa: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hAnsi="Cambria"/>
          <w:b/>
          <w:sz w:val="20"/>
          <w:szCs w:val="20"/>
          <w:lang w:val="sl-SI"/>
        </w:rPr>
        <w:t xml:space="preserve"> 963,00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BC4598" w:rsidRDefault="00BC4598" w:rsidP="00BC4598">
      <w:pPr>
        <w:pStyle w:val="ListParagraph"/>
        <w:tabs>
          <w:tab w:val="left" w:pos="-567"/>
          <w:tab w:val="left" w:pos="3969"/>
        </w:tabs>
        <w:ind w:left="-284" w:right="-567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      </w:t>
      </w: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2.9.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 demontažni privremeni objekat, ribarska kućica-pomoćni objekat za potrebe uzgajališta, na dijelu kat. parcele 1235 K.O. Orahovac II,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6.8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Kotor, površine P=10.50</w:t>
      </w:r>
      <w:r w:rsidR="004F337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korišćenja/zakupa: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hAnsi="Cambria"/>
          <w:b/>
          <w:sz w:val="20"/>
          <w:szCs w:val="20"/>
          <w:lang w:val="sl-SI"/>
        </w:rPr>
        <w:t xml:space="preserve"> 680,00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hAnsi="Cambria"/>
          <w:sz w:val="20"/>
          <w:szCs w:val="20"/>
        </w:rPr>
      </w:pP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2.10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 Privremena lokacija za montažno demontažni privremeni objekat, ribarska kućica- pomoćni objekat za potrebe uzgajališta, na dijelu kat. parcele 297 K.O. Dobrota I,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8.1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Kotor, površine P=20</w:t>
      </w:r>
      <w:r w:rsidR="004F337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korišćenja/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hAnsi="Cambria"/>
          <w:b/>
          <w:sz w:val="20"/>
          <w:szCs w:val="20"/>
          <w:lang w:val="sl-SI"/>
        </w:rPr>
        <w:t xml:space="preserve"> 963,00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BC4598" w:rsidRDefault="00BC4598" w:rsidP="00BC4598">
      <w:pPr>
        <w:pStyle w:val="ListParagraph"/>
        <w:tabs>
          <w:tab w:val="left" w:pos="-567"/>
          <w:tab w:val="left" w:pos="142"/>
        </w:tabs>
        <w:ind w:left="-284" w:right="-567"/>
        <w:rPr>
          <w:rFonts w:ascii="Cambria" w:hAnsi="Cambria"/>
          <w:sz w:val="20"/>
          <w:szCs w:val="20"/>
        </w:rPr>
      </w:pPr>
    </w:p>
    <w:p w:rsidR="00BC4598" w:rsidRDefault="00BC4598" w:rsidP="00BC4598">
      <w:pPr>
        <w:pStyle w:val="ListParagraph"/>
        <w:tabs>
          <w:tab w:val="left" w:pos="-567"/>
          <w:tab w:val="left" w:pos="3969"/>
        </w:tabs>
        <w:ind w:left="-284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hAnsi="Cambria"/>
          <w:b/>
          <w:sz w:val="20"/>
          <w:szCs w:val="20"/>
        </w:rPr>
        <w:t xml:space="preserve">        </w:t>
      </w:r>
    </w:p>
    <w:p w:rsidR="00BC4598" w:rsidRDefault="00BC4598" w:rsidP="00BC4598">
      <w:pPr>
        <w:ind w:left="-284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3.OPŠTINA HERCEG NOVI</w:t>
      </w:r>
    </w:p>
    <w:p w:rsidR="00BC4598" w:rsidRDefault="00BC4598" w:rsidP="00BC4598">
      <w:pPr>
        <w:pStyle w:val="ListParagraph"/>
        <w:tabs>
          <w:tab w:val="left" w:pos="-567"/>
          <w:tab w:val="left" w:pos="0"/>
          <w:tab w:val="left" w:pos="3969"/>
        </w:tabs>
        <w:ind w:left="-284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3.1.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 demontažni privremeni objekat, ribarska kućica-objekat za potrebe uzgajališta, na dijelu kat. parcele 305 K.O. Jošica,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18.11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površine P=2.5m x 3.0m.</w:t>
      </w:r>
    </w:p>
    <w:p w:rsidR="00BC4598" w:rsidRDefault="00BC4598" w:rsidP="00BC4598">
      <w:pPr>
        <w:pStyle w:val="ListParagraph"/>
        <w:tabs>
          <w:tab w:val="left" w:pos="-567"/>
          <w:tab w:val="left" w:pos="0"/>
          <w:tab w:val="left" w:pos="3969"/>
        </w:tabs>
        <w:ind w:left="-284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C4598" w:rsidRDefault="00BC4598" w:rsidP="00BC4598">
      <w:pPr>
        <w:pStyle w:val="ListParagraph"/>
        <w:tabs>
          <w:tab w:val="left" w:pos="-567"/>
          <w:tab w:val="left" w:pos="0"/>
          <w:tab w:val="left" w:pos="3969"/>
        </w:tabs>
        <w:ind w:left="-284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korišćenja/zakupa: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hAnsi="Cambria"/>
          <w:b/>
          <w:sz w:val="20"/>
          <w:szCs w:val="20"/>
          <w:lang w:val="sl-SI"/>
        </w:rPr>
        <w:t xml:space="preserve"> 476,00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BC4598" w:rsidRDefault="00BC4598" w:rsidP="00BC4598">
      <w:pPr>
        <w:pStyle w:val="ListParagraph"/>
        <w:tabs>
          <w:tab w:val="left" w:pos="-567"/>
          <w:tab w:val="left" w:pos="0"/>
          <w:tab w:val="left" w:pos="3969"/>
        </w:tabs>
        <w:ind w:left="-284" w:right="-567"/>
        <w:rPr>
          <w:rFonts w:ascii="Cambria" w:hAnsi="Cambria"/>
          <w:sz w:val="20"/>
          <w:szCs w:val="20"/>
        </w:rPr>
      </w:pPr>
    </w:p>
    <w:p w:rsidR="00BC4598" w:rsidRDefault="00BC4598" w:rsidP="00BC4598">
      <w:pPr>
        <w:pStyle w:val="ListParagraph"/>
        <w:tabs>
          <w:tab w:val="left" w:pos="-567"/>
          <w:tab w:val="left" w:pos="0"/>
          <w:tab w:val="left" w:pos="3969"/>
        </w:tabs>
        <w:ind w:left="-284" w:right="-567"/>
        <w:rPr>
          <w:rFonts w:ascii="Cambria" w:hAnsi="Cambria"/>
          <w:sz w:val="20"/>
          <w:szCs w:val="20"/>
        </w:rPr>
      </w:pPr>
    </w:p>
    <w:p w:rsidR="00BC4598" w:rsidRDefault="00BC4598" w:rsidP="00BC4598">
      <w:pPr>
        <w:pStyle w:val="ListParagraph"/>
        <w:tabs>
          <w:tab w:val="left" w:pos="-567"/>
          <w:tab w:val="left" w:pos="0"/>
          <w:tab w:val="left" w:pos="3969"/>
        </w:tabs>
        <w:ind w:left="-284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Privremena lokacija za montažno demontažni privremeni objekat, ribarska kućica-objekat za potrebe uzgajališta, na dijelu kat. parcele 1536 K.O. Brguli II,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24.1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površine P=10m.</w:t>
      </w:r>
    </w:p>
    <w:p w:rsidR="00BC4598" w:rsidRDefault="00BC4598" w:rsidP="00BC4598">
      <w:pPr>
        <w:pStyle w:val="ListParagraph"/>
        <w:tabs>
          <w:tab w:val="left" w:pos="-567"/>
          <w:tab w:val="left" w:pos="0"/>
          <w:tab w:val="left" w:pos="3969"/>
        </w:tabs>
        <w:ind w:left="-284" w:right="-567"/>
        <w:rPr>
          <w:rFonts w:ascii="Cambria" w:eastAsia="Times New Roman" w:hAnsi="Cambria" w:cs="Tahoma"/>
          <w:sz w:val="20"/>
          <w:szCs w:val="20"/>
          <w:highlight w:val="yellow"/>
          <w:lang w:val="sl-SI" w:eastAsia="zh-TW"/>
        </w:rPr>
      </w:pPr>
    </w:p>
    <w:p w:rsidR="00BC4598" w:rsidRDefault="00BC4598" w:rsidP="00BC4598">
      <w:pPr>
        <w:pStyle w:val="ListParagraph"/>
        <w:tabs>
          <w:tab w:val="left" w:pos="-567"/>
          <w:tab w:val="left" w:pos="0"/>
          <w:tab w:val="left" w:pos="3969"/>
        </w:tabs>
        <w:ind w:left="-284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korišćenje/zakupa: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hAnsi="Cambria"/>
          <w:b/>
          <w:sz w:val="20"/>
          <w:szCs w:val="20"/>
          <w:lang w:val="sl-SI"/>
        </w:rPr>
        <w:t xml:space="preserve"> 680,00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A07F82" w:rsidRDefault="00A07F82" w:rsidP="00BC4598">
      <w:pPr>
        <w:pStyle w:val="Heading1"/>
        <w:tabs>
          <w:tab w:val="left" w:pos="0"/>
          <w:tab w:val="left" w:pos="3969"/>
        </w:tabs>
        <w:spacing w:before="1"/>
        <w:ind w:left="-284" w:right="-567"/>
        <w:jc w:val="left"/>
        <w:rPr>
          <w:rFonts w:ascii="Cambria" w:hAnsi="Cambria" w:cs="Times New Roman"/>
          <w:sz w:val="20"/>
          <w:szCs w:val="20"/>
        </w:rPr>
      </w:pPr>
    </w:p>
    <w:p w:rsidR="00657C16" w:rsidRPr="00AB72EE" w:rsidRDefault="00657C16" w:rsidP="00BC4598">
      <w:pPr>
        <w:pStyle w:val="Heading1"/>
        <w:tabs>
          <w:tab w:val="left" w:pos="0"/>
          <w:tab w:val="left" w:pos="3969"/>
        </w:tabs>
        <w:spacing w:before="1"/>
        <w:ind w:left="-284" w:right="-567"/>
        <w:jc w:val="left"/>
        <w:rPr>
          <w:rFonts w:ascii="Cambria" w:hAnsi="Cambria" w:cs="Times New Roman"/>
          <w:sz w:val="20"/>
          <w:szCs w:val="20"/>
        </w:rPr>
      </w:pPr>
      <w:proofErr w:type="spellStart"/>
      <w:r w:rsidRPr="00AB72EE">
        <w:rPr>
          <w:rFonts w:ascii="Cambria" w:hAnsi="Cambria" w:cs="Times New Roman"/>
          <w:sz w:val="20"/>
          <w:szCs w:val="20"/>
        </w:rPr>
        <w:t>Početne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proofErr w:type="gramStart"/>
      <w:r w:rsidRPr="00AB72EE">
        <w:rPr>
          <w:rFonts w:ascii="Cambria" w:hAnsi="Cambria" w:cs="Times New Roman"/>
          <w:sz w:val="20"/>
          <w:szCs w:val="20"/>
        </w:rPr>
        <w:t>cijene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 date</w:t>
      </w:r>
      <w:proofErr w:type="gramEnd"/>
      <w:r w:rsidRPr="00AB72EE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su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bez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uračunatog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PDV-a.</w:t>
      </w:r>
    </w:p>
    <w:p w:rsidR="00657C16" w:rsidRPr="00AB72EE" w:rsidRDefault="00657C16" w:rsidP="00BC4598">
      <w:pPr>
        <w:pStyle w:val="ListParagraph"/>
        <w:tabs>
          <w:tab w:val="left" w:pos="318"/>
          <w:tab w:val="left" w:pos="3969"/>
        </w:tabs>
        <w:ind w:left="-284" w:right="-426"/>
        <w:rPr>
          <w:rFonts w:ascii="Cambria" w:hAnsi="Cambria" w:cs="Times New Roman"/>
          <w:b/>
          <w:w w:val="95"/>
          <w:sz w:val="20"/>
          <w:szCs w:val="20"/>
        </w:rPr>
      </w:pPr>
    </w:p>
    <w:p w:rsidR="00657C16" w:rsidRPr="00E513D4" w:rsidRDefault="00657C16" w:rsidP="00BC4598">
      <w:pPr>
        <w:pStyle w:val="ListParagraph"/>
        <w:tabs>
          <w:tab w:val="left" w:pos="318"/>
          <w:tab w:val="left" w:pos="3969"/>
        </w:tabs>
        <w:ind w:left="-284" w:right="-426"/>
        <w:rPr>
          <w:rFonts w:ascii="Cambria" w:hAnsi="Cambria" w:cs="Times New Roman"/>
          <w:b/>
          <w:sz w:val="20"/>
          <w:szCs w:val="20"/>
          <w:lang w:val="sr-Latn-ME"/>
        </w:rPr>
      </w:pPr>
      <w:r w:rsidRPr="00E513D4">
        <w:rPr>
          <w:rFonts w:ascii="Cambria" w:hAnsi="Cambria" w:cs="Times New Roman"/>
          <w:b/>
          <w:w w:val="95"/>
          <w:sz w:val="20"/>
          <w:szCs w:val="20"/>
        </w:rPr>
        <w:t>II</w:t>
      </w:r>
      <w:r w:rsidRPr="00E513D4">
        <w:rPr>
          <w:rFonts w:ascii="Cambria" w:hAnsi="Cambria" w:cs="Times New Roman"/>
          <w:b/>
          <w:w w:val="95"/>
          <w:sz w:val="20"/>
          <w:szCs w:val="20"/>
          <w:lang w:val="sr-Latn-ME"/>
        </w:rPr>
        <w:t xml:space="preserve"> </w:t>
      </w:r>
      <w:r w:rsidRPr="00E513D4">
        <w:rPr>
          <w:rFonts w:ascii="Cambria" w:hAnsi="Cambria" w:cs="Times New Roman"/>
          <w:b/>
          <w:w w:val="95"/>
          <w:sz w:val="20"/>
          <w:szCs w:val="20"/>
        </w:rPr>
        <w:t>Na</w:t>
      </w:r>
      <w:r w:rsidRPr="00E513D4">
        <w:rPr>
          <w:rFonts w:ascii="Cambria" w:hAnsi="Cambria" w:cs="Times New Roman"/>
          <w:b/>
          <w:w w:val="95"/>
          <w:sz w:val="20"/>
          <w:szCs w:val="20"/>
          <w:lang w:val="sr-Latn-ME"/>
        </w:rPr>
        <w:t>č</w:t>
      </w:r>
      <w:r w:rsidRPr="00E513D4">
        <w:rPr>
          <w:rFonts w:ascii="Cambria" w:hAnsi="Cambria" w:cs="Times New Roman"/>
          <w:b/>
          <w:w w:val="95"/>
          <w:sz w:val="20"/>
          <w:szCs w:val="20"/>
        </w:rPr>
        <w:t>in</w:t>
      </w:r>
    </w:p>
    <w:p w:rsidR="00657C16" w:rsidRPr="00AB72EE" w:rsidRDefault="00657C16" w:rsidP="00BC4598">
      <w:pPr>
        <w:pStyle w:val="BodyText"/>
        <w:tabs>
          <w:tab w:val="left" w:pos="3969"/>
        </w:tabs>
        <w:ind w:left="-284" w:right="-426"/>
        <w:jc w:val="both"/>
        <w:rPr>
          <w:rFonts w:ascii="Cambria" w:hAnsi="Cambria" w:cs="Arial"/>
          <w:sz w:val="20"/>
          <w:szCs w:val="20"/>
          <w:lang w:val="sr-Latn-ME"/>
        </w:rPr>
      </w:pPr>
      <w:proofErr w:type="spellStart"/>
      <w:r w:rsidRPr="00AB72EE">
        <w:rPr>
          <w:rFonts w:ascii="Cambria" w:hAnsi="Cambria" w:cs="Times New Roman"/>
          <w:sz w:val="20"/>
          <w:szCs w:val="20"/>
        </w:rPr>
        <w:t>Davanje</w:t>
      </w:r>
      <w:proofErr w:type="spellEnd"/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u</w:t>
      </w:r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zakup</w:t>
      </w:r>
      <w:proofErr w:type="spellEnd"/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vr</w:t>
      </w:r>
      <w:proofErr w:type="spellEnd"/>
      <w:r w:rsidRPr="00AB72EE">
        <w:rPr>
          <w:rFonts w:ascii="Cambria" w:hAnsi="Cambria" w:cs="Times New Roman"/>
          <w:sz w:val="20"/>
          <w:szCs w:val="20"/>
          <w:lang w:val="sr-Latn-ME"/>
        </w:rPr>
        <w:t>š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i</w:t>
      </w:r>
      <w:proofErr w:type="spellEnd"/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se</w:t>
      </w:r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putem</w:t>
      </w:r>
      <w:proofErr w:type="spellEnd"/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b/>
          <w:sz w:val="20"/>
          <w:szCs w:val="20"/>
        </w:rPr>
        <w:t>javnog</w:t>
      </w:r>
      <w:proofErr w:type="spellEnd"/>
      <w:r w:rsidRPr="00AB72EE">
        <w:rPr>
          <w:rFonts w:ascii="Cambria" w:hAnsi="Cambria" w:cs="Arial"/>
          <w:b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b/>
          <w:sz w:val="20"/>
          <w:szCs w:val="20"/>
        </w:rPr>
        <w:t>nadmetanja</w:t>
      </w:r>
      <w:proofErr w:type="spellEnd"/>
      <w:r w:rsidRPr="00AB72EE">
        <w:rPr>
          <w:rFonts w:ascii="Cambria" w:hAnsi="Cambria" w:cs="Arial"/>
          <w:b/>
          <w:sz w:val="20"/>
          <w:szCs w:val="20"/>
          <w:lang w:val="sr-Latn-ME"/>
        </w:rPr>
        <w:t xml:space="preserve"> </w:t>
      </w:r>
      <w:proofErr w:type="gramStart"/>
      <w:r w:rsidRPr="00AB72EE">
        <w:rPr>
          <w:rFonts w:ascii="Cambria" w:hAnsi="Cambria" w:cs="Arial"/>
          <w:b/>
          <w:sz w:val="20"/>
          <w:szCs w:val="20"/>
          <w:lang w:val="sr-Latn-ME"/>
        </w:rPr>
        <w:t xml:space="preserve">( </w:t>
      </w:r>
      <w:proofErr w:type="spellStart"/>
      <w:r w:rsidRPr="00AB72EE">
        <w:rPr>
          <w:rFonts w:ascii="Cambria" w:hAnsi="Cambria" w:cs="Arial"/>
          <w:b/>
          <w:sz w:val="20"/>
          <w:szCs w:val="20"/>
        </w:rPr>
        <w:t>aukcije</w:t>
      </w:r>
      <w:proofErr w:type="spellEnd"/>
      <w:proofErr w:type="gramEnd"/>
      <w:r w:rsidRPr="00AB72EE">
        <w:rPr>
          <w:rFonts w:ascii="Cambria" w:hAnsi="Cambria" w:cs="Arial"/>
          <w:sz w:val="20"/>
          <w:szCs w:val="20"/>
          <w:lang w:val="sr-Latn-ME"/>
        </w:rPr>
        <w:t xml:space="preserve"> ).</w:t>
      </w:r>
    </w:p>
    <w:p w:rsidR="00657C16" w:rsidRPr="00AB72EE" w:rsidRDefault="00657C16" w:rsidP="00BC4598">
      <w:pPr>
        <w:pStyle w:val="Heading1"/>
        <w:tabs>
          <w:tab w:val="left" w:pos="396"/>
          <w:tab w:val="left" w:pos="3969"/>
        </w:tabs>
        <w:spacing w:before="170"/>
        <w:ind w:left="-284" w:right="-426"/>
        <w:rPr>
          <w:rFonts w:ascii="Cambria" w:hAnsi="Cambria" w:cs="Times New Roman"/>
          <w:sz w:val="20"/>
          <w:szCs w:val="20"/>
          <w:lang w:val="sr-Latn-ME"/>
        </w:rPr>
      </w:pPr>
      <w:r w:rsidRPr="00AB72EE">
        <w:rPr>
          <w:rFonts w:ascii="Cambria" w:hAnsi="Cambria" w:cs="Times New Roman"/>
          <w:sz w:val="20"/>
          <w:szCs w:val="20"/>
        </w:rPr>
        <w:t>III</w:t>
      </w:r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Uslovi</w:t>
      </w:r>
      <w:proofErr w:type="spellEnd"/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javnog</w:t>
      </w:r>
      <w:proofErr w:type="spellEnd"/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poziva</w:t>
      </w:r>
      <w:proofErr w:type="spellEnd"/>
    </w:p>
    <w:p w:rsidR="00657C16" w:rsidRPr="00AB72EE" w:rsidRDefault="00657C16" w:rsidP="00BC4598">
      <w:pPr>
        <w:pStyle w:val="Heading1"/>
        <w:tabs>
          <w:tab w:val="left" w:pos="396"/>
          <w:tab w:val="left" w:pos="3969"/>
        </w:tabs>
        <w:spacing w:before="170"/>
        <w:ind w:left="-284" w:right="-426"/>
        <w:rPr>
          <w:rFonts w:ascii="Cambria" w:hAnsi="Cambria" w:cs="Arial"/>
          <w:sz w:val="20"/>
          <w:szCs w:val="20"/>
          <w:lang w:val="sr-Latn-ME"/>
        </w:rPr>
      </w:pPr>
      <w:r w:rsidRPr="00AB72EE">
        <w:rPr>
          <w:rFonts w:ascii="Cambria" w:hAnsi="Cambria" w:cs="Cambria"/>
          <w:sz w:val="20"/>
          <w:szCs w:val="20"/>
          <w:lang w:val="sr-Latn-ME"/>
        </w:rPr>
        <w:t>3.1</w:t>
      </w:r>
      <w:r w:rsidRPr="00AB72EE">
        <w:rPr>
          <w:rFonts w:ascii="Cambria" w:hAnsi="Cambria" w:cs="Cambria"/>
          <w:b w:val="0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sz w:val="20"/>
          <w:szCs w:val="20"/>
        </w:rPr>
        <w:t>Privremene</w:t>
      </w:r>
      <w:proofErr w:type="spellEnd"/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sz w:val="20"/>
          <w:szCs w:val="20"/>
        </w:rPr>
        <w:t>lokacije</w:t>
      </w:r>
      <w:proofErr w:type="spellEnd"/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sz w:val="20"/>
          <w:szCs w:val="20"/>
        </w:rPr>
        <w:t>daju</w:t>
      </w:r>
      <w:proofErr w:type="spellEnd"/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Arial"/>
          <w:sz w:val="20"/>
          <w:szCs w:val="20"/>
        </w:rPr>
        <w:t>se</w:t>
      </w:r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Arial"/>
          <w:sz w:val="20"/>
          <w:szCs w:val="20"/>
        </w:rPr>
        <w:t>u</w:t>
      </w:r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sz w:val="20"/>
          <w:szCs w:val="20"/>
        </w:rPr>
        <w:t>zakup</w:t>
      </w:r>
      <w:proofErr w:type="spellEnd"/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Arial"/>
          <w:sz w:val="20"/>
          <w:szCs w:val="20"/>
        </w:rPr>
        <w:t>bez</w:t>
      </w:r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sz w:val="20"/>
          <w:szCs w:val="20"/>
        </w:rPr>
        <w:t>postavljenih</w:t>
      </w:r>
      <w:proofErr w:type="spellEnd"/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sz w:val="20"/>
          <w:szCs w:val="20"/>
        </w:rPr>
        <w:t>objekata</w:t>
      </w:r>
      <w:proofErr w:type="spellEnd"/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sz w:val="20"/>
          <w:szCs w:val="20"/>
        </w:rPr>
        <w:t>i</w:t>
      </w:r>
      <w:proofErr w:type="spellEnd"/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sz w:val="20"/>
          <w:szCs w:val="20"/>
        </w:rPr>
        <w:t>infrastrukturne</w:t>
      </w:r>
      <w:proofErr w:type="spellEnd"/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sz w:val="20"/>
          <w:szCs w:val="20"/>
        </w:rPr>
        <w:t>opremljenosti</w:t>
      </w:r>
      <w:proofErr w:type="spellEnd"/>
      <w:r w:rsidRPr="00AB72EE">
        <w:rPr>
          <w:rFonts w:ascii="Cambria" w:hAnsi="Cambria" w:cs="Arial"/>
          <w:sz w:val="20"/>
          <w:szCs w:val="20"/>
          <w:lang w:val="sr-Latn-ME"/>
        </w:rPr>
        <w:t>.</w:t>
      </w:r>
    </w:p>
    <w:p w:rsidR="00657C16" w:rsidRPr="00AB72EE" w:rsidRDefault="00657C16" w:rsidP="00BC4598">
      <w:pPr>
        <w:tabs>
          <w:tab w:val="left" w:pos="284"/>
          <w:tab w:val="left" w:pos="5387"/>
        </w:tabs>
        <w:spacing w:after="0"/>
        <w:ind w:left="-284" w:right="-426"/>
        <w:jc w:val="both"/>
        <w:rPr>
          <w:rFonts w:ascii="Cambria" w:hAnsi="Cambria" w:cs="Arial"/>
          <w:sz w:val="20"/>
          <w:szCs w:val="20"/>
        </w:rPr>
      </w:pPr>
    </w:p>
    <w:p w:rsidR="00657C16" w:rsidRPr="00AB72EE" w:rsidRDefault="00657C16" w:rsidP="00BC4598">
      <w:pPr>
        <w:tabs>
          <w:tab w:val="left" w:pos="284"/>
          <w:tab w:val="left" w:pos="5387"/>
        </w:tabs>
        <w:spacing w:after="0"/>
        <w:ind w:left="-284" w:right="-426"/>
        <w:jc w:val="both"/>
        <w:rPr>
          <w:rFonts w:ascii="Cambria" w:hAnsi="Cambria" w:cs="Arial"/>
          <w:sz w:val="20"/>
          <w:szCs w:val="20"/>
        </w:rPr>
      </w:pPr>
      <w:r w:rsidRPr="00AB72EE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657C16" w:rsidRPr="00AB72EE" w:rsidRDefault="00657C16" w:rsidP="00BC4598">
      <w:pPr>
        <w:tabs>
          <w:tab w:val="left" w:pos="284"/>
          <w:tab w:val="left" w:pos="5387"/>
        </w:tabs>
        <w:spacing w:after="0"/>
        <w:ind w:left="-284" w:right="-426"/>
        <w:jc w:val="both"/>
        <w:rPr>
          <w:rFonts w:ascii="Cambria" w:hAnsi="Cambria" w:cs="Arial"/>
          <w:sz w:val="20"/>
          <w:szCs w:val="20"/>
        </w:rPr>
      </w:pPr>
    </w:p>
    <w:p w:rsidR="00657C16" w:rsidRPr="00AB72EE" w:rsidRDefault="00657C16" w:rsidP="00BC4598">
      <w:pPr>
        <w:ind w:left="-284" w:right="-426"/>
        <w:jc w:val="both"/>
        <w:rPr>
          <w:rFonts w:ascii="Cambria" w:hAnsi="Cambria" w:cs="Cambria"/>
          <w:b/>
          <w:sz w:val="20"/>
          <w:szCs w:val="20"/>
        </w:rPr>
      </w:pPr>
      <w:r w:rsidRPr="00AB72EE">
        <w:rPr>
          <w:rFonts w:ascii="Cambria" w:hAnsi="Cambria" w:cs="Cambria"/>
          <w:b/>
          <w:sz w:val="20"/>
          <w:szCs w:val="20"/>
        </w:rPr>
        <w:t>3.3. Naknada za korišćenje/zakupnina</w:t>
      </w:r>
    </w:p>
    <w:p w:rsidR="00657C16" w:rsidRPr="00AB72EE" w:rsidRDefault="00657C16" w:rsidP="00BC4598">
      <w:pPr>
        <w:ind w:left="-284" w:right="-426"/>
        <w:jc w:val="both"/>
        <w:rPr>
          <w:rFonts w:ascii="Cambria" w:hAnsi="Cambria" w:cs="Cambria"/>
          <w:b/>
          <w:sz w:val="20"/>
          <w:szCs w:val="20"/>
        </w:rPr>
      </w:pPr>
      <w:r w:rsidRPr="00AB72EE">
        <w:rPr>
          <w:rFonts w:ascii="Cambria" w:hAnsi="Cambria" w:cs="Arial"/>
          <w:b/>
          <w:sz w:val="20"/>
          <w:szCs w:val="20"/>
        </w:rPr>
        <w:t>Početna cijena zakupa</w:t>
      </w:r>
      <w:r w:rsidRPr="00AB72EE">
        <w:rPr>
          <w:rFonts w:ascii="Cambria" w:hAnsi="Cambria" w:cs="Cambria"/>
          <w:b/>
          <w:sz w:val="20"/>
          <w:szCs w:val="20"/>
        </w:rPr>
        <w:t>/naknada za korišćenje morskog dobra se uvećava za iznos PDV-a.</w:t>
      </w:r>
    </w:p>
    <w:p w:rsidR="00657C16" w:rsidRPr="00AB72EE" w:rsidRDefault="00657C16" w:rsidP="00BC4598">
      <w:pPr>
        <w:tabs>
          <w:tab w:val="left" w:pos="284"/>
          <w:tab w:val="left" w:pos="5387"/>
        </w:tabs>
        <w:ind w:left="-284" w:right="-426"/>
        <w:jc w:val="both"/>
        <w:rPr>
          <w:rFonts w:ascii="Cambria" w:hAnsi="Cambria" w:cs="Arial"/>
          <w:sz w:val="20"/>
          <w:szCs w:val="20"/>
        </w:rPr>
      </w:pPr>
      <w:r w:rsidRPr="00AB72EE">
        <w:rPr>
          <w:rFonts w:ascii="Cambria" w:hAnsi="Cambria" w:cs="Arial"/>
          <w:sz w:val="20"/>
          <w:szCs w:val="20"/>
        </w:rPr>
        <w:t xml:space="preserve">Početna cijena zakupa </w:t>
      </w:r>
      <w:r w:rsidRPr="00AB72EE">
        <w:rPr>
          <w:rFonts w:ascii="Cambria" w:hAnsi="Cambria" w:cs="Cambria"/>
          <w:sz w:val="20"/>
          <w:szCs w:val="20"/>
        </w:rPr>
        <w:t>/naknade za korišćenje morskog dobra</w:t>
      </w:r>
      <w:r w:rsidRPr="00AB72EE">
        <w:rPr>
          <w:rFonts w:ascii="Cambria" w:hAnsi="Cambria" w:cs="Arial"/>
          <w:sz w:val="20"/>
          <w:szCs w:val="20"/>
        </w:rPr>
        <w:t xml:space="preserve"> za svaku lokaciju obračunata je  </w:t>
      </w:r>
      <w:r w:rsidRPr="00AB72EE">
        <w:rPr>
          <w:rFonts w:ascii="Cambria" w:hAnsi="Cambria" w:cs="Arial"/>
          <w:b/>
          <w:sz w:val="20"/>
          <w:szCs w:val="20"/>
        </w:rPr>
        <w:t xml:space="preserve">na sezonskom nivou </w:t>
      </w:r>
      <w:r w:rsidRPr="00AB72EE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dobrom, bez obzira kad je ugovor zaključen.</w:t>
      </w:r>
    </w:p>
    <w:p w:rsidR="00657C16" w:rsidRPr="00AB72EE" w:rsidRDefault="00657C16" w:rsidP="00BC4598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</w:t>
      </w:r>
    </w:p>
    <w:p w:rsidR="00657C16" w:rsidRPr="00AB72EE" w:rsidRDefault="00657C16" w:rsidP="00BC4598">
      <w:pPr>
        <w:ind w:left="-284" w:right="-426"/>
        <w:jc w:val="both"/>
        <w:rPr>
          <w:rFonts w:ascii="Cambria" w:hAnsi="Cambria" w:cs="Cambria"/>
          <w:b/>
          <w:sz w:val="20"/>
          <w:szCs w:val="20"/>
        </w:rPr>
      </w:pPr>
      <w:r w:rsidRPr="00AB72EE">
        <w:rPr>
          <w:rFonts w:ascii="Cambria" w:hAnsi="Cambria" w:cs="Cambria"/>
          <w:b/>
          <w:sz w:val="20"/>
          <w:szCs w:val="20"/>
        </w:rPr>
        <w:t>3.4. Vrijeme zakupa</w:t>
      </w:r>
    </w:p>
    <w:p w:rsidR="00657C16" w:rsidRPr="00AB72EE" w:rsidRDefault="00657C16" w:rsidP="00BC4598">
      <w:pPr>
        <w:ind w:left="-284" w:right="-426"/>
        <w:jc w:val="both"/>
        <w:rPr>
          <w:rFonts w:ascii="Cambria" w:hAnsi="Cambria" w:cs="Tahoma"/>
          <w:sz w:val="20"/>
          <w:szCs w:val="20"/>
          <w:lang w:val="sl-SI"/>
        </w:rPr>
      </w:pPr>
      <w:r w:rsidRPr="00AB72EE">
        <w:rPr>
          <w:rFonts w:ascii="Cambria" w:hAnsi="Cambria" w:cs="Cambria"/>
          <w:sz w:val="20"/>
          <w:szCs w:val="20"/>
        </w:rPr>
        <w:t xml:space="preserve">Ugovori se zaključuju za tekuću godinu računajući od dana zaključenja ugovora do  </w:t>
      </w:r>
      <w:r w:rsidRPr="00AB72EE">
        <w:rPr>
          <w:rFonts w:ascii="Cambria" w:hAnsi="Cambria" w:cs="Cambria"/>
          <w:b/>
          <w:sz w:val="20"/>
          <w:szCs w:val="20"/>
        </w:rPr>
        <w:t>31.12.20</w:t>
      </w:r>
      <w:r w:rsidR="00BC4598">
        <w:rPr>
          <w:rFonts w:ascii="Cambria" w:hAnsi="Cambria" w:cs="Cambria"/>
          <w:b/>
          <w:sz w:val="20"/>
          <w:szCs w:val="20"/>
        </w:rPr>
        <w:t>20</w:t>
      </w:r>
      <w:r w:rsidRPr="00AB72EE">
        <w:rPr>
          <w:rFonts w:ascii="Cambria" w:hAnsi="Cambria" w:cs="Cambria"/>
          <w:b/>
          <w:sz w:val="20"/>
          <w:szCs w:val="20"/>
        </w:rPr>
        <w:t xml:space="preserve">. god.  </w:t>
      </w:r>
      <w:r w:rsidRPr="00AB72EE">
        <w:rPr>
          <w:rFonts w:ascii="Cambria" w:hAnsi="Cambria" w:cs="Cambria"/>
          <w:sz w:val="20"/>
          <w:szCs w:val="20"/>
        </w:rPr>
        <w:t xml:space="preserve">uz mogućnost godišnjeg produženja za period od </w:t>
      </w:r>
      <w:r w:rsidR="00BC4598">
        <w:rPr>
          <w:rFonts w:ascii="Cambria" w:hAnsi="Cambria" w:cs="Cambria"/>
          <w:sz w:val="20"/>
          <w:szCs w:val="20"/>
        </w:rPr>
        <w:t>3</w:t>
      </w:r>
      <w:r w:rsidRPr="00AB72EE">
        <w:rPr>
          <w:rFonts w:ascii="Cambria" w:hAnsi="Cambria" w:cs="Cambria"/>
          <w:sz w:val="20"/>
          <w:szCs w:val="20"/>
        </w:rPr>
        <w:t xml:space="preserve"> (</w:t>
      </w:r>
      <w:r w:rsidR="00BC4598">
        <w:rPr>
          <w:rFonts w:ascii="Cambria" w:hAnsi="Cambria" w:cs="Cambria"/>
          <w:sz w:val="20"/>
          <w:szCs w:val="20"/>
        </w:rPr>
        <w:t>t</w:t>
      </w:r>
      <w:r w:rsidRPr="00AB72EE">
        <w:rPr>
          <w:rFonts w:ascii="Cambria" w:hAnsi="Cambria" w:cs="Cambria"/>
          <w:sz w:val="20"/>
          <w:szCs w:val="20"/>
        </w:rPr>
        <w:t xml:space="preserve">ri ) godine, odnosno do </w:t>
      </w:r>
      <w:r w:rsidRPr="00AB72EE">
        <w:rPr>
          <w:rFonts w:ascii="Cambria" w:hAnsi="Cambria" w:cs="Cambria"/>
          <w:b/>
          <w:sz w:val="20"/>
          <w:szCs w:val="20"/>
        </w:rPr>
        <w:t>31.12.2023.god</w:t>
      </w:r>
      <w:r w:rsidRPr="00AB72EE">
        <w:rPr>
          <w:rFonts w:ascii="Cambria" w:hAnsi="Cambria" w:cs="Cambria"/>
          <w:sz w:val="20"/>
          <w:szCs w:val="20"/>
        </w:rPr>
        <w:t xml:space="preserve">. </w:t>
      </w:r>
      <w:r w:rsidRPr="00AB72EE">
        <w:rPr>
          <w:rFonts w:ascii="Cambria" w:hAnsi="Cambria" w:cs="Tahoma"/>
          <w:b/>
          <w:sz w:val="20"/>
          <w:szCs w:val="20"/>
          <w:lang w:val="sl-SI"/>
        </w:rPr>
        <w:t xml:space="preserve">pod </w:t>
      </w:r>
      <w:r w:rsidRPr="00AB72EE">
        <w:rPr>
          <w:rFonts w:ascii="Cambria" w:hAnsi="Cambria" w:cs="Tahoma"/>
          <w:sz w:val="20"/>
          <w:szCs w:val="20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657C16" w:rsidRPr="00AB72EE" w:rsidRDefault="00657C16" w:rsidP="00BC4598">
      <w:pPr>
        <w:spacing w:before="280"/>
        <w:ind w:left="-284" w:right="-426"/>
        <w:jc w:val="both"/>
        <w:rPr>
          <w:rFonts w:ascii="Cambria" w:hAnsi="Cambria" w:cs="Cambria"/>
          <w:b/>
          <w:bCs/>
          <w:sz w:val="20"/>
          <w:szCs w:val="20"/>
          <w:lang w:val="sl-SI"/>
        </w:rPr>
      </w:pPr>
      <w:r w:rsidRPr="00AB72EE">
        <w:rPr>
          <w:rFonts w:ascii="Cambria" w:hAnsi="Cambria" w:cs="Cambria"/>
          <w:b/>
          <w:bCs/>
          <w:sz w:val="20"/>
          <w:szCs w:val="20"/>
          <w:lang w:val="sl-SI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:rsidR="00657C16" w:rsidRPr="00AB72EE" w:rsidRDefault="00657C16" w:rsidP="00BC4598">
      <w:pPr>
        <w:tabs>
          <w:tab w:val="left" w:pos="229"/>
          <w:tab w:val="left" w:pos="567"/>
          <w:tab w:val="left" w:pos="5387"/>
          <w:tab w:val="left" w:pos="9498"/>
        </w:tabs>
        <w:ind w:left="-284" w:right="-426"/>
        <w:jc w:val="both"/>
        <w:rPr>
          <w:rFonts w:ascii="Cambria" w:hAnsi="Cambria" w:cs="Arial"/>
          <w:b/>
          <w:sz w:val="20"/>
          <w:szCs w:val="20"/>
          <w:lang w:val="sl-SI"/>
        </w:rPr>
      </w:pPr>
      <w:r w:rsidRPr="00AB72EE">
        <w:rPr>
          <w:rFonts w:ascii="Cambria" w:hAnsi="Cambria" w:cs="Arial"/>
          <w:b/>
          <w:sz w:val="20"/>
          <w:szCs w:val="20"/>
          <w:lang w:val="sl-SI"/>
        </w:rPr>
        <w:t>IV Licitacioni korak</w:t>
      </w:r>
    </w:p>
    <w:p w:rsidR="00657C16" w:rsidRPr="00AB72EE" w:rsidRDefault="00657C16" w:rsidP="00BC4598">
      <w:pPr>
        <w:tabs>
          <w:tab w:val="left" w:pos="229"/>
          <w:tab w:val="left" w:pos="567"/>
          <w:tab w:val="left" w:pos="5387"/>
          <w:tab w:val="left" w:pos="9498"/>
        </w:tabs>
        <w:ind w:left="-284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AB72EE">
        <w:rPr>
          <w:rFonts w:ascii="Cambria" w:hAnsi="Cambria" w:cs="Arial"/>
          <w:sz w:val="20"/>
          <w:szCs w:val="20"/>
          <w:lang w:val="sl-SI"/>
        </w:rPr>
        <w:t xml:space="preserve">Licitacioni korak u postupku nadmetanja – aukcije utvrđuje se na iznos od </w:t>
      </w:r>
      <w:r w:rsidRPr="00AB72EE">
        <w:rPr>
          <w:rFonts w:ascii="Cambria" w:hAnsi="Cambria" w:cs="Arial"/>
          <w:b/>
          <w:sz w:val="20"/>
          <w:szCs w:val="20"/>
          <w:lang w:val="sl-SI"/>
        </w:rPr>
        <w:t>100,00</w:t>
      </w:r>
      <w:r w:rsidRPr="00AB72EE">
        <w:rPr>
          <w:rFonts w:ascii="Cambria" w:hAnsi="Cambria" w:cs="Arial"/>
          <w:sz w:val="20"/>
          <w:szCs w:val="20"/>
          <w:lang w:val="sl-SI"/>
        </w:rPr>
        <w:t xml:space="preserve"> </w:t>
      </w:r>
      <w:r w:rsidRPr="00AB72EE">
        <w:rPr>
          <w:rFonts w:ascii="Cambria" w:hAnsi="Cambria" w:cs="Arial"/>
          <w:b/>
          <w:sz w:val="20"/>
          <w:szCs w:val="20"/>
        </w:rPr>
        <w:t>€</w:t>
      </w:r>
      <w:r w:rsidRPr="00AB72EE">
        <w:rPr>
          <w:rFonts w:ascii="Cambria" w:hAnsi="Cambria" w:cs="Arial"/>
          <w:sz w:val="20"/>
          <w:szCs w:val="20"/>
        </w:rPr>
        <w:t xml:space="preserve"> </w:t>
      </w:r>
      <w:r w:rsidRPr="00AB72EE">
        <w:rPr>
          <w:rFonts w:ascii="Cambria" w:hAnsi="Cambria" w:cs="Arial"/>
          <w:sz w:val="20"/>
          <w:szCs w:val="20"/>
          <w:lang w:val="sl-SI"/>
        </w:rPr>
        <w:t xml:space="preserve"> na početnu cijenu. </w:t>
      </w:r>
    </w:p>
    <w:p w:rsidR="00657C16" w:rsidRPr="00AB72EE" w:rsidRDefault="00657C16" w:rsidP="00BC4598">
      <w:pPr>
        <w:pStyle w:val="NormalWeb"/>
        <w:spacing w:after="0"/>
        <w:ind w:left="-284" w:right="-426"/>
        <w:rPr>
          <w:rFonts w:ascii="Cambria" w:hAnsi="Cambria"/>
          <w:b/>
          <w:bCs/>
          <w:sz w:val="20"/>
          <w:szCs w:val="20"/>
        </w:rPr>
      </w:pPr>
      <w:r w:rsidRPr="00AB72EE">
        <w:rPr>
          <w:rFonts w:ascii="Cambria" w:hAnsi="Cambria"/>
          <w:b/>
          <w:bCs/>
          <w:sz w:val="20"/>
          <w:szCs w:val="20"/>
        </w:rPr>
        <w:t>V Uslovi za ponuđača</w:t>
      </w:r>
    </w:p>
    <w:p w:rsidR="00657C16" w:rsidRPr="00AB72EE" w:rsidRDefault="00657C16" w:rsidP="00BC4598">
      <w:pPr>
        <w:pStyle w:val="NormalWeb"/>
        <w:spacing w:before="0" w:beforeAutospacing="0" w:after="0"/>
        <w:ind w:left="-284" w:right="-426" w:hanging="284"/>
        <w:jc w:val="both"/>
        <w:rPr>
          <w:rFonts w:ascii="Cambria" w:hAnsi="Cambria"/>
          <w:bCs/>
          <w:sz w:val="20"/>
          <w:szCs w:val="20"/>
        </w:rPr>
      </w:pPr>
    </w:p>
    <w:p w:rsidR="00657C16" w:rsidRPr="00AB72EE" w:rsidRDefault="00657C16" w:rsidP="00BC4598">
      <w:pPr>
        <w:pStyle w:val="NormalWeb"/>
        <w:spacing w:before="0" w:beforeAutospacing="0" w:after="0"/>
        <w:ind w:left="-284" w:right="-426"/>
        <w:jc w:val="both"/>
        <w:rPr>
          <w:rFonts w:ascii="Cambria" w:hAnsi="Cambria"/>
          <w:bCs/>
          <w:sz w:val="20"/>
          <w:szCs w:val="20"/>
        </w:rPr>
      </w:pPr>
      <w:r w:rsidRPr="00AB72EE">
        <w:rPr>
          <w:rFonts w:ascii="Cambria" w:hAnsi="Cambria"/>
          <w:b/>
          <w:bCs/>
          <w:sz w:val="20"/>
          <w:szCs w:val="20"/>
        </w:rPr>
        <w:t xml:space="preserve">5.1 </w:t>
      </w:r>
      <w:r w:rsidRPr="00AB72EE">
        <w:rPr>
          <w:rFonts w:ascii="Cambria" w:hAnsi="Cambria"/>
          <w:bCs/>
          <w:sz w:val="20"/>
          <w:szCs w:val="20"/>
        </w:rPr>
        <w:t xml:space="preserve">Ponuđač može biti domaće ili strano fizičko lice, privredno društvo, pravno lice ili preduzetnik pojedinačno ili kao grupa ponuđača u zajedničkoj ponudi, konzorcijum koji ispunjavaju uslove iz Javnog poziva. </w:t>
      </w:r>
    </w:p>
    <w:p w:rsidR="00657C16" w:rsidRPr="00AB72EE" w:rsidRDefault="00657C16" w:rsidP="00BC4598">
      <w:pPr>
        <w:pStyle w:val="NormalWeb"/>
        <w:spacing w:before="0" w:beforeAutospacing="0" w:after="0"/>
        <w:ind w:left="-284" w:right="-426"/>
        <w:jc w:val="both"/>
        <w:rPr>
          <w:rFonts w:ascii="Cambria" w:hAnsi="Cambria"/>
          <w:color w:val="FF0000"/>
          <w:sz w:val="20"/>
          <w:szCs w:val="20"/>
        </w:rPr>
      </w:pPr>
    </w:p>
    <w:p w:rsidR="00657C16" w:rsidRPr="00AB72EE" w:rsidRDefault="00657C16" w:rsidP="00BC4598">
      <w:pPr>
        <w:pStyle w:val="NormalWeb"/>
        <w:spacing w:before="0" w:beforeAutospacing="0" w:after="0"/>
        <w:ind w:left="-284" w:right="-426"/>
        <w:jc w:val="both"/>
        <w:rPr>
          <w:rFonts w:ascii="Cambria" w:hAnsi="Cambria"/>
          <w:sz w:val="20"/>
          <w:szCs w:val="20"/>
        </w:rPr>
      </w:pPr>
      <w:r w:rsidRPr="00AB72EE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657C16" w:rsidRDefault="00657C16" w:rsidP="00BC4598">
      <w:pPr>
        <w:ind w:left="-284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AB72EE">
        <w:rPr>
          <w:rFonts w:ascii="Cambria" w:hAnsi="Cambria"/>
          <w:bCs/>
          <w:sz w:val="20"/>
          <w:szCs w:val="20"/>
        </w:rPr>
        <w:t>Tražene uslove  Ponuđač</w:t>
      </w:r>
      <w:r w:rsidRPr="00AB72EE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AB72EE">
        <w:rPr>
          <w:rFonts w:ascii="Cambria" w:hAnsi="Cambria" w:cs="Arial"/>
          <w:sz w:val="20"/>
          <w:szCs w:val="20"/>
          <w:lang w:val="sl-SI"/>
        </w:rPr>
        <w:t>je dužan da ispuni u momentu podnošenja ponude.</w:t>
      </w:r>
    </w:p>
    <w:p w:rsidR="00BC4598" w:rsidRDefault="00BC4598" w:rsidP="00BC4598">
      <w:pPr>
        <w:ind w:left="-284" w:right="-426"/>
        <w:jc w:val="both"/>
        <w:rPr>
          <w:rFonts w:ascii="Cambria" w:hAnsi="Cambria" w:cs="Arial"/>
          <w:sz w:val="20"/>
          <w:szCs w:val="20"/>
          <w:lang w:val="sl-SI"/>
        </w:rPr>
      </w:pPr>
    </w:p>
    <w:p w:rsidR="00657C16" w:rsidRPr="00AB3724" w:rsidRDefault="00657C16" w:rsidP="00BC4598">
      <w:pPr>
        <w:pStyle w:val="NormalWeb"/>
        <w:spacing w:after="0"/>
        <w:ind w:left="-284" w:right="-426"/>
        <w:rPr>
          <w:rFonts w:ascii="Cambria" w:hAnsi="Cambria"/>
          <w:b/>
          <w:bCs/>
          <w:sz w:val="20"/>
          <w:szCs w:val="20"/>
        </w:rPr>
      </w:pPr>
      <w:r w:rsidRPr="00AB3724">
        <w:rPr>
          <w:rFonts w:ascii="Cambria" w:hAnsi="Cambria" w:cs="Cambria"/>
          <w:b/>
          <w:sz w:val="20"/>
          <w:szCs w:val="20"/>
        </w:rPr>
        <w:lastRenderedPageBreak/>
        <w:t>5.2</w:t>
      </w:r>
      <w:r w:rsidRPr="00AB3724">
        <w:rPr>
          <w:rFonts w:ascii="Cambria" w:hAnsi="Cambria" w:cs="Cambria"/>
          <w:sz w:val="20"/>
          <w:szCs w:val="20"/>
        </w:rPr>
        <w:t>.</w:t>
      </w:r>
      <w:r w:rsidRPr="00AB3724">
        <w:rPr>
          <w:rFonts w:ascii="Cambria" w:hAnsi="Cambria"/>
          <w:b/>
          <w:bCs/>
          <w:sz w:val="20"/>
          <w:szCs w:val="20"/>
        </w:rPr>
        <w:t xml:space="preserve"> Posebni uslovi za ponuđač</w:t>
      </w:r>
      <w:r>
        <w:rPr>
          <w:rFonts w:ascii="Cambria" w:hAnsi="Cambria"/>
          <w:b/>
          <w:bCs/>
          <w:sz w:val="20"/>
          <w:szCs w:val="20"/>
        </w:rPr>
        <w:t>e</w:t>
      </w:r>
      <w:r w:rsidRPr="00AB3724">
        <w:rPr>
          <w:rFonts w:ascii="Cambria" w:hAnsi="Cambria"/>
          <w:b/>
          <w:bCs/>
          <w:sz w:val="20"/>
          <w:szCs w:val="20"/>
        </w:rPr>
        <w:t xml:space="preserve"> za </w:t>
      </w:r>
      <w:r w:rsidRPr="00AB3724">
        <w:rPr>
          <w:rFonts w:ascii="Cambria" w:hAnsi="Cambria"/>
          <w:b/>
          <w:sz w:val="20"/>
          <w:szCs w:val="20"/>
        </w:rPr>
        <w:t>zakup lokacij</w:t>
      </w:r>
      <w:r>
        <w:rPr>
          <w:rFonts w:ascii="Cambria" w:hAnsi="Cambria"/>
          <w:b/>
          <w:sz w:val="20"/>
          <w:szCs w:val="20"/>
        </w:rPr>
        <w:t>a</w:t>
      </w:r>
      <w:r w:rsidRPr="00AB3724">
        <w:rPr>
          <w:rFonts w:ascii="Cambria" w:hAnsi="Cambria"/>
          <w:b/>
          <w:sz w:val="20"/>
          <w:szCs w:val="20"/>
        </w:rPr>
        <w:t xml:space="preserve"> za objekte marikulture </w:t>
      </w:r>
    </w:p>
    <w:p w:rsidR="00657C16" w:rsidRDefault="00657C16" w:rsidP="00BC4598">
      <w:pPr>
        <w:spacing w:after="0"/>
        <w:ind w:left="-284" w:right="-426"/>
        <w:jc w:val="both"/>
        <w:rPr>
          <w:lang w:val="sl-SI"/>
        </w:rPr>
      </w:pPr>
      <w:r w:rsidRPr="00AB3724">
        <w:rPr>
          <w:rFonts w:ascii="Cambria" w:hAnsi="Cambria" w:cs="Arial"/>
          <w:sz w:val="20"/>
          <w:szCs w:val="20"/>
          <w:lang w:val="sl-SI"/>
        </w:rPr>
        <w:t>Pravo učešća na javnom nadmetanju imaju vlasnici uredn</w:t>
      </w:r>
      <w:r>
        <w:rPr>
          <w:rFonts w:ascii="Cambria" w:hAnsi="Cambria" w:cs="Arial"/>
          <w:sz w:val="20"/>
          <w:szCs w:val="20"/>
          <w:lang w:val="sl-SI"/>
        </w:rPr>
        <w:t xml:space="preserve">ih </w:t>
      </w:r>
      <w:r w:rsidRPr="00AB3724">
        <w:rPr>
          <w:rFonts w:ascii="Cambria" w:hAnsi="Cambria" w:cs="Arial"/>
          <w:sz w:val="20"/>
          <w:szCs w:val="20"/>
          <w:lang w:val="sl-SI"/>
        </w:rPr>
        <w:t>dozvol</w:t>
      </w:r>
      <w:r>
        <w:rPr>
          <w:rFonts w:ascii="Cambria" w:hAnsi="Cambria" w:cs="Arial"/>
          <w:sz w:val="20"/>
          <w:szCs w:val="20"/>
          <w:lang w:val="sl-SI"/>
        </w:rPr>
        <w:t>a</w:t>
      </w:r>
      <w:r w:rsidRPr="00AB3724">
        <w:rPr>
          <w:rFonts w:ascii="Cambria" w:hAnsi="Cambria" w:cs="Arial"/>
          <w:sz w:val="20"/>
          <w:szCs w:val="20"/>
          <w:lang w:val="sl-SI"/>
        </w:rPr>
        <w:t xml:space="preserve"> za </w:t>
      </w:r>
      <w:r w:rsidRPr="00AB3724">
        <w:rPr>
          <w:rFonts w:ascii="Cambria" w:hAnsi="Cambria"/>
          <w:sz w:val="20"/>
          <w:szCs w:val="20"/>
          <w:lang w:val="sl-SI"/>
        </w:rPr>
        <w:t xml:space="preserve">uzgajališta marikulture </w:t>
      </w:r>
      <w:r>
        <w:rPr>
          <w:rFonts w:ascii="Cambria" w:hAnsi="Cambria"/>
          <w:sz w:val="20"/>
          <w:szCs w:val="20"/>
          <w:lang w:val="sl-SI"/>
        </w:rPr>
        <w:t xml:space="preserve">koje je </w:t>
      </w:r>
      <w:r w:rsidRPr="00AB3724">
        <w:rPr>
          <w:rFonts w:ascii="Cambria" w:hAnsi="Cambria"/>
          <w:sz w:val="20"/>
          <w:szCs w:val="20"/>
          <w:lang w:val="sl-SI"/>
        </w:rPr>
        <w:t>izda</w:t>
      </w:r>
      <w:r>
        <w:rPr>
          <w:rFonts w:ascii="Cambria" w:hAnsi="Cambria"/>
          <w:sz w:val="20"/>
          <w:szCs w:val="20"/>
          <w:lang w:val="sl-SI"/>
        </w:rPr>
        <w:t xml:space="preserve">lo </w:t>
      </w:r>
      <w:r w:rsidRPr="00AB3724">
        <w:rPr>
          <w:rFonts w:ascii="Cambria" w:hAnsi="Cambria"/>
          <w:sz w:val="20"/>
          <w:szCs w:val="20"/>
          <w:lang w:val="sl-SI"/>
        </w:rPr>
        <w:t xml:space="preserve"> Ministarstva poljoprivrede i ruralnog razvoja za djelatnost marikulture</w:t>
      </w:r>
      <w:r w:rsidRPr="00655739">
        <w:rPr>
          <w:lang w:val="sl-SI"/>
        </w:rPr>
        <w:t>.</w:t>
      </w:r>
    </w:p>
    <w:p w:rsidR="00657C16" w:rsidRDefault="00657C16" w:rsidP="00BC4598">
      <w:pPr>
        <w:spacing w:after="0"/>
        <w:ind w:left="-284" w:right="-426"/>
        <w:jc w:val="both"/>
        <w:rPr>
          <w:lang w:val="sl-SI"/>
        </w:rPr>
      </w:pPr>
    </w:p>
    <w:p w:rsidR="00657C16" w:rsidRPr="00AB72EE" w:rsidRDefault="00657C16" w:rsidP="00BC4598">
      <w:pPr>
        <w:spacing w:after="0"/>
        <w:ind w:left="-284" w:right="-426"/>
        <w:jc w:val="both"/>
        <w:rPr>
          <w:rFonts w:ascii="Cambria" w:hAnsi="Cambria" w:cs="Cambria"/>
          <w:b/>
          <w:sz w:val="20"/>
          <w:szCs w:val="20"/>
        </w:rPr>
      </w:pPr>
      <w:r w:rsidRPr="00AB72EE">
        <w:rPr>
          <w:rFonts w:ascii="Cambria" w:hAnsi="Cambria" w:cs="Cambria"/>
          <w:b/>
          <w:sz w:val="20"/>
          <w:szCs w:val="20"/>
        </w:rPr>
        <w:t>VI  Sadržaj ponude</w:t>
      </w:r>
    </w:p>
    <w:p w:rsidR="00657C16" w:rsidRPr="00AB72EE" w:rsidRDefault="00657C16" w:rsidP="00BC4598">
      <w:pPr>
        <w:ind w:left="-284" w:right="-426"/>
        <w:jc w:val="both"/>
        <w:rPr>
          <w:rFonts w:ascii="Cambria" w:hAnsi="Cambria" w:cs="Cambria"/>
          <w:b/>
          <w:sz w:val="20"/>
          <w:szCs w:val="20"/>
        </w:rPr>
      </w:pPr>
      <w:r w:rsidRPr="00AB72EE">
        <w:rPr>
          <w:rFonts w:ascii="Cambria" w:hAnsi="Cambria" w:cs="Cambria"/>
          <w:b/>
          <w:sz w:val="20"/>
          <w:szCs w:val="20"/>
        </w:rPr>
        <w:t>Ponuda obavezno sadrži :</w:t>
      </w:r>
    </w:p>
    <w:p w:rsidR="00657C16" w:rsidRPr="00AB72EE" w:rsidRDefault="00657C16" w:rsidP="00BC4598">
      <w:pPr>
        <w:ind w:left="-284" w:right="-426"/>
        <w:jc w:val="both"/>
        <w:rPr>
          <w:rFonts w:ascii="Cambria" w:hAnsi="Cambria" w:cs="Cambria"/>
          <w:b/>
          <w:sz w:val="20"/>
          <w:szCs w:val="20"/>
        </w:rPr>
      </w:pPr>
      <w:r w:rsidRPr="00AB72EE">
        <w:rPr>
          <w:rFonts w:ascii="Cambria" w:hAnsi="Cambria" w:cs="Cambria"/>
          <w:b/>
          <w:sz w:val="20"/>
          <w:szCs w:val="20"/>
        </w:rPr>
        <w:t>6.1. Podatke  o ponuđaču i dokaze o podobnosti ponuđača</w:t>
      </w:r>
    </w:p>
    <w:p w:rsidR="00657C16" w:rsidRPr="00AB72EE" w:rsidRDefault="00657C16" w:rsidP="00BC4598">
      <w:pPr>
        <w:spacing w:after="0"/>
        <w:ind w:left="-284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AB72EE">
        <w:rPr>
          <w:rFonts w:ascii="Cambria" w:hAnsi="Cambria" w:cs="Cambria"/>
          <w:b/>
          <w:bCs/>
          <w:sz w:val="20"/>
          <w:szCs w:val="20"/>
        </w:rPr>
        <w:t>6.1.1. Za fizička lica:</w:t>
      </w:r>
    </w:p>
    <w:p w:rsidR="00657C16" w:rsidRPr="00AB72EE" w:rsidRDefault="00657C16" w:rsidP="00BC4598">
      <w:pPr>
        <w:spacing w:after="0"/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:rsidR="00657C16" w:rsidRPr="00AB72EE" w:rsidRDefault="00657C16" w:rsidP="00BC4598">
      <w:pPr>
        <w:spacing w:after="0"/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657C16" w:rsidRPr="00AB72EE" w:rsidRDefault="00657C16" w:rsidP="00BC4598">
      <w:pPr>
        <w:spacing w:after="0"/>
        <w:ind w:left="-284" w:right="-426"/>
        <w:jc w:val="both"/>
        <w:rPr>
          <w:rFonts w:ascii="Cambria" w:hAnsi="Cambria"/>
          <w:sz w:val="20"/>
          <w:szCs w:val="20"/>
        </w:rPr>
      </w:pPr>
      <w:r w:rsidRPr="00AB72EE">
        <w:rPr>
          <w:rFonts w:ascii="Cambria" w:hAnsi="Cambria"/>
          <w:bCs/>
          <w:sz w:val="20"/>
          <w:szCs w:val="20"/>
        </w:rPr>
        <w:t>-p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AB72EE">
        <w:rPr>
          <w:rFonts w:ascii="Cambria" w:hAnsi="Cambria"/>
          <w:sz w:val="20"/>
          <w:szCs w:val="20"/>
        </w:rPr>
        <w:t xml:space="preserve">  </w:t>
      </w:r>
      <w:r w:rsidRPr="00AB72EE">
        <w:rPr>
          <w:rFonts w:ascii="Cambria" w:hAnsi="Cambria"/>
          <w:sz w:val="20"/>
          <w:szCs w:val="20"/>
          <w:lang w:val="en-US"/>
        </w:rPr>
        <w:t>da</w:t>
      </w:r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AB72EE">
        <w:rPr>
          <w:rFonts w:ascii="Cambria" w:hAnsi="Cambria"/>
          <w:sz w:val="20"/>
          <w:szCs w:val="20"/>
        </w:rPr>
        <w:t>š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AB72EE">
        <w:rPr>
          <w:rFonts w:ascii="Cambria" w:hAnsi="Cambria"/>
          <w:sz w:val="20"/>
          <w:szCs w:val="20"/>
        </w:rPr>
        <w:t>ć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za</w:t>
      </w:r>
      <w:r w:rsidRPr="00AB72EE">
        <w:rPr>
          <w:rFonts w:ascii="Cambria" w:hAnsi="Cambria"/>
          <w:sz w:val="20"/>
          <w:szCs w:val="20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period</w:t>
      </w:r>
      <w:r w:rsidRPr="00AB72EE">
        <w:rPr>
          <w:rFonts w:ascii="Cambria" w:hAnsi="Cambria"/>
          <w:sz w:val="20"/>
          <w:szCs w:val="20"/>
        </w:rPr>
        <w:t xml:space="preserve"> 90 </w:t>
      </w:r>
      <w:r w:rsidRPr="00AB72EE">
        <w:rPr>
          <w:rFonts w:ascii="Cambria" w:hAnsi="Cambria"/>
          <w:sz w:val="20"/>
          <w:szCs w:val="20"/>
          <w:lang w:val="en-US"/>
        </w:rPr>
        <w:t>dana</w:t>
      </w:r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AB72EE">
        <w:rPr>
          <w:rFonts w:ascii="Cambria" w:hAnsi="Cambria"/>
          <w:sz w:val="20"/>
          <w:szCs w:val="20"/>
        </w:rPr>
        <w:t xml:space="preserve"> dana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AB72EE">
        <w:rPr>
          <w:rFonts w:ascii="Cambria" w:hAnsi="Cambria"/>
          <w:sz w:val="20"/>
          <w:szCs w:val="20"/>
        </w:rPr>
        <w:t>,</w:t>
      </w:r>
    </w:p>
    <w:p w:rsidR="00657C16" w:rsidRPr="00AB72EE" w:rsidRDefault="00657C16" w:rsidP="00BC4598">
      <w:pPr>
        <w:spacing w:after="0"/>
        <w:ind w:left="-284" w:right="-426"/>
        <w:jc w:val="both"/>
        <w:rPr>
          <w:rFonts w:ascii="Cambria" w:hAnsi="Cambria"/>
          <w:bCs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-</w:t>
      </w:r>
      <w:r w:rsidRPr="00AB72EE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postupak.</w:t>
      </w:r>
    </w:p>
    <w:p w:rsidR="00657C16" w:rsidRPr="00AB72EE" w:rsidRDefault="00657C16" w:rsidP="00BC4598">
      <w:pPr>
        <w:spacing w:after="0"/>
        <w:ind w:left="-284" w:right="-426"/>
        <w:jc w:val="both"/>
        <w:rPr>
          <w:rFonts w:ascii="Cambria" w:hAnsi="Cambria" w:cs="Cambria"/>
          <w:sz w:val="20"/>
          <w:szCs w:val="20"/>
        </w:rPr>
      </w:pPr>
    </w:p>
    <w:p w:rsidR="00657C16" w:rsidRPr="00AB72EE" w:rsidRDefault="00657C16" w:rsidP="00BC4598">
      <w:pPr>
        <w:spacing w:after="0"/>
        <w:ind w:left="-284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AB72EE">
        <w:rPr>
          <w:rFonts w:ascii="Cambria" w:hAnsi="Cambria" w:cs="Cambria"/>
          <w:b/>
          <w:bCs/>
          <w:sz w:val="20"/>
          <w:szCs w:val="20"/>
        </w:rPr>
        <w:t xml:space="preserve">6.1.2. Za </w:t>
      </w:r>
      <w:r w:rsidRPr="00AB72EE">
        <w:rPr>
          <w:rFonts w:ascii="Cambria" w:hAnsi="Cambria"/>
          <w:b/>
          <w:bCs/>
          <w:sz w:val="20"/>
          <w:szCs w:val="20"/>
        </w:rPr>
        <w:t>privredna društva, pravna lica ili preduzetnike</w:t>
      </w:r>
      <w:r w:rsidRPr="00AB72EE">
        <w:rPr>
          <w:rFonts w:ascii="Cambria" w:hAnsi="Cambria" w:cs="Cambria"/>
          <w:b/>
          <w:bCs/>
          <w:sz w:val="20"/>
          <w:szCs w:val="20"/>
        </w:rPr>
        <w:t>:</w:t>
      </w:r>
    </w:p>
    <w:p w:rsidR="00657C16" w:rsidRPr="00AB72EE" w:rsidRDefault="00657C16" w:rsidP="00BC4598">
      <w:pPr>
        <w:spacing w:after="0"/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-Naziv  i adresu sjedišta,  Izjavu o prihvatanju svih uslova i obaveza iz Javnog poziva i izjavu-saglasnost da se lični podaci obrađuju u postupku, odnosno Obrazac A Javnog preduzeća; </w:t>
      </w:r>
    </w:p>
    <w:p w:rsidR="00657C16" w:rsidRPr="00AB72EE" w:rsidRDefault="00657C16" w:rsidP="00BC4598">
      <w:pPr>
        <w:widowControl w:val="0"/>
        <w:suppressAutoHyphens/>
        <w:spacing w:after="0"/>
        <w:ind w:left="-284" w:right="-426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AB72EE">
        <w:rPr>
          <w:rFonts w:ascii="Cambria" w:hAnsi="Cambria" w:cs="Cambria"/>
          <w:sz w:val="20"/>
          <w:szCs w:val="20"/>
        </w:rPr>
        <w:t>-</w:t>
      </w:r>
      <w:r w:rsidRPr="00AB72EE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AB72EE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AB72EE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AB72EE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AB72EE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AB72EE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AB72EE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AB72EE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AB72EE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AB72EE">
        <w:rPr>
          <w:rFonts w:ascii="Cambria" w:eastAsia="SimSun" w:hAnsi="Cambria"/>
          <w:kern w:val="1"/>
          <w:sz w:val="20"/>
          <w:szCs w:val="20"/>
          <w:lang w:eastAsia="hi-IN" w:bidi="hi-IN"/>
        </w:rPr>
        <w:t>),</w:t>
      </w:r>
    </w:p>
    <w:p w:rsidR="00657C16" w:rsidRPr="00AB72EE" w:rsidRDefault="00657C16" w:rsidP="00BC4598">
      <w:pPr>
        <w:spacing w:after="0"/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-rješenje o PIB pravnog lica/preduzetnika, </w:t>
      </w:r>
    </w:p>
    <w:p w:rsidR="00657C16" w:rsidRPr="00AB72EE" w:rsidRDefault="00657C16" w:rsidP="00BC4598">
      <w:pPr>
        <w:spacing w:after="0"/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657C16" w:rsidRPr="00AB72EE" w:rsidRDefault="00657C16" w:rsidP="00BC4598">
      <w:pPr>
        <w:spacing w:after="0"/>
        <w:ind w:left="-284" w:right="-426"/>
        <w:jc w:val="both"/>
        <w:rPr>
          <w:rFonts w:ascii="Cambria" w:hAnsi="Cambria"/>
          <w:bCs/>
          <w:sz w:val="20"/>
          <w:szCs w:val="20"/>
        </w:rPr>
      </w:pPr>
      <w:r w:rsidRPr="00AB72EE">
        <w:rPr>
          <w:rFonts w:ascii="Cambria" w:hAnsi="Cambria"/>
          <w:bCs/>
          <w:sz w:val="20"/>
          <w:szCs w:val="20"/>
        </w:rPr>
        <w:t xml:space="preserve">- uvjerenje mjesno nadležnog Osnovnog suda da  se protiv </w:t>
      </w:r>
      <w:r w:rsidRPr="00AB72EE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AB72EE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657C16" w:rsidRPr="00AB72EE" w:rsidRDefault="00657C16" w:rsidP="00BC4598">
      <w:pPr>
        <w:tabs>
          <w:tab w:val="left" w:pos="9498"/>
        </w:tabs>
        <w:spacing w:after="0"/>
        <w:ind w:left="-284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B72EE">
        <w:rPr>
          <w:rFonts w:ascii="Cambria" w:hAnsi="Cambria" w:cs="Cambria"/>
          <w:sz w:val="20"/>
          <w:szCs w:val="20"/>
        </w:rPr>
        <w:t>- u</w:t>
      </w:r>
      <w:r w:rsidRPr="00AB72EE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lice/preduzetnik ne nalazi u kaznenoj  evidenciji </w:t>
      </w:r>
      <w:r w:rsidRPr="00AB72EE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AB72EE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657C16" w:rsidRPr="00AB72EE" w:rsidRDefault="00657C16" w:rsidP="00BC4598">
      <w:pPr>
        <w:tabs>
          <w:tab w:val="left" w:pos="9498"/>
        </w:tabs>
        <w:spacing w:after="0"/>
        <w:ind w:left="-284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B72EE">
        <w:rPr>
          <w:rFonts w:ascii="Cambria" w:hAnsi="Cambria" w:cs="Cambria"/>
          <w:sz w:val="20"/>
          <w:szCs w:val="20"/>
        </w:rPr>
        <w:t>- u</w:t>
      </w:r>
      <w:r w:rsidRPr="00AB72EE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AB72EE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AB72EE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657C16" w:rsidRPr="00AB72EE" w:rsidRDefault="00657C16" w:rsidP="00BC4598">
      <w:pPr>
        <w:spacing w:after="0"/>
        <w:ind w:left="-284" w:right="-426"/>
        <w:jc w:val="both"/>
        <w:rPr>
          <w:rFonts w:ascii="Cambria" w:hAnsi="Cambria"/>
          <w:sz w:val="20"/>
          <w:szCs w:val="20"/>
          <w:lang w:val="sr-Latn-CS"/>
        </w:rPr>
      </w:pPr>
      <w:r w:rsidRPr="00AB72EE">
        <w:rPr>
          <w:rFonts w:ascii="Cambria" w:hAnsi="Cambria"/>
          <w:bCs/>
          <w:sz w:val="20"/>
          <w:szCs w:val="20"/>
        </w:rPr>
        <w:t>-p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da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za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period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do</w:t>
      </w:r>
      <w:r w:rsidRPr="00AB72EE">
        <w:rPr>
          <w:rFonts w:ascii="Cambria" w:hAnsi="Cambria"/>
          <w:sz w:val="20"/>
          <w:szCs w:val="20"/>
          <w:lang w:val="sr-Latn-CS"/>
        </w:rPr>
        <w:t xml:space="preserve"> 90 </w:t>
      </w:r>
      <w:r w:rsidRPr="00AB72EE">
        <w:rPr>
          <w:rFonts w:ascii="Cambria" w:hAnsi="Cambria"/>
          <w:sz w:val="20"/>
          <w:szCs w:val="20"/>
          <w:lang w:val="en-US"/>
        </w:rPr>
        <w:t>dana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, </w:t>
      </w:r>
    </w:p>
    <w:p w:rsidR="00657C16" w:rsidRDefault="00657C16" w:rsidP="00BC4598">
      <w:pPr>
        <w:spacing w:after="0"/>
        <w:ind w:left="-284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B72EE">
        <w:rPr>
          <w:rFonts w:ascii="Cambria" w:hAnsi="Cambria"/>
          <w:sz w:val="20"/>
          <w:szCs w:val="20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:rsidR="00657C16" w:rsidRPr="00AB72EE" w:rsidRDefault="00657C16" w:rsidP="00BC4598">
      <w:pPr>
        <w:spacing w:after="0"/>
        <w:ind w:left="-284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</w:p>
    <w:p w:rsidR="00657C16" w:rsidRPr="00AB72EE" w:rsidRDefault="00657C16" w:rsidP="00BC4598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b/>
          <w:sz w:val="20"/>
          <w:szCs w:val="20"/>
        </w:rPr>
        <w:t>6.2.</w:t>
      </w:r>
      <w:r w:rsidRPr="00AB72EE">
        <w:rPr>
          <w:rFonts w:ascii="Cambria" w:hAnsi="Cambria" w:cs="Cambria"/>
          <w:sz w:val="20"/>
          <w:szCs w:val="20"/>
        </w:rPr>
        <w:t> </w:t>
      </w:r>
      <w:r w:rsidRPr="00AB72EE">
        <w:rPr>
          <w:rFonts w:ascii="Cambria" w:hAnsi="Cambria" w:cs="Cambria"/>
          <w:b/>
          <w:sz w:val="20"/>
          <w:szCs w:val="20"/>
        </w:rPr>
        <w:t>Originalnu bankarsku garanciju</w:t>
      </w:r>
      <w:r w:rsidRPr="00AB72EE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</w:t>
      </w:r>
      <w:bookmarkStart w:id="0" w:name="_GoBack"/>
      <w:bookmarkEnd w:id="0"/>
      <w:r w:rsidRPr="00AB72EE">
        <w:rPr>
          <w:rFonts w:ascii="Cambria" w:hAnsi="Cambria" w:cs="Cambria"/>
          <w:sz w:val="20"/>
          <w:szCs w:val="20"/>
        </w:rPr>
        <w:t xml:space="preserve">sa rokom važenja </w:t>
      </w:r>
      <w:r w:rsidRPr="00AB72EE">
        <w:rPr>
          <w:rFonts w:ascii="Cambria" w:hAnsi="Cambria" w:cs="Cambria"/>
          <w:sz w:val="20"/>
          <w:szCs w:val="20"/>
          <w:lang w:val="pl-PL"/>
        </w:rPr>
        <w:t>minimum</w:t>
      </w:r>
      <w:r w:rsidRPr="00AB72EE">
        <w:rPr>
          <w:rFonts w:ascii="Cambria" w:hAnsi="Cambria" w:cs="Cambria"/>
          <w:sz w:val="20"/>
          <w:szCs w:val="20"/>
        </w:rPr>
        <w:t xml:space="preserve"> 90 </w:t>
      </w:r>
      <w:r w:rsidRPr="00AB72EE">
        <w:rPr>
          <w:rFonts w:ascii="Cambria" w:hAnsi="Cambria" w:cs="Cambria"/>
          <w:sz w:val="20"/>
          <w:szCs w:val="20"/>
          <w:lang w:val="pl-PL"/>
        </w:rPr>
        <w:t>dana</w:t>
      </w:r>
      <w:r w:rsidRPr="00AB72EE">
        <w:rPr>
          <w:rFonts w:ascii="Cambria" w:hAnsi="Cambria" w:cs="Cambria"/>
          <w:sz w:val="20"/>
          <w:szCs w:val="20"/>
        </w:rPr>
        <w:t xml:space="preserve"> </w:t>
      </w:r>
      <w:r w:rsidRPr="00AB72EE">
        <w:rPr>
          <w:rFonts w:ascii="Cambria" w:hAnsi="Cambria" w:cs="Cambria"/>
          <w:sz w:val="20"/>
          <w:szCs w:val="20"/>
          <w:lang w:val="pl-PL"/>
        </w:rPr>
        <w:t>od</w:t>
      </w:r>
      <w:r w:rsidRPr="00AB72EE">
        <w:rPr>
          <w:rFonts w:ascii="Cambria" w:hAnsi="Cambria" w:cs="Cambria"/>
          <w:sz w:val="20"/>
          <w:szCs w:val="20"/>
        </w:rPr>
        <w:t xml:space="preserve"> </w:t>
      </w:r>
      <w:r w:rsidRPr="00AB72EE">
        <w:rPr>
          <w:rFonts w:ascii="Cambria" w:hAnsi="Cambria" w:cs="Cambria"/>
          <w:sz w:val="20"/>
          <w:szCs w:val="20"/>
          <w:lang w:val="pl-PL"/>
        </w:rPr>
        <w:t>dana</w:t>
      </w:r>
      <w:r w:rsidRPr="00AB72EE">
        <w:rPr>
          <w:rFonts w:ascii="Cambria" w:hAnsi="Cambria" w:cs="Cambria"/>
          <w:sz w:val="20"/>
          <w:szCs w:val="20"/>
        </w:rPr>
        <w:t xml:space="preserve"> </w:t>
      </w:r>
      <w:r w:rsidRPr="00AB72EE">
        <w:rPr>
          <w:rFonts w:ascii="Cambria" w:hAnsi="Cambria" w:cs="Cambria"/>
          <w:sz w:val="20"/>
          <w:szCs w:val="20"/>
          <w:lang w:val="pl-PL"/>
        </w:rPr>
        <w:t>otvaranja</w:t>
      </w:r>
      <w:r w:rsidRPr="00AB72EE">
        <w:rPr>
          <w:rFonts w:ascii="Cambria" w:hAnsi="Cambria" w:cs="Cambria"/>
          <w:sz w:val="20"/>
          <w:szCs w:val="20"/>
        </w:rPr>
        <w:t xml:space="preserve"> </w:t>
      </w:r>
      <w:r w:rsidRPr="00AB72EE">
        <w:rPr>
          <w:rFonts w:ascii="Cambria" w:hAnsi="Cambria" w:cs="Cambria"/>
          <w:sz w:val="20"/>
          <w:szCs w:val="20"/>
          <w:lang w:val="pl-PL"/>
        </w:rPr>
        <w:t>ponude</w:t>
      </w:r>
      <w:r w:rsidRPr="00AB72EE">
        <w:rPr>
          <w:rFonts w:ascii="Cambria" w:hAnsi="Cambria" w:cs="Cambria"/>
          <w:sz w:val="20"/>
          <w:szCs w:val="20"/>
        </w:rPr>
        <w:t xml:space="preserve">. </w:t>
      </w:r>
    </w:p>
    <w:p w:rsidR="00657C16" w:rsidRPr="00AB72EE" w:rsidRDefault="00657C16" w:rsidP="00BC4598">
      <w:pPr>
        <w:ind w:left="-284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AB72EE">
        <w:rPr>
          <w:rFonts w:ascii="Cambria" w:hAnsi="Cambria" w:cs="Cambria"/>
          <w:b/>
          <w:bCs/>
          <w:sz w:val="20"/>
          <w:szCs w:val="20"/>
        </w:rPr>
        <w:t xml:space="preserve">Iznos bankarske garancije ne može biti manji od početne cijene </w:t>
      </w:r>
      <w:r w:rsidRPr="00AB72EE">
        <w:rPr>
          <w:rFonts w:ascii="Cambria" w:eastAsia="Times New Roman" w:hAnsi="Cambria" w:cs="Tahoma"/>
          <w:b/>
          <w:bCs/>
          <w:sz w:val="20"/>
          <w:szCs w:val="20"/>
          <w:lang w:val="sl-SI"/>
        </w:rPr>
        <w:t xml:space="preserve">sezonskog </w:t>
      </w:r>
      <w:r w:rsidRPr="00AB72EE">
        <w:rPr>
          <w:rFonts w:ascii="Cambria" w:hAnsi="Cambria" w:cs="Cambria"/>
          <w:b/>
          <w:bCs/>
          <w:sz w:val="20"/>
          <w:szCs w:val="20"/>
        </w:rPr>
        <w:t xml:space="preserve">zakupa koji je naznačen u ovom Javnom pozivu. </w:t>
      </w:r>
    </w:p>
    <w:p w:rsidR="00657C16" w:rsidRPr="005D1A1F" w:rsidRDefault="00657C16" w:rsidP="00BC4598">
      <w:pPr>
        <w:ind w:left="-284" w:right="-426"/>
        <w:jc w:val="both"/>
        <w:rPr>
          <w:rFonts w:ascii="Cambria" w:hAnsi="Cambria" w:cs="Arial"/>
          <w:b/>
          <w:sz w:val="20"/>
          <w:szCs w:val="20"/>
        </w:rPr>
      </w:pPr>
      <w:r w:rsidRPr="00AB72EE">
        <w:rPr>
          <w:rFonts w:ascii="Cambria" w:hAnsi="Cambria" w:cs="Cambria"/>
          <w:b/>
          <w:sz w:val="20"/>
          <w:szCs w:val="20"/>
        </w:rPr>
        <w:t xml:space="preserve">6.3. </w:t>
      </w:r>
      <w:r w:rsidRPr="005D1A1F">
        <w:rPr>
          <w:rFonts w:ascii="Cambria" w:hAnsi="Cambria" w:cs="Cambria"/>
          <w:b/>
          <w:sz w:val="20"/>
          <w:szCs w:val="20"/>
        </w:rPr>
        <w:t xml:space="preserve">Dokaz </w:t>
      </w:r>
      <w:r w:rsidRPr="005D1A1F">
        <w:rPr>
          <w:rFonts w:ascii="Cambria" w:hAnsi="Cambria" w:cs="Arial"/>
          <w:sz w:val="20"/>
          <w:szCs w:val="20"/>
        </w:rPr>
        <w:t xml:space="preserve"> o ispunjenju traženog kriterijuma za ponuđač : orginalnu ili ovjerenu fotokopiju </w:t>
      </w:r>
      <w:r w:rsidRPr="00AB3724">
        <w:rPr>
          <w:rFonts w:ascii="Cambria" w:hAnsi="Cambria" w:cs="Arial"/>
          <w:b/>
          <w:sz w:val="20"/>
          <w:szCs w:val="20"/>
        </w:rPr>
        <w:t>Dozvole za</w:t>
      </w:r>
      <w:r w:rsidRPr="00955408">
        <w:rPr>
          <w:rFonts w:ascii="Cambria" w:hAnsi="Cambria" w:cs="Arial"/>
          <w:b/>
          <w:sz w:val="20"/>
          <w:szCs w:val="20"/>
        </w:rPr>
        <w:t xml:space="preserve"> uzgajalište</w:t>
      </w:r>
      <w:r>
        <w:rPr>
          <w:rFonts w:ascii="Cambria" w:hAnsi="Cambria" w:cs="Arial"/>
          <w:sz w:val="20"/>
          <w:szCs w:val="20"/>
        </w:rPr>
        <w:t xml:space="preserve"> </w:t>
      </w:r>
      <w:r w:rsidRPr="005D1A1F">
        <w:rPr>
          <w:rFonts w:ascii="Cambria" w:hAnsi="Cambria" w:cs="Arial"/>
          <w:b/>
          <w:sz w:val="20"/>
          <w:szCs w:val="20"/>
        </w:rPr>
        <w:t>koj</w:t>
      </w:r>
      <w:r>
        <w:rPr>
          <w:rFonts w:ascii="Cambria" w:hAnsi="Cambria" w:cs="Arial"/>
          <w:b/>
          <w:sz w:val="20"/>
          <w:szCs w:val="20"/>
        </w:rPr>
        <w:t>u j</w:t>
      </w:r>
      <w:r w:rsidRPr="005D1A1F">
        <w:rPr>
          <w:rFonts w:ascii="Cambria" w:hAnsi="Cambria" w:cs="Arial"/>
          <w:b/>
          <w:sz w:val="20"/>
          <w:szCs w:val="20"/>
        </w:rPr>
        <w:t>e izda</w:t>
      </w:r>
      <w:r>
        <w:rPr>
          <w:rFonts w:ascii="Cambria" w:hAnsi="Cambria" w:cs="Arial"/>
          <w:b/>
          <w:sz w:val="20"/>
          <w:szCs w:val="20"/>
        </w:rPr>
        <w:t>lo Ministarstvo poljoprivrede i ruralnog razvoja.</w:t>
      </w:r>
    </w:p>
    <w:p w:rsidR="00657C16" w:rsidRPr="00AB72EE" w:rsidRDefault="00657C16" w:rsidP="00BC4598">
      <w:pPr>
        <w:ind w:left="-284" w:right="-426"/>
        <w:jc w:val="both"/>
        <w:rPr>
          <w:rFonts w:ascii="Cambria" w:hAnsi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AB72EE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AB72EE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657C16" w:rsidRPr="00AB72EE" w:rsidRDefault="00657C16" w:rsidP="00BC4598">
      <w:pPr>
        <w:ind w:left="-284" w:right="-426"/>
        <w:jc w:val="both"/>
        <w:rPr>
          <w:rFonts w:ascii="Cambria" w:hAnsi="Cambria" w:cs="Cambria"/>
          <w:bCs/>
          <w:sz w:val="20"/>
          <w:szCs w:val="20"/>
        </w:rPr>
      </w:pPr>
      <w:r w:rsidRPr="00AB72EE">
        <w:rPr>
          <w:rFonts w:ascii="Cambria" w:hAnsi="Cambria" w:cs="Cambria"/>
          <w:b/>
          <w:bCs/>
          <w:sz w:val="20"/>
          <w:szCs w:val="20"/>
        </w:rPr>
        <w:t>6.4.</w:t>
      </w:r>
      <w:r w:rsidRPr="00AB72EE">
        <w:rPr>
          <w:rFonts w:ascii="Cambria" w:hAnsi="Cambria" w:cs="Cambria"/>
          <w:bCs/>
          <w:sz w:val="20"/>
          <w:szCs w:val="20"/>
        </w:rPr>
        <w:t>Prijave se dostavljaju na Crnogorskom jeziku.</w:t>
      </w:r>
    </w:p>
    <w:p w:rsidR="00657C16" w:rsidRPr="00AB72EE" w:rsidRDefault="00657C16" w:rsidP="00BC4598">
      <w:pPr>
        <w:pStyle w:val="ListParagraph"/>
        <w:tabs>
          <w:tab w:val="left" w:pos="354"/>
          <w:tab w:val="left" w:pos="3969"/>
        </w:tabs>
        <w:ind w:left="-284" w:right="-426"/>
        <w:rPr>
          <w:rFonts w:ascii="Cambria" w:hAnsi="Cambria" w:cs="Times New Roman"/>
          <w:b/>
          <w:sz w:val="20"/>
          <w:szCs w:val="20"/>
          <w:lang w:val="sr-Latn-ME"/>
        </w:rPr>
      </w:pPr>
      <w:r w:rsidRPr="00AB72EE">
        <w:rPr>
          <w:rFonts w:ascii="Cambria" w:hAnsi="Cambria" w:cs="Times New Roman"/>
          <w:b/>
          <w:sz w:val="20"/>
          <w:szCs w:val="20"/>
        </w:rPr>
        <w:t>VII</w:t>
      </w:r>
      <w:r w:rsidRPr="00AB72EE">
        <w:rPr>
          <w:rFonts w:ascii="Cambria" w:hAnsi="Cambria" w:cs="Times New Roman"/>
          <w:b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Times New Roman"/>
          <w:b/>
          <w:sz w:val="20"/>
          <w:szCs w:val="20"/>
        </w:rPr>
        <w:t>Sprovo</w:t>
      </w:r>
      <w:proofErr w:type="spellEnd"/>
      <w:r w:rsidRPr="00AB72EE">
        <w:rPr>
          <w:rFonts w:ascii="Cambria" w:hAnsi="Cambria" w:cs="Times New Roman"/>
          <w:b/>
          <w:sz w:val="20"/>
          <w:szCs w:val="20"/>
          <w:lang w:val="sr-Latn-ME"/>
        </w:rPr>
        <w:t>đ</w:t>
      </w:r>
      <w:proofErr w:type="spellStart"/>
      <w:r w:rsidRPr="00AB72EE">
        <w:rPr>
          <w:rFonts w:ascii="Cambria" w:hAnsi="Cambria" w:cs="Times New Roman"/>
          <w:b/>
          <w:sz w:val="20"/>
          <w:szCs w:val="20"/>
        </w:rPr>
        <w:t>enje</w:t>
      </w:r>
      <w:proofErr w:type="spellEnd"/>
      <w:r w:rsidRPr="00AB72EE">
        <w:rPr>
          <w:rFonts w:ascii="Cambria" w:hAnsi="Cambria" w:cs="Times New Roman"/>
          <w:b/>
          <w:spacing w:val="-9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Times New Roman"/>
          <w:b/>
          <w:sz w:val="20"/>
          <w:szCs w:val="20"/>
        </w:rPr>
        <w:t>postupka</w:t>
      </w:r>
      <w:proofErr w:type="spellEnd"/>
    </w:p>
    <w:p w:rsidR="00657C16" w:rsidRPr="00AB72EE" w:rsidRDefault="00657C16" w:rsidP="00BC4598">
      <w:pPr>
        <w:pStyle w:val="ListParagraph"/>
        <w:tabs>
          <w:tab w:val="left" w:pos="354"/>
          <w:tab w:val="left" w:pos="3969"/>
        </w:tabs>
        <w:ind w:left="-284" w:right="-426"/>
        <w:rPr>
          <w:rFonts w:ascii="Cambria" w:hAnsi="Cambria" w:cs="Times New Roman"/>
          <w:b/>
          <w:sz w:val="20"/>
          <w:szCs w:val="20"/>
          <w:lang w:val="sr-Latn-ME"/>
        </w:rPr>
      </w:pPr>
    </w:p>
    <w:p w:rsidR="00657C16" w:rsidRPr="00AB72EE" w:rsidRDefault="00657C16" w:rsidP="00BC4598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7.1.  Ponuđač sačinjava i podnosi prijavu u skladu sa Javnim pozivom. </w:t>
      </w:r>
    </w:p>
    <w:p w:rsidR="00657C16" w:rsidRPr="00AB72EE" w:rsidRDefault="00657C16" w:rsidP="00BC4598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7.2. Ponuđač može u roku za dostavljanje prijave da istu mijenja i dopunjava ili da u pisanoj formi odustane od prijave.</w:t>
      </w:r>
    </w:p>
    <w:p w:rsidR="00657C16" w:rsidRPr="00AB72EE" w:rsidRDefault="00657C16" w:rsidP="00BC4598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lastRenderedPageBreak/>
        <w:t>7.3. Promjena i dopuna prijave ili odustajanje od prijave dostavlja se na isti način kao i prijava. Podnosilac može odustati od prijave, bez aktiviranja priložene garancije, najkasnije do roka (dan, vrijeme, sat)  određenog javnim pozivom za predaju prijava na arhivi Javnog preduzeća. U slučaju odustanka prije isteka roka određenog za dostavljanje prijave  ista se vraća ponuđaču neotvorena.</w:t>
      </w:r>
    </w:p>
    <w:p w:rsidR="00657C16" w:rsidRPr="00AB72EE" w:rsidRDefault="00657C16" w:rsidP="00BC4598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7.4. Prijave  koje su primljene nakon isteka Javnim pozivom određenog roka odbijaju se kao neblagovremene i vraćaju se neotvorene ponuđaču.</w:t>
      </w:r>
    </w:p>
    <w:p w:rsidR="00657C16" w:rsidRPr="00AB72EE" w:rsidRDefault="00657C16" w:rsidP="00BC4598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7.5. Prijave fizičkih ili pravnih lica (ranijih korisnika) odbijaju se kao neprihvatljive i neće biti predmet vrednovanja, ukoliko je </w:t>
      </w:r>
    </w:p>
    <w:p w:rsidR="00657C16" w:rsidRPr="00AB72EE" w:rsidRDefault="00657C16" w:rsidP="00BC4598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-protiv ponuđača (ranijeg korisnika)  Javno preduzeće pokrenulo sudski postupak zbog neispunjavanja ugovorenih obaveza,</w:t>
      </w:r>
    </w:p>
    <w:p w:rsidR="00657C16" w:rsidRPr="00AB72EE" w:rsidRDefault="00657C16" w:rsidP="00BC4598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657C16" w:rsidRPr="00AB72EE" w:rsidRDefault="00657C16" w:rsidP="00BC4598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7.6. Postupak davanja u zakup sprovodi </w:t>
      </w:r>
      <w:r w:rsidRPr="00AB72EE">
        <w:rPr>
          <w:rFonts w:ascii="Cambria" w:hAnsi="Cambria"/>
          <w:sz w:val="20"/>
          <w:szCs w:val="20"/>
          <w:lang w:val="sr-Latn-CS"/>
        </w:rPr>
        <w:t xml:space="preserve">Komisija za aukciju </w:t>
      </w:r>
      <w:r w:rsidRPr="00AB72EE">
        <w:rPr>
          <w:rFonts w:ascii="Cambria" w:hAnsi="Cambria" w:cs="Cambria"/>
          <w:sz w:val="20"/>
          <w:szCs w:val="20"/>
        </w:rPr>
        <w:t>koje imenuje Direktor Javnog preduzeća.</w:t>
      </w:r>
    </w:p>
    <w:p w:rsidR="00657C16" w:rsidRPr="00AB72EE" w:rsidRDefault="00657C16" w:rsidP="00BC4598">
      <w:pPr>
        <w:ind w:left="-284" w:right="-426"/>
        <w:jc w:val="both"/>
        <w:rPr>
          <w:rFonts w:ascii="Cambria" w:hAnsi="Cambria"/>
          <w:sz w:val="20"/>
          <w:szCs w:val="20"/>
          <w:lang w:val="sr-Latn-CS"/>
        </w:rPr>
      </w:pPr>
      <w:r w:rsidRPr="00AB72EE">
        <w:rPr>
          <w:rFonts w:ascii="Cambria" w:hAnsi="Cambria" w:cs="Cambria"/>
          <w:sz w:val="20"/>
          <w:szCs w:val="20"/>
        </w:rPr>
        <w:t>Komisija za aukciju u postupku javnog nadmetanja</w:t>
      </w:r>
      <w:r w:rsidRPr="00AB72EE">
        <w:rPr>
          <w:rFonts w:ascii="Cambria" w:hAnsi="Cambria"/>
          <w:sz w:val="20"/>
          <w:szCs w:val="20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:rsidR="00657C16" w:rsidRPr="00AB72EE" w:rsidRDefault="00657C16" w:rsidP="00BC4598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7.7. Nezatvorene (neuredne) prijave odbijaju se kao nevažeće i u stanju u kojem su uručene biće vraćene ponuđaču, nakon okončanja postupka .</w:t>
      </w:r>
    </w:p>
    <w:p w:rsidR="00657C16" w:rsidRPr="00AB72EE" w:rsidRDefault="00657C16" w:rsidP="00BC4598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Neispravna je prijava  koja nije sačinjena u skladu sa uslovima Javnog poziva. </w:t>
      </w:r>
    </w:p>
    <w:p w:rsidR="00657C16" w:rsidRPr="00AB72EE" w:rsidRDefault="00657C16" w:rsidP="00BC4598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7.8. Podnesci i obaviještenja Komisije za aukciju dostavljaju se  na adresu koju je ponuđač označio u prijavi ili neposrednim uručenjem na Arhivi Javnog preduzeća.</w:t>
      </w:r>
    </w:p>
    <w:p w:rsidR="00657C16" w:rsidRPr="00AB72EE" w:rsidRDefault="00657C16" w:rsidP="00BC4598">
      <w:pPr>
        <w:spacing w:after="0"/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657C16" w:rsidRPr="00AB72EE" w:rsidRDefault="00657C16" w:rsidP="00BC4598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657C16" w:rsidRPr="00AB72EE" w:rsidRDefault="00657C16" w:rsidP="00BC4598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AB72EE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VIII Vrijeme i mjesto podnošenje prijava </w:t>
      </w:r>
    </w:p>
    <w:p w:rsidR="00657C16" w:rsidRPr="00AB72EE" w:rsidRDefault="00657C16" w:rsidP="00BC4598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657C16" w:rsidRPr="00AB72EE" w:rsidRDefault="00657C16" w:rsidP="00BC4598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  <w:r w:rsidRPr="00AB72EE">
        <w:rPr>
          <w:rFonts w:ascii="Cambria" w:eastAsia="Times New Roman" w:hAnsi="Cambria"/>
          <w:sz w:val="20"/>
          <w:szCs w:val="20"/>
          <w:lang w:val="sl-SI" w:eastAsia="sr-Latn-CS"/>
        </w:rPr>
        <w:t xml:space="preserve">8.1. Prijave za javno nadmetanje ( aukciju) podnose se svakog radnog dana od 08 do 16 sati od dana objavljivanja ovog poziva zaključno sa </w:t>
      </w:r>
      <w:r w:rsidR="00A07F82" w:rsidRPr="00A07F82">
        <w:rPr>
          <w:rFonts w:ascii="Cambria" w:eastAsia="Times New Roman" w:hAnsi="Cambria"/>
          <w:b/>
          <w:sz w:val="20"/>
          <w:szCs w:val="20"/>
          <w:lang w:val="sl-SI" w:eastAsia="sr-Latn-CS"/>
        </w:rPr>
        <w:t>1</w:t>
      </w:r>
      <w:r w:rsidR="00A07F82">
        <w:rPr>
          <w:rFonts w:ascii="Cambria" w:eastAsia="Times New Roman" w:hAnsi="Cambria"/>
          <w:b/>
          <w:sz w:val="20"/>
          <w:szCs w:val="20"/>
          <w:lang w:val="sl-SI" w:eastAsia="sr-Latn-CS"/>
        </w:rPr>
        <w:t>6</w:t>
      </w:r>
      <w:r w:rsidRPr="00A07F82">
        <w:rPr>
          <w:rFonts w:ascii="Cambria" w:eastAsia="Times New Roman" w:hAnsi="Cambria"/>
          <w:b/>
          <w:sz w:val="20"/>
          <w:szCs w:val="20"/>
          <w:lang w:val="sl-SI" w:eastAsia="sr-Latn-CS"/>
        </w:rPr>
        <w:t>.</w:t>
      </w:r>
      <w:r w:rsidR="00A07F82" w:rsidRPr="00A07F82">
        <w:rPr>
          <w:rFonts w:ascii="Cambria" w:eastAsia="Times New Roman" w:hAnsi="Cambria"/>
          <w:b/>
          <w:sz w:val="20"/>
          <w:szCs w:val="20"/>
          <w:lang w:val="sl-SI" w:eastAsia="sr-Latn-CS"/>
        </w:rPr>
        <w:t>1</w:t>
      </w:r>
      <w:r w:rsidRPr="00A07F82">
        <w:rPr>
          <w:rFonts w:ascii="Cambria" w:eastAsia="Times New Roman" w:hAnsi="Cambria"/>
          <w:b/>
          <w:sz w:val="20"/>
          <w:szCs w:val="20"/>
          <w:lang w:val="sl-SI" w:eastAsia="sr-Latn-CS"/>
        </w:rPr>
        <w:t>0.20</w:t>
      </w:r>
      <w:r w:rsidR="00A07F82" w:rsidRPr="00A07F82">
        <w:rPr>
          <w:rFonts w:ascii="Cambria" w:eastAsia="Times New Roman" w:hAnsi="Cambria"/>
          <w:b/>
          <w:sz w:val="20"/>
          <w:szCs w:val="20"/>
          <w:lang w:val="sl-SI" w:eastAsia="sr-Latn-CS"/>
        </w:rPr>
        <w:t>20</w:t>
      </w:r>
      <w:r w:rsidRPr="00AB72EE">
        <w:rPr>
          <w:rFonts w:ascii="Cambria" w:eastAsia="Times New Roman" w:hAnsi="Cambria"/>
          <w:b/>
          <w:sz w:val="20"/>
          <w:szCs w:val="20"/>
          <w:lang w:val="sl-SI" w:eastAsia="sr-Latn-CS"/>
        </w:rPr>
        <w:t>. god. do 1</w:t>
      </w:r>
      <w:r>
        <w:rPr>
          <w:rFonts w:ascii="Cambria" w:eastAsia="Times New Roman" w:hAnsi="Cambria"/>
          <w:b/>
          <w:sz w:val="20"/>
          <w:szCs w:val="20"/>
          <w:lang w:val="sl-SI" w:eastAsia="sr-Latn-CS"/>
        </w:rPr>
        <w:t>5</w:t>
      </w:r>
      <w:r w:rsidRPr="00AB72EE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 časova</w:t>
      </w:r>
      <w:r w:rsidRPr="00AB72EE">
        <w:rPr>
          <w:rFonts w:ascii="Cambria" w:eastAsia="Times New Roman" w:hAnsi="Cambria"/>
          <w:sz w:val="20"/>
          <w:szCs w:val="20"/>
          <w:lang w:val="sl-SI" w:eastAsia="sr-Latn-CS"/>
        </w:rPr>
        <w:t xml:space="preserve"> neposrednom predajom na arhivi Javnog preduzeća u zapečaćenim kovertama sa naznakom »PRIJAVA ZA JAVNO NADMETANJE PO POZIVU BROJ:0207-</w:t>
      </w:r>
      <w:r w:rsidR="004F3377">
        <w:rPr>
          <w:rFonts w:ascii="Cambria" w:eastAsia="Times New Roman" w:hAnsi="Cambria"/>
          <w:sz w:val="20"/>
          <w:szCs w:val="20"/>
          <w:lang w:val="sl-SI" w:eastAsia="sr-Latn-CS"/>
        </w:rPr>
        <w:t>2817</w:t>
      </w:r>
      <w:r w:rsidRPr="00AB72EE">
        <w:rPr>
          <w:rFonts w:ascii="Cambria" w:eastAsia="Times New Roman" w:hAnsi="Cambria"/>
          <w:sz w:val="20"/>
          <w:szCs w:val="20"/>
          <w:lang w:val="sl-SI" w:eastAsia="sr-Latn-CS"/>
        </w:rPr>
        <w:t>/1 ZA LOKACIJU  RED.BR._______«.</w:t>
      </w:r>
    </w:p>
    <w:p w:rsidR="00657C16" w:rsidRPr="00AB72EE" w:rsidRDefault="00657C16" w:rsidP="00BC4598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</w:p>
    <w:p w:rsidR="00657C16" w:rsidRPr="00AB72EE" w:rsidRDefault="00657C16" w:rsidP="00BC4598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AB72EE">
        <w:rPr>
          <w:rFonts w:ascii="Cambria" w:eastAsia="Times New Roman" w:hAnsi="Cambria"/>
          <w:sz w:val="20"/>
          <w:szCs w:val="20"/>
          <w:lang w:val="sl-SI" w:eastAsia="sr-Latn-CS"/>
        </w:rPr>
        <w:t>8.2. Prijave dostavljene nakon navedenog roka (n</w:t>
      </w:r>
      <w:r w:rsidRPr="00AB72EE">
        <w:rPr>
          <w:rFonts w:ascii="Cambria" w:eastAsia="Times New Roman" w:hAnsi="Cambria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657C16" w:rsidRPr="00AB72EE" w:rsidRDefault="00657C16" w:rsidP="00BC4598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657C16" w:rsidRPr="00AB72EE" w:rsidRDefault="00657C16" w:rsidP="00BC4598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AB72EE">
        <w:rPr>
          <w:rFonts w:ascii="Cambria" w:eastAsia="Times New Roman" w:hAnsi="Cambria"/>
          <w:b/>
          <w:sz w:val="20"/>
          <w:szCs w:val="20"/>
          <w:lang w:val="sl-SI" w:eastAsia="sr-Latn-CS"/>
        </w:rPr>
        <w:t>IX Vrijeme i mjesto javnog nadmetanja</w:t>
      </w:r>
    </w:p>
    <w:p w:rsidR="00657C16" w:rsidRPr="00AB72EE" w:rsidRDefault="00657C16" w:rsidP="00BC4598">
      <w:pPr>
        <w:spacing w:before="240"/>
        <w:ind w:left="-284" w:right="-426"/>
        <w:jc w:val="both"/>
        <w:rPr>
          <w:rFonts w:ascii="Cambria" w:hAnsi="Cambria"/>
          <w:sz w:val="20"/>
          <w:szCs w:val="20"/>
        </w:rPr>
      </w:pPr>
      <w:r w:rsidRPr="00AB72EE">
        <w:rPr>
          <w:rFonts w:ascii="Cambria" w:eastAsia="Times New Roman" w:hAnsi="Cambria"/>
          <w:sz w:val="20"/>
          <w:szCs w:val="20"/>
          <w:lang w:val="sl-SI" w:eastAsia="sr-Latn-CS"/>
        </w:rPr>
        <w:t xml:space="preserve">Javno nadmetanje će se obaviti dana  </w:t>
      </w:r>
      <w:r w:rsidR="00A07F82" w:rsidRPr="00A07F82">
        <w:rPr>
          <w:rFonts w:ascii="Cambria" w:eastAsia="Times New Roman" w:hAnsi="Cambria"/>
          <w:b/>
          <w:sz w:val="20"/>
          <w:szCs w:val="20"/>
          <w:lang w:val="sl-SI" w:eastAsia="sr-Latn-CS"/>
        </w:rPr>
        <w:t>19</w:t>
      </w:r>
      <w:r w:rsidRPr="00A07F82">
        <w:rPr>
          <w:rFonts w:ascii="Cambria" w:eastAsia="Times New Roman" w:hAnsi="Cambria"/>
          <w:b/>
          <w:sz w:val="20"/>
          <w:szCs w:val="20"/>
          <w:lang w:val="sl-SI" w:eastAsia="sr-Latn-CS"/>
        </w:rPr>
        <w:t>.</w:t>
      </w:r>
      <w:r w:rsidR="00A07F82" w:rsidRPr="00A07F82">
        <w:rPr>
          <w:rFonts w:ascii="Cambria" w:eastAsia="Times New Roman" w:hAnsi="Cambria"/>
          <w:b/>
          <w:sz w:val="20"/>
          <w:szCs w:val="20"/>
          <w:lang w:val="sl-SI" w:eastAsia="sr-Latn-CS"/>
        </w:rPr>
        <w:t>1</w:t>
      </w:r>
      <w:r w:rsidRPr="00A07F82">
        <w:rPr>
          <w:rFonts w:ascii="Cambria" w:eastAsia="Times New Roman" w:hAnsi="Cambria"/>
          <w:b/>
          <w:sz w:val="20"/>
          <w:szCs w:val="20"/>
          <w:lang w:val="sl-SI" w:eastAsia="sr-Latn-CS"/>
        </w:rPr>
        <w:t>0.</w:t>
      </w:r>
      <w:r w:rsidRPr="00AB72EE">
        <w:rPr>
          <w:rFonts w:ascii="Cambria" w:eastAsia="Times New Roman" w:hAnsi="Cambria"/>
          <w:b/>
          <w:sz w:val="20"/>
          <w:szCs w:val="20"/>
          <w:lang w:val="sl-SI" w:eastAsia="sr-Latn-CS"/>
        </w:rPr>
        <w:t>2019.god. u 1</w:t>
      </w:r>
      <w:r w:rsidR="00A07F82">
        <w:rPr>
          <w:rFonts w:ascii="Cambria" w:eastAsia="Times New Roman" w:hAnsi="Cambria"/>
          <w:b/>
          <w:sz w:val="20"/>
          <w:szCs w:val="20"/>
          <w:lang w:val="sl-SI" w:eastAsia="sr-Latn-CS"/>
        </w:rPr>
        <w:t>0</w:t>
      </w:r>
      <w:r w:rsidRPr="00AB72EE">
        <w:rPr>
          <w:rFonts w:ascii="Cambria" w:eastAsia="Times New Roman" w:hAnsi="Cambria"/>
          <w:b/>
          <w:sz w:val="20"/>
          <w:szCs w:val="20"/>
          <w:lang w:val="sl-SI" w:eastAsia="sr-Latn-CS"/>
        </w:rPr>
        <w:t>,00 časova</w:t>
      </w:r>
      <w:r w:rsidRPr="00AB72EE">
        <w:rPr>
          <w:rFonts w:ascii="Cambria" w:eastAsia="Times New Roman" w:hAnsi="Cambria"/>
          <w:sz w:val="20"/>
          <w:szCs w:val="20"/>
          <w:lang w:val="sl-SI" w:eastAsia="sr-Latn-CS"/>
        </w:rPr>
        <w:t xml:space="preserve"> </w:t>
      </w:r>
      <w:r w:rsidRPr="00AB72EE">
        <w:rPr>
          <w:rFonts w:ascii="Cambria" w:hAnsi="Cambria"/>
          <w:b/>
          <w:sz w:val="20"/>
          <w:szCs w:val="20"/>
          <w:lang w:val="sl-SI"/>
        </w:rPr>
        <w:t>u Sali na prvom spratu poslovne zgrade Javnog preduzeća.</w:t>
      </w:r>
    </w:p>
    <w:p w:rsidR="00657C16" w:rsidRPr="00AB72EE" w:rsidRDefault="00657C16" w:rsidP="00BC4598">
      <w:pPr>
        <w:tabs>
          <w:tab w:val="left" w:pos="567"/>
          <w:tab w:val="left" w:pos="5387"/>
          <w:tab w:val="left" w:pos="9356"/>
        </w:tabs>
        <w:spacing w:after="0" w:line="240" w:lineRule="auto"/>
        <w:ind w:left="-284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AB72EE">
        <w:rPr>
          <w:rFonts w:ascii="Cambria" w:hAnsi="Cambria" w:cs="Arial"/>
          <w:sz w:val="20"/>
          <w:szCs w:val="20"/>
          <w:lang w:val="sl-SI"/>
        </w:rPr>
        <w:t>Pravo učešća na nadmetanju imaju sva pravna i fizička lica koja blagovremeno dostave pisanu prijavu sa potrebnom dokumentacijom i uredno se registrovala.</w:t>
      </w:r>
      <w:r w:rsidRPr="00AB72EE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</w:p>
    <w:p w:rsidR="00657C16" w:rsidRPr="00AB72EE" w:rsidRDefault="00657C16" w:rsidP="00BC4598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</w:p>
    <w:p w:rsidR="00657C16" w:rsidRPr="00AB72EE" w:rsidRDefault="00657C16" w:rsidP="00BC4598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  <w:r w:rsidRPr="00AB72EE">
        <w:rPr>
          <w:rFonts w:ascii="Cambria" w:eastAsia="Times New Roman" w:hAnsi="Cambria"/>
          <w:b/>
          <w:sz w:val="20"/>
          <w:szCs w:val="20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657C16" w:rsidRPr="00AB72EE" w:rsidRDefault="00657C16" w:rsidP="00BC4598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BC4598" w:rsidRDefault="00BC4598" w:rsidP="00BC4598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BC4598" w:rsidRDefault="00BC4598" w:rsidP="00BC4598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BC4598" w:rsidRDefault="00BC4598" w:rsidP="00BC4598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BC4598" w:rsidRDefault="00BC4598" w:rsidP="00BC4598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BC4598" w:rsidRDefault="00BC4598" w:rsidP="00BC4598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657C16" w:rsidRPr="00AB72EE" w:rsidRDefault="00657C16" w:rsidP="00BC4598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  <w:r w:rsidRPr="00AB72EE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lastRenderedPageBreak/>
        <w:t>X Izbor najpovoljnijeg ponuđača</w:t>
      </w:r>
    </w:p>
    <w:p w:rsidR="00657C16" w:rsidRPr="00AB72EE" w:rsidRDefault="00657C16" w:rsidP="00BC4598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657C16" w:rsidRPr="00AB72EE" w:rsidRDefault="00657C16" w:rsidP="00BC4598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esnik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postupku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-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licitacije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koji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ponudi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najve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ć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iznos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progla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š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ava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se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najpovoljnijeg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kao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prvorangirani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kojom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potvr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uje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. 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Predmetnu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svi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esnici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redosledu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visine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ene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.</w:t>
      </w:r>
    </w:p>
    <w:p w:rsidR="00657C16" w:rsidRPr="00AB72EE" w:rsidRDefault="00657C16" w:rsidP="00BC4598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</w:p>
    <w:p w:rsidR="00657C16" w:rsidRPr="00AB72EE" w:rsidRDefault="00657C16" w:rsidP="00BC4598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Najpovoljniji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č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je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ž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an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roku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10 (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deset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)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nadmetanja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zaklju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Ugovor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privremene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lokacije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.</w:t>
      </w:r>
    </w:p>
    <w:p w:rsidR="00657C16" w:rsidRPr="00AB72EE" w:rsidRDefault="00657C16" w:rsidP="00BC4598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</w:p>
    <w:p w:rsidR="00657C16" w:rsidRPr="00AB72EE" w:rsidRDefault="00657C16" w:rsidP="00BC4598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bCs/>
          <w:sz w:val="20"/>
          <w:szCs w:val="20"/>
          <w:lang w:val="sr-Latn-CS" w:eastAsia="sr-Latn-CS"/>
        </w:rPr>
      </w:pP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slu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aju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da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prvorangirani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č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odustane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od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zakupa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,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odnosno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ukoliko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ne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potpi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š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predvi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enom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roku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aktivira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se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njegova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garancija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ponude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,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Javno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preduze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ima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pravo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da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zaklju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i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o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zakupu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predmetne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lokacije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sa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drugim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em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esnikom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javnog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nadmetanja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koji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je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ponudio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iznos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koja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je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po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visini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odmah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iza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najve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ene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. </w:t>
      </w:r>
    </w:p>
    <w:p w:rsidR="00657C16" w:rsidRPr="00AB72EE" w:rsidRDefault="00657C16" w:rsidP="00BC4598">
      <w:pPr>
        <w:pStyle w:val="BodyText"/>
        <w:tabs>
          <w:tab w:val="left" w:pos="-142"/>
          <w:tab w:val="left" w:pos="3969"/>
        </w:tabs>
        <w:spacing w:before="80" w:line="266" w:lineRule="auto"/>
        <w:ind w:left="-284" w:right="-426"/>
        <w:jc w:val="both"/>
        <w:rPr>
          <w:rFonts w:ascii="Cambria" w:hAnsi="Cambria" w:cs="Times New Roman"/>
          <w:b/>
          <w:sz w:val="20"/>
          <w:szCs w:val="20"/>
          <w:lang w:val="sr-Latn-CS"/>
        </w:rPr>
      </w:pPr>
      <w:r w:rsidRPr="00AB72EE">
        <w:rPr>
          <w:rFonts w:ascii="Cambria" w:hAnsi="Cambria" w:cs="Times New Roman"/>
          <w:b/>
          <w:sz w:val="20"/>
          <w:szCs w:val="20"/>
          <w:lang w:val="sr-Latn-CS"/>
        </w:rPr>
        <w:t xml:space="preserve">         </w:t>
      </w:r>
    </w:p>
    <w:p w:rsidR="00657C16" w:rsidRPr="00AB72EE" w:rsidRDefault="00657C16" w:rsidP="00BC4598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AB72EE">
        <w:rPr>
          <w:rFonts w:ascii="Cambria" w:eastAsia="Times New Roman" w:hAnsi="Cambria"/>
          <w:b/>
          <w:sz w:val="20"/>
          <w:szCs w:val="20"/>
          <w:lang w:val="sr-Latn-CS" w:eastAsia="sr-Latn-CS"/>
        </w:rPr>
        <w:t>XI</w:t>
      </w:r>
      <w:r w:rsidRPr="00AB72EE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 Javni poziv objavljuje se u dnevnom listu i na internet stranici Javnog preduzeća www.morskodobro.com </w:t>
      </w:r>
    </w:p>
    <w:p w:rsidR="00657C16" w:rsidRPr="00AB72EE" w:rsidRDefault="00657C16" w:rsidP="00BC4598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</w:p>
    <w:p w:rsidR="00657C16" w:rsidRPr="00AB72EE" w:rsidRDefault="00657C16" w:rsidP="00BC4598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AB72EE">
        <w:rPr>
          <w:rFonts w:ascii="Cambria" w:eastAsia="Times New Roman" w:hAnsi="Cambria"/>
          <w:b/>
          <w:sz w:val="20"/>
          <w:szCs w:val="20"/>
          <w:lang w:val="sr-Latn-CS" w:eastAsia="sr-Latn-CS"/>
        </w:rPr>
        <w:t>XII</w:t>
      </w:r>
      <w:r w:rsidRPr="00AB72EE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</w:p>
    <w:p w:rsidR="00657C16" w:rsidRPr="00AB72EE" w:rsidRDefault="00657C16" w:rsidP="00BC4598">
      <w:pPr>
        <w:tabs>
          <w:tab w:val="left" w:pos="-142"/>
          <w:tab w:val="left" w:pos="142"/>
        </w:tabs>
        <w:ind w:left="-284" w:right="-426"/>
        <w:rPr>
          <w:sz w:val="20"/>
          <w:szCs w:val="20"/>
        </w:rPr>
      </w:pPr>
    </w:p>
    <w:p w:rsidR="00657C16" w:rsidRPr="00AB72EE" w:rsidRDefault="00657C16" w:rsidP="00BC4598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284" w:right="-426"/>
        <w:rPr>
          <w:rFonts w:ascii="Cambria" w:hAnsi="Cambria"/>
          <w:sz w:val="20"/>
          <w:szCs w:val="20"/>
          <w:lang w:val="sr-Latn-CS"/>
        </w:rPr>
      </w:pPr>
    </w:p>
    <w:p w:rsidR="00657C16" w:rsidRPr="00AB72EE" w:rsidRDefault="00657C16" w:rsidP="00BC4598">
      <w:pPr>
        <w:tabs>
          <w:tab w:val="center" w:pos="4678"/>
        </w:tabs>
        <w:spacing w:after="0"/>
        <w:ind w:left="-284" w:right="-426"/>
        <w:jc w:val="both"/>
        <w:rPr>
          <w:rFonts w:ascii="Cambria" w:hAnsi="Cambria"/>
          <w:b/>
          <w:color w:val="FF0000"/>
          <w:sz w:val="20"/>
          <w:szCs w:val="20"/>
        </w:rPr>
      </w:pPr>
    </w:p>
    <w:p w:rsidR="00657C16" w:rsidRPr="00AB72EE" w:rsidRDefault="00657C16" w:rsidP="00BC4598">
      <w:pPr>
        <w:ind w:left="-284" w:right="-426"/>
        <w:rPr>
          <w:sz w:val="20"/>
          <w:szCs w:val="20"/>
        </w:rPr>
      </w:pPr>
    </w:p>
    <w:p w:rsidR="00657C16" w:rsidRDefault="00657C16" w:rsidP="00BC4598">
      <w:pPr>
        <w:ind w:left="-284"/>
        <w:rPr>
          <w:b/>
        </w:rPr>
      </w:pPr>
    </w:p>
    <w:p w:rsidR="00AA0318" w:rsidRDefault="00AA0318" w:rsidP="00BC4598">
      <w:pPr>
        <w:ind w:left="-284"/>
      </w:pPr>
    </w:p>
    <w:sectPr w:rsidR="00AA0318" w:rsidSect="00BC459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6698C"/>
    <w:multiLevelType w:val="hybridMultilevel"/>
    <w:tmpl w:val="6682E86A"/>
    <w:lvl w:ilvl="0" w:tplc="E56CE256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  <w:rPr>
        <w:rFonts w:hint="default"/>
      </w:rPr>
    </w:lvl>
    <w:lvl w:ilvl="2" w:tplc="B404A362">
      <w:numFmt w:val="bullet"/>
      <w:lvlText w:val="•"/>
      <w:lvlJc w:val="left"/>
      <w:pPr>
        <w:ind w:left="2124" w:hanging="130"/>
      </w:pPr>
      <w:rPr>
        <w:rFonts w:hint="default"/>
      </w:rPr>
    </w:lvl>
    <w:lvl w:ilvl="3" w:tplc="5B16EC30">
      <w:numFmt w:val="bullet"/>
      <w:lvlText w:val="•"/>
      <w:lvlJc w:val="left"/>
      <w:pPr>
        <w:ind w:left="3126" w:hanging="130"/>
      </w:pPr>
      <w:rPr>
        <w:rFonts w:hint="default"/>
      </w:rPr>
    </w:lvl>
    <w:lvl w:ilvl="4" w:tplc="95EADFBE">
      <w:numFmt w:val="bullet"/>
      <w:lvlText w:val="•"/>
      <w:lvlJc w:val="left"/>
      <w:pPr>
        <w:ind w:left="4128" w:hanging="130"/>
      </w:pPr>
      <w:rPr>
        <w:rFonts w:hint="default"/>
      </w:rPr>
    </w:lvl>
    <w:lvl w:ilvl="5" w:tplc="068C9C22">
      <w:numFmt w:val="bullet"/>
      <w:lvlText w:val="•"/>
      <w:lvlJc w:val="left"/>
      <w:pPr>
        <w:ind w:left="5130" w:hanging="130"/>
      </w:pPr>
      <w:rPr>
        <w:rFonts w:hint="default"/>
      </w:rPr>
    </w:lvl>
    <w:lvl w:ilvl="6" w:tplc="47A847AA">
      <w:numFmt w:val="bullet"/>
      <w:lvlText w:val="•"/>
      <w:lvlJc w:val="left"/>
      <w:pPr>
        <w:ind w:left="6132" w:hanging="130"/>
      </w:pPr>
      <w:rPr>
        <w:rFonts w:hint="default"/>
      </w:rPr>
    </w:lvl>
    <w:lvl w:ilvl="7" w:tplc="9EBCF894">
      <w:numFmt w:val="bullet"/>
      <w:lvlText w:val="•"/>
      <w:lvlJc w:val="left"/>
      <w:pPr>
        <w:ind w:left="7134" w:hanging="130"/>
      </w:pPr>
      <w:rPr>
        <w:rFonts w:hint="default"/>
      </w:rPr>
    </w:lvl>
    <w:lvl w:ilvl="8" w:tplc="DC681FAE">
      <w:numFmt w:val="bullet"/>
      <w:lvlText w:val="•"/>
      <w:lvlJc w:val="left"/>
      <w:pPr>
        <w:ind w:left="8136" w:hanging="1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16"/>
    <w:rsid w:val="004E5994"/>
    <w:rsid w:val="004F3377"/>
    <w:rsid w:val="00657C16"/>
    <w:rsid w:val="009C37CF"/>
    <w:rsid w:val="00A04E20"/>
    <w:rsid w:val="00A069FE"/>
    <w:rsid w:val="00A07F82"/>
    <w:rsid w:val="00A23EB7"/>
    <w:rsid w:val="00AA0318"/>
    <w:rsid w:val="00BC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14976-8458-4A84-8022-43304B18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C16"/>
  </w:style>
  <w:style w:type="paragraph" w:styleId="Heading1">
    <w:name w:val="heading 1"/>
    <w:basedOn w:val="Normal"/>
    <w:link w:val="Heading1Char"/>
    <w:uiPriority w:val="1"/>
    <w:qFormat/>
    <w:rsid w:val="00657C16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Georgia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57C16"/>
    <w:rPr>
      <w:rFonts w:ascii="Georgia" w:eastAsia="Georgia" w:hAnsi="Georgia" w:cs="Georgia"/>
      <w:b/>
      <w:bCs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657C16"/>
    <w:rPr>
      <w:rFonts w:ascii="Georgia" w:eastAsia="Georgia" w:hAnsi="Georgia" w:cs="Georg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657C16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57C16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57C16"/>
    <w:rPr>
      <w:rFonts w:ascii="Georgia" w:eastAsia="Georgia" w:hAnsi="Georgia" w:cs="Georgia"/>
      <w:lang w:val="en-US"/>
    </w:rPr>
  </w:style>
  <w:style w:type="paragraph" w:styleId="NormalWeb">
    <w:name w:val="Normal (Web)"/>
    <w:basedOn w:val="Normal"/>
    <w:uiPriority w:val="99"/>
    <w:rsid w:val="00657C1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8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2649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2020-09-30T08:45:00Z</dcterms:created>
  <dcterms:modified xsi:type="dcterms:W3CDTF">2020-10-05T12:08:00Z</dcterms:modified>
</cp:coreProperties>
</file>