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132"/>
        <w:gridCol w:w="4895"/>
      </w:tblGrid>
      <w:tr w:rsidR="00B84EDE" w:rsidRPr="00AF1004" w14:paraId="67C3756F" w14:textId="77777777" w:rsidTr="00B84EDE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6C05E5" w14:textId="2D7F9540" w:rsidR="007A5596" w:rsidRPr="00AF1004" w:rsidRDefault="007A5596" w:rsidP="007A5596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  <w:r w:rsidRPr="00AF1004">
              <w:rPr>
                <w:rFonts w:ascii="Liberation Serif" w:eastAsia="Times New Roman" w:hAnsi="Liberation Serif" w:cs="Liberation Serif"/>
                <w:noProof/>
                <w:lang w:val="en-GB" w:eastAsia="en-GB"/>
              </w:rPr>
              <w:drawing>
                <wp:inline distT="0" distB="0" distL="0" distR="0" wp14:anchorId="0BE05D68" wp14:editId="0C622DB1">
                  <wp:extent cx="88582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2AF4FE" w14:textId="77777777" w:rsidR="007A5596" w:rsidRPr="00AF1004" w:rsidRDefault="007A5596" w:rsidP="007A5596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055CBD" w14:textId="4E25660E" w:rsidR="007A5596" w:rsidRPr="00AF1004" w:rsidRDefault="00C235FA" w:rsidP="007A5596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 xml:space="preserve">                                                         </w:t>
            </w:r>
            <w:r w:rsidR="007A5596"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Obrazac 1</w:t>
            </w:r>
          </w:p>
        </w:tc>
      </w:tr>
    </w:tbl>
    <w:p w14:paraId="507D0313" w14:textId="77777777" w:rsidR="007A5596" w:rsidRPr="00AF1004" w:rsidRDefault="007A5596" w:rsidP="007A5596">
      <w:pPr>
        <w:spacing w:after="0" w:line="240" w:lineRule="auto"/>
        <w:rPr>
          <w:rFonts w:ascii="Liberation Serif" w:eastAsia="Times New Roman" w:hAnsi="Liberation Serif" w:cs="Liberation Serif"/>
          <w:lang w:val="en-GB" w:eastAsia="en-GB"/>
        </w:rPr>
      </w:pPr>
    </w:p>
    <w:p w14:paraId="0EF63CC0" w14:textId="77777777" w:rsidR="00B84EDE" w:rsidRPr="00AF1004" w:rsidRDefault="00B84EDE" w:rsidP="009871FD">
      <w:pPr>
        <w:pStyle w:val="NormalWeb"/>
        <w:spacing w:before="0" w:beforeAutospacing="0" w:after="0" w:afterAutospacing="0"/>
        <w:ind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Naručilac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JP za upravljanje morskim dobrom Crne Gore,</w:t>
      </w:r>
      <w:r w:rsidRPr="00AF1004">
        <w:rPr>
          <w:rFonts w:ascii="Liberation Serif" w:hAnsi="Liberation Serif" w:cs="Liberation Serif"/>
          <w:sz w:val="22"/>
          <w:szCs w:val="22"/>
        </w:rPr>
        <w:br/>
        <w:t>Broj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0204-420/16</w:t>
      </w:r>
      <w:r w:rsidRPr="00AF1004">
        <w:rPr>
          <w:rFonts w:ascii="Liberation Serif" w:hAnsi="Liberation Serif" w:cs="Liberation Serif"/>
          <w:sz w:val="22"/>
          <w:szCs w:val="22"/>
        </w:rPr>
        <w:br/>
        <w:t>Mjesto i datum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Budva 09/11/2020</w:t>
      </w:r>
    </w:p>
    <w:p w14:paraId="17855A95" w14:textId="77777777" w:rsidR="00B84EDE" w:rsidRPr="00AF1004" w:rsidRDefault="00B84EDE" w:rsidP="009871FD">
      <w:pPr>
        <w:rPr>
          <w:rFonts w:ascii="Liberation Serif" w:hAnsi="Liberation Serif" w:cs="Liberation Serif"/>
        </w:rPr>
      </w:pPr>
    </w:p>
    <w:p w14:paraId="71F0CEE2" w14:textId="77777777" w:rsidR="00B84EDE" w:rsidRPr="00AF1004" w:rsidRDefault="00B84EDE" w:rsidP="009871FD">
      <w:pPr>
        <w:pStyle w:val="NormalWeb"/>
        <w:spacing w:before="0" w:beforeAutospacing="0" w:after="0" w:afterAutospacing="0"/>
        <w:ind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U skladu sa članom 84 Zakona o javnim nabavkama (Službeni list Crne Gore, broj 74/19)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JP za upravljanje morskim dobrom Crne Gore, </w:t>
      </w:r>
      <w:r w:rsidRPr="00AF1004">
        <w:rPr>
          <w:rFonts w:ascii="Liberation Serif" w:hAnsi="Liberation Serif" w:cs="Liberation Serif"/>
          <w:sz w:val="22"/>
          <w:szCs w:val="22"/>
        </w:rPr>
        <w:t>donosi,</w:t>
      </w:r>
    </w:p>
    <w:p w14:paraId="3E3D9C41" w14:textId="77777777" w:rsidR="00B84EDE" w:rsidRPr="00AF1004" w:rsidRDefault="00B84EDE" w:rsidP="00B84EDE">
      <w:pPr>
        <w:rPr>
          <w:rFonts w:ascii="Liberation Serif" w:hAnsi="Liberation Serif" w:cs="Liberation Serif"/>
        </w:rPr>
      </w:pPr>
    </w:p>
    <w:p w14:paraId="5CA02FAB" w14:textId="77777777" w:rsidR="00B84EDE" w:rsidRPr="00AF1004" w:rsidRDefault="00B84EDE" w:rsidP="00B84EDE">
      <w:pPr>
        <w:pStyle w:val="Heading2"/>
        <w:spacing w:before="0" w:beforeAutospacing="0" w:after="0" w:afterAutospacing="0"/>
        <w:ind w:left="216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PLAN JAVNIH NABAVKI ZA </w:t>
      </w:r>
      <w:r w:rsidRPr="00AF1004">
        <w:rPr>
          <w:rStyle w:val="Strong"/>
          <w:rFonts w:ascii="Liberation Serif" w:hAnsi="Liberation Serif" w:cs="Liberation Serif"/>
          <w:b/>
          <w:bCs/>
          <w:sz w:val="22"/>
          <w:szCs w:val="22"/>
        </w:rPr>
        <w:t>2020</w:t>
      </w:r>
      <w:r w:rsidRPr="00AF1004">
        <w:rPr>
          <w:rFonts w:ascii="Liberation Serif" w:hAnsi="Liberation Serif" w:cs="Liberation Serif"/>
          <w:sz w:val="22"/>
          <w:szCs w:val="22"/>
        </w:rPr>
        <w:t> GODINU</w:t>
      </w:r>
    </w:p>
    <w:p w14:paraId="0851ACF5" w14:textId="77777777" w:rsidR="00B84EDE" w:rsidRPr="00AF1004" w:rsidRDefault="00B84EDE" w:rsidP="00B84EDE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Plan za Robe</w:t>
      </w: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167"/>
        <w:gridCol w:w="4411"/>
        <w:gridCol w:w="1423"/>
        <w:gridCol w:w="1241"/>
        <w:gridCol w:w="1528"/>
        <w:gridCol w:w="1334"/>
        <w:gridCol w:w="1437"/>
        <w:gridCol w:w="1385"/>
      </w:tblGrid>
      <w:tr w:rsidR="00AF1004" w:rsidRPr="00AF1004" w14:paraId="6B013DFD" w14:textId="77777777" w:rsidTr="00B84EDE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64F3D1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16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EA7755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Vrsta predmeta javne nabavke</w:t>
            </w:r>
          </w:p>
        </w:tc>
        <w:tc>
          <w:tcPr>
            <w:tcW w:w="441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F0F2FC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Šifra i naziv predmeta nabavke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A6982B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Procijenjena vrijednost javne nabavke</w:t>
            </w:r>
          </w:p>
        </w:tc>
        <w:tc>
          <w:tcPr>
            <w:tcW w:w="12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2895BD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Vrijednost PDV-a</w:t>
            </w:r>
          </w:p>
        </w:tc>
        <w:tc>
          <w:tcPr>
            <w:tcW w:w="15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05780F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Ukupna procijenjena vrijednost nabavke za period trajanja okvirnog sporazuma</w:t>
            </w:r>
          </w:p>
        </w:tc>
        <w:tc>
          <w:tcPr>
            <w:tcW w:w="13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DBAFCA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43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F3B824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Budžetska pozicija, odnosno pozicija finansijskog plana</w:t>
            </w:r>
          </w:p>
        </w:tc>
        <w:tc>
          <w:tcPr>
            <w:tcW w:w="13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EC1C29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AF1004" w:rsidRPr="00AF1004" w14:paraId="086106A3" w14:textId="77777777" w:rsidTr="00B84EDE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B3FEB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6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40347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41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29554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Nabavka i postavljanje oznaka i signalizacije u Rezervatu Tivatska solila, opština Tivat</w:t>
            </w:r>
            <w:r w:rsidRPr="00AF1004">
              <w:rPr>
                <w:rFonts w:ascii="Liberation Serif" w:hAnsi="Liberation Serif" w:cs="Liberation Serif"/>
              </w:rPr>
              <w:br/>
              <w:t>34942000-2 Oprema za signalizaciju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B8760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4132.25</w:t>
            </w:r>
          </w:p>
        </w:tc>
        <w:tc>
          <w:tcPr>
            <w:tcW w:w="12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95CFF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867.50</w:t>
            </w:r>
          </w:p>
        </w:tc>
        <w:tc>
          <w:tcPr>
            <w:tcW w:w="15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57877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F42F6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3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CA659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0410</w:t>
            </w:r>
          </w:p>
        </w:tc>
        <w:tc>
          <w:tcPr>
            <w:tcW w:w="13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A84B6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0D2B5749" w14:textId="77777777" w:rsidTr="00B84EDE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483D6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6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67ABD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41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38761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Nabavka i ugradnja opreme za obilježavanje usamljene opasnosti na moru u Budvi na lokaciji rt Galiola na jugoistočnoj strani ostrva Sv. Nikola</w:t>
            </w:r>
            <w:r w:rsidRPr="00AF1004">
              <w:rPr>
                <w:rFonts w:ascii="Liberation Serif" w:hAnsi="Liberation Serif" w:cs="Liberation Serif"/>
              </w:rPr>
              <w:br/>
            </w:r>
            <w:r w:rsidRPr="00AF1004">
              <w:rPr>
                <w:rFonts w:ascii="Liberation Serif" w:hAnsi="Liberation Serif" w:cs="Liberation Serif"/>
              </w:rPr>
              <w:lastRenderedPageBreak/>
              <w:t>31518000-0 Signalna svijetla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17AE3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lastRenderedPageBreak/>
              <w:t>16529.00</w:t>
            </w:r>
          </w:p>
        </w:tc>
        <w:tc>
          <w:tcPr>
            <w:tcW w:w="12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836DF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5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1E6B7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0E23D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3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8237B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1416</w:t>
            </w:r>
          </w:p>
        </w:tc>
        <w:tc>
          <w:tcPr>
            <w:tcW w:w="13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9F3E7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9200330" w14:textId="77777777" w:rsidTr="00B84EDE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C0440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6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FE25A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41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F6FCC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Nabavka, postavljanje i skladištenje kupališne opreme (bove, kabine za presvlačenje, kante za otpatke, informativne table, spasilačka oprema, oprema za pse)</w:t>
            </w:r>
            <w:r w:rsidRPr="00AF1004">
              <w:rPr>
                <w:rFonts w:ascii="Liberation Serif" w:hAnsi="Liberation Serif" w:cs="Liberation Serif"/>
              </w:rPr>
              <w:br/>
              <w:t>39224340-3 Kante za otpatke</w:t>
            </w:r>
            <w:r w:rsidRPr="00AF1004">
              <w:rPr>
                <w:rFonts w:ascii="Liberation Serif" w:hAnsi="Liberation Serif" w:cs="Liberation Serif"/>
              </w:rPr>
              <w:br/>
              <w:t>39522530-1 Šatori</w:t>
            </w:r>
            <w:r w:rsidRPr="00AF1004">
              <w:rPr>
                <w:rFonts w:ascii="Liberation Serif" w:hAnsi="Liberation Serif" w:cs="Liberation Serif"/>
              </w:rPr>
              <w:br/>
              <w:t>44211200-4 Kabine za presvlacenje</w:t>
            </w:r>
            <w:r w:rsidRPr="00AF1004">
              <w:rPr>
                <w:rFonts w:ascii="Liberation Serif" w:hAnsi="Liberation Serif" w:cs="Liberation Serif"/>
              </w:rPr>
              <w:br/>
              <w:t>30192170-3 Table za obavještenja</w:t>
            </w:r>
            <w:r w:rsidRPr="00AF1004">
              <w:rPr>
                <w:rFonts w:ascii="Liberation Serif" w:hAnsi="Liberation Serif" w:cs="Liberation Serif"/>
              </w:rPr>
              <w:br/>
              <w:t>33141623-3 Kutije prve pomoci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4BAC2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37190.25</w:t>
            </w:r>
          </w:p>
        </w:tc>
        <w:tc>
          <w:tcPr>
            <w:tcW w:w="12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18B39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7809.75</w:t>
            </w:r>
          </w:p>
        </w:tc>
        <w:tc>
          <w:tcPr>
            <w:tcW w:w="15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AF0DD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B1A98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3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C04B2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1415</w:t>
            </w:r>
          </w:p>
        </w:tc>
        <w:tc>
          <w:tcPr>
            <w:tcW w:w="13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10AF4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6E6A132" w14:textId="77777777" w:rsidTr="00B84EDE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27399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6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D8C73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41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60859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Opremanje kancelarijskog prostora</w:t>
            </w:r>
            <w:r w:rsidRPr="00AF1004">
              <w:rPr>
                <w:rFonts w:ascii="Liberation Serif" w:hAnsi="Liberation Serif" w:cs="Liberation Serif"/>
              </w:rPr>
              <w:br/>
              <w:t>39130000-2 Kancelarijski namještaj</w:t>
            </w:r>
            <w:r w:rsidRPr="00AF1004">
              <w:rPr>
                <w:rFonts w:ascii="Liberation Serif" w:hAnsi="Liberation Serif" w:cs="Liberation Serif"/>
              </w:rPr>
              <w:br/>
              <w:t>39150000-8 Razni namještaj i oprema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F2CE0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10743.85</w:t>
            </w:r>
          </w:p>
        </w:tc>
        <w:tc>
          <w:tcPr>
            <w:tcW w:w="12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D77F6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2256.15</w:t>
            </w:r>
          </w:p>
        </w:tc>
        <w:tc>
          <w:tcPr>
            <w:tcW w:w="15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401CA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97813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3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44F95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1464</w:t>
            </w:r>
          </w:p>
        </w:tc>
        <w:tc>
          <w:tcPr>
            <w:tcW w:w="13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1D663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08F92E1" w14:textId="77777777" w:rsidTr="00B84EDE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C2DFD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6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13264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41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B081C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Nabavka rezervnih djelova, servis i održavanje automobila i plovila</w:t>
            </w:r>
            <w:r w:rsidRPr="00AF1004">
              <w:rPr>
                <w:rFonts w:ascii="Liberation Serif" w:hAnsi="Liberation Serif" w:cs="Liberation Serif"/>
              </w:rPr>
              <w:br/>
              <w:t>34913000-0 Razni rezervni djelovi</w:t>
            </w:r>
            <w:r w:rsidRPr="00AF1004">
              <w:rPr>
                <w:rFonts w:ascii="Liberation Serif" w:hAnsi="Liberation Serif" w:cs="Liberation Serif"/>
              </w:rPr>
              <w:br/>
              <w:t>50112200-5 Usluge održavanja automobila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709A0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18400.00</w:t>
            </w:r>
          </w:p>
        </w:tc>
        <w:tc>
          <w:tcPr>
            <w:tcW w:w="12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D1980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3864.00</w:t>
            </w:r>
          </w:p>
        </w:tc>
        <w:tc>
          <w:tcPr>
            <w:tcW w:w="15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C1C85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307BB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3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4DA7BE" w14:textId="77777777" w:rsidR="00025156" w:rsidRPr="00AF1004" w:rsidRDefault="00025156" w:rsidP="00025156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1477</w:t>
            </w:r>
          </w:p>
          <w:p w14:paraId="3F07E77D" w14:textId="1B28C2F9" w:rsidR="00B84EDE" w:rsidRPr="00AF1004" w:rsidRDefault="00025156" w:rsidP="00025156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0721</w:t>
            </w:r>
          </w:p>
        </w:tc>
        <w:tc>
          <w:tcPr>
            <w:tcW w:w="13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487A7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6AB7AA13" w14:textId="77777777" w:rsidTr="00B84EDE">
        <w:tc>
          <w:tcPr>
            <w:tcW w:w="7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02A58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16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959D3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41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BDFB8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Nabavka motocikla</w:t>
            </w:r>
            <w:r w:rsidRPr="00AF1004">
              <w:rPr>
                <w:rFonts w:ascii="Liberation Serif" w:hAnsi="Liberation Serif" w:cs="Liberation Serif"/>
              </w:rPr>
              <w:br/>
              <w:t>34410000-4 Motocikli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67907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4132.25</w:t>
            </w:r>
          </w:p>
        </w:tc>
        <w:tc>
          <w:tcPr>
            <w:tcW w:w="12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1DC2A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867.75</w:t>
            </w:r>
          </w:p>
        </w:tc>
        <w:tc>
          <w:tcPr>
            <w:tcW w:w="152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C24F7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34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6EB82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3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9AC38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1420</w:t>
            </w:r>
          </w:p>
        </w:tc>
        <w:tc>
          <w:tcPr>
            <w:tcW w:w="13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4BB6F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14:paraId="23049483" w14:textId="77777777" w:rsidR="00B84EDE" w:rsidRPr="00AF1004" w:rsidRDefault="00B84EDE" w:rsidP="00B84EDE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Ukupna vrijednost - Robe</w:t>
      </w:r>
      <w:r w:rsidRPr="00AF1004">
        <w:rPr>
          <w:rFonts w:ascii="Liberation Serif" w:hAnsi="Liberation Serif" w:cs="Liberation Serif"/>
          <w:sz w:val="22"/>
          <w:szCs w:val="22"/>
        </w:rPr>
        <w:br/>
      </w:r>
      <w:r w:rsidRPr="00AF1004">
        <w:rPr>
          <w:rFonts w:ascii="Liberation Serif" w:hAnsi="Liberation Serif" w:cs="Liberation Serif"/>
          <w:sz w:val="22"/>
          <w:szCs w:val="22"/>
        </w:rPr>
        <w:br/>
        <w:t>Procijenjena vrijednost javne nabavke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91127.60 €</w:t>
      </w:r>
      <w:r w:rsidRPr="00AF1004">
        <w:rPr>
          <w:rFonts w:ascii="Liberation Serif" w:hAnsi="Liberation Serif" w:cs="Liberation Serif"/>
          <w:sz w:val="22"/>
          <w:szCs w:val="22"/>
        </w:rPr>
        <w:br/>
        <w:t>Vrijednost PDV-a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19136.15 €</w:t>
      </w:r>
    </w:p>
    <w:p w14:paraId="3352A9FE" w14:textId="77777777" w:rsidR="003965E1" w:rsidRDefault="003965E1" w:rsidP="00B84EDE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</w:p>
    <w:p w14:paraId="743FE57B" w14:textId="77777777" w:rsidR="003965E1" w:rsidRDefault="003965E1" w:rsidP="00B84EDE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</w:p>
    <w:p w14:paraId="6C606243" w14:textId="77777777" w:rsidR="003965E1" w:rsidRDefault="003965E1" w:rsidP="00B84EDE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</w:p>
    <w:p w14:paraId="01C237DD" w14:textId="52539AA4" w:rsidR="00B84EDE" w:rsidRPr="00AF1004" w:rsidRDefault="00B84EDE" w:rsidP="00B84EDE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Plan za Radove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190"/>
        <w:gridCol w:w="4383"/>
        <w:gridCol w:w="1496"/>
        <w:gridCol w:w="1249"/>
        <w:gridCol w:w="1603"/>
        <w:gridCol w:w="1355"/>
        <w:gridCol w:w="1485"/>
        <w:gridCol w:w="1392"/>
      </w:tblGrid>
      <w:tr w:rsidR="00AF1004" w:rsidRPr="00AF1004" w14:paraId="4F5EFABA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E5DDB3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76C94A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Vrsta predmeta javne nabavke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14DB46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Šifra i naziv predmeta nabavke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2CD989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Procijenjena vrijednost javne nabavke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A20CB9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Vrijednost PDV-a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CEF8A3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Ukupna procijenjena vrijednost nabavke za period trajanja okvirnog sporazuma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25607B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F30B4E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Budžetska pozicija, odnosno pozicija finansijskog plana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0560CA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AF1004" w:rsidRPr="00AF1004" w14:paraId="3CEDE696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C5872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DE342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84F38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Radovi na održavanju protočnostri korita i ušća rukavca Bojane sa nasipanjem plaže</w:t>
            </w:r>
            <w:r w:rsidRPr="00AF1004">
              <w:rPr>
                <w:rFonts w:ascii="Liberation Serif" w:hAnsi="Liberation Serif" w:cs="Liberation Serif"/>
              </w:rPr>
              <w:br/>
              <w:t>14211000-3 Pijesak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80211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826A6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383BB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56EC7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B9572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1451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527F6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C5A9778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3D85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8059C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FFFF2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Hortikulturno uređenje lokacije na Zavali, opština Budva</w:t>
            </w:r>
            <w:r w:rsidRPr="00AF1004">
              <w:rPr>
                <w:rFonts w:ascii="Liberation Serif" w:hAnsi="Liberation Serif" w:cs="Liberation Serif"/>
              </w:rPr>
              <w:br/>
              <w:t>77300000-3 Usluge u podrucju hortikulture</w:t>
            </w:r>
            <w:r w:rsidRPr="00AF1004">
              <w:rPr>
                <w:rFonts w:ascii="Liberation Serif" w:hAnsi="Liberation Serif" w:cs="Liberation Serif"/>
              </w:rPr>
              <w:br/>
              <w:t>03121000-5 Proizvodi hortikulture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EC644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7438.05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D0650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1561.95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C0274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B01DC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71F68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0330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0BD0E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321EC964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71B71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8A387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A5D74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Izvođenje radova na izgradnji i uređenju pješačke staze Albatros – Rt „Đerane“ širine 1.5 m u dužini od 2.500 m, Opština Ulcinj - I faza, opština Ulcinj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4147D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123967.50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6CE22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26032.50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2D127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2940E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ABE58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1450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91B02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60B67EE6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20CE4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96688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353B7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Izgradnja i uređenje šetališta na Jazu, od postojećeg definisanog šetališta, obalnim zidom ispod katastarske parcele 70 K.O. Prijevor I do zapadnog kraja plaže Jaz na katastarskoj parceli 96 K.O. Prijevor I (sektor 42 po PPOP) u dužini od cca 226 m, Opština Budva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36389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198348.00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24D65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41652.00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3F7BE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8144E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202BD4" w14:textId="77777777" w:rsidR="002D4D50" w:rsidRPr="00AF1004" w:rsidRDefault="002D4D50" w:rsidP="002D4D50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1436</w:t>
            </w:r>
          </w:p>
          <w:p w14:paraId="143C3E2A" w14:textId="083E5204" w:rsidR="00B84EDE" w:rsidRPr="00AF1004" w:rsidRDefault="002D4D50" w:rsidP="002D4D50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0339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297D3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C3472CC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2F336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D45EF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4D2F4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Izgradnja privremenog objekta za potrebe Javnog preduzeća i inspekcijskih službi na obali rijeke Bojane u Ulcinju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1BC46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140496.50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4AAF2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29503.50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2E888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381AE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6BE4E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1466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3A6B5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47205E9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24CA8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7BB09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33106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Izvođenje radova na parternom uređenju rive Pržno, Opština Budva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0A624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165290.00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68B2C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34710.00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9F619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6FF43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F990D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0335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36694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63349CA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59A72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6EE93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F5156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Izvođenje radova na adaptaciji poslovne zgrade Naručioca</w:t>
            </w:r>
            <w:r w:rsidRPr="00AF1004">
              <w:rPr>
                <w:rFonts w:ascii="Liberation Serif" w:hAnsi="Liberation Serif" w:cs="Liberation Serif"/>
              </w:rPr>
              <w:br/>
              <w:t>45262700-8 Radovi na adaptaciji zgrada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43F6D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18181.90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62C80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3818.10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A016C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9765A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24885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1463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8E8FE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06FF3FB5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A29F0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BC994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52082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Izgradnja trotoara/pješačke staze prema Glavnom projektu za dionicu Lepetani-Sv. Roko I faza, Opština Herceg Novi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105AB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235538.25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7543C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49461.75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B5D13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28972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3BA16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0333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AB343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2A9E989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3BC3C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D30FB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0E0E6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Uređenje i održavanje specijalnog rezervata Tivatska solila, Opština Tivat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4B977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FE17A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DE4BB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0A9FF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A7985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0305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8BA0F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73EEC944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70F82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EC994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C2148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Uređenje pješačke staze u dužini od 75 m i prostora oko vidikovca u rezervatu Tivatska solila, Opština Tivat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9AA56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C783B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1582B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437E0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70B3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87199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66F02158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AC341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57DA2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581A8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Rekonstrukcija objekata obalne infrastrukture od javnog interesa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FE6E2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136364.25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D4C87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28635.75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1ACE6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6D0B1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4FBB7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1429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D68D1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31070D6C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3C135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BE0F4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5CCC2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Izvođenje radova na uređenju šetališta i trga u Sutomoru , opština Bar (II FAZA)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10678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367793.38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5FA56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77236.62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58CBF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95860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B9F63A" w14:textId="77777777" w:rsidR="00F922E2" w:rsidRPr="00AF1004" w:rsidRDefault="00F922E2" w:rsidP="00F922E2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0329</w:t>
            </w:r>
          </w:p>
          <w:p w14:paraId="654325A3" w14:textId="2F27E371" w:rsidR="00F922E2" w:rsidRPr="00AF1004" w:rsidRDefault="00F922E2" w:rsidP="00F922E2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0337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07C46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0C39F7F2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9AA5D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D8755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1A041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Sanacije obale u svim primorskim opštinama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1BA16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120399.72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0BA4F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25283.28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C55D1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90496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5C50A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0407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8FE46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4BB82C1A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E9BF0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53422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1D58E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Izvođenje radova na uređenju Velike skele, Opštini Ulcinj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E8C9F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669424.50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991B7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140575.50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BE8A8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D62E8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C3825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0331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6C8F0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6712FDCF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80C77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723C1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78EA7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Izvođenje radova na uređenju gradskog parka u Budvi (popločavanje pješačkih staza) - završno oblikovanje parkovskog prostora (popločavanje cca 1600 m2 pješačkih staza) (III faza), Opština Budva</w:t>
            </w:r>
            <w:r w:rsidRPr="00AF1004">
              <w:rPr>
                <w:rFonts w:ascii="Liberation Serif" w:hAnsi="Liberation Serif" w:cs="Liberation Serif"/>
              </w:rPr>
              <w:br/>
              <w:t>45432112-2 Poplocavanje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  <w:r w:rsidRPr="00AF1004">
              <w:rPr>
                <w:rFonts w:ascii="Liberation Serif" w:hAnsi="Liberation Serif" w:cs="Liberation Serif"/>
              </w:rPr>
              <w:br/>
              <w:t>44113120-2 Ploce za poplocavanje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C6DCF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61983.75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171F5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13016.25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19DD8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54D2E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2C6EC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0338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A2368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47E1BD8B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9FD87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3F7CF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AA94C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Izvođenje radova na izgradnji trotoara na dionici Bijela – Kamenari, opština Herceg Novi</w:t>
            </w:r>
            <w:r w:rsidRPr="00AF1004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1A903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123967.50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1AE2A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26032.50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76BAC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E8130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2F9A6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1423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42988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14:paraId="3A31632D" w14:textId="77777777" w:rsidR="00B84EDE" w:rsidRPr="00AF1004" w:rsidRDefault="00B84EDE" w:rsidP="00B84EDE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Ukupna vrijednost - Radovi</w:t>
      </w:r>
      <w:r w:rsidRPr="00AF1004">
        <w:rPr>
          <w:rFonts w:ascii="Liberation Serif" w:hAnsi="Liberation Serif" w:cs="Liberation Serif"/>
          <w:sz w:val="22"/>
          <w:szCs w:val="22"/>
        </w:rPr>
        <w:br/>
      </w:r>
      <w:r w:rsidRPr="00AF1004">
        <w:rPr>
          <w:rFonts w:ascii="Liberation Serif" w:hAnsi="Liberation Serif" w:cs="Liberation Serif"/>
          <w:sz w:val="22"/>
          <w:szCs w:val="22"/>
        </w:rPr>
        <w:br/>
        <w:t>Procijenjena vrijednost javne nabavke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2443573.80 €</w:t>
      </w:r>
      <w:r w:rsidRPr="00AF1004">
        <w:rPr>
          <w:rFonts w:ascii="Liberation Serif" w:hAnsi="Liberation Serif" w:cs="Liberation Serif"/>
          <w:sz w:val="22"/>
          <w:szCs w:val="22"/>
        </w:rPr>
        <w:br/>
        <w:t>Vrijednost PDV-a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513139.20 €</w:t>
      </w:r>
    </w:p>
    <w:p w14:paraId="13B67B7C" w14:textId="77777777" w:rsidR="00B84EDE" w:rsidRPr="00AF1004" w:rsidRDefault="00B84EDE" w:rsidP="00B84EDE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Plan za Usluge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190"/>
        <w:gridCol w:w="4383"/>
        <w:gridCol w:w="1496"/>
        <w:gridCol w:w="1249"/>
        <w:gridCol w:w="1603"/>
        <w:gridCol w:w="1355"/>
        <w:gridCol w:w="1485"/>
        <w:gridCol w:w="1392"/>
      </w:tblGrid>
      <w:tr w:rsidR="00AF1004" w:rsidRPr="00AF1004" w14:paraId="4B2E24FC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ABF81F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5AA052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Vrsta predmeta javne nabavke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C52236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Šifra i naziv predmeta nabavke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BE42D7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Procijenjena vrijednost javne nabavke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17080C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Vrijednost PDV-a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9C9B50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Ukupna procijenjena vrijednost nabavke za period trajanja okvirnog sporazuma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FF1590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EB3CC8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Budžetska pozicija, odnosno pozicija finansijskog plana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87AE15" w14:textId="77777777" w:rsidR="00B84EDE" w:rsidRPr="00AF1004" w:rsidRDefault="00B84EDE">
            <w:pPr>
              <w:rPr>
                <w:rFonts w:ascii="Liberation Serif" w:hAnsi="Liberation Serif" w:cs="Liberation Serif"/>
                <w:b/>
                <w:bCs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AF1004" w:rsidRPr="00AF1004" w14:paraId="69C3F3E8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4DAAB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9B202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2D1A5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glavnog projekta i elaborata procjene uticaja na životnu sredinu za izgradnju kamenog nabačaja/napera na plaži Buljarica radi zaštite ušća potoka u more i za izgradnju kamenog nabačaja/napera na plaži Jaz radi zaštite ušća potoka u more, opština Budva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58287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29338.98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1615A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6161.03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4A9EF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C1FD3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487E8F" w14:textId="77777777" w:rsidR="00584AFF" w:rsidRPr="00AF1004" w:rsidRDefault="00584AFF" w:rsidP="00584AFF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1443</w:t>
            </w:r>
          </w:p>
          <w:p w14:paraId="621D093D" w14:textId="522BFBBB" w:rsidR="00584AFF" w:rsidRPr="00AF1004" w:rsidRDefault="00584AFF" w:rsidP="00584AFF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1442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F8619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FE8D30A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70EB4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FE5D5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4F404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Dopuna Glavnog projekta uređenja i izgradnje pješačke staze od hotela Albatros do Rt-a Đerane, opština Ulcinj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609DD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9917.40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93D24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2082.60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F6451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C604C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B3578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1449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31F09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6273B03D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F4E10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68A9F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4C86C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Zakup prostorija za kancelarije u opštini Herceg Novi, Bar i Ulcinj</w:t>
            </w:r>
            <w:r w:rsidRPr="00AF1004">
              <w:rPr>
                <w:rFonts w:ascii="Liberation Serif" w:hAnsi="Liberation Serif" w:cs="Liberation Serif"/>
              </w:rPr>
              <w:br/>
              <w:t>98340000-8 Usluge smještaja i kancelarija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DC30E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4BE96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44E63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33058.00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40736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97B1F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07141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94685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0581324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3CFDD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E1CC6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6AB1C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Godišnje praćenje stanja i promjena u specijalnom rezervatu Tivatska solila, opština Tivat</w:t>
            </w:r>
            <w:r w:rsidRPr="00AF1004">
              <w:rPr>
                <w:rFonts w:ascii="Liberation Serif" w:hAnsi="Liberation Serif" w:cs="Liberation Serif"/>
              </w:rPr>
              <w:br/>
              <w:t>90700000-4 Usluge u podrucju zaštite životne sredine i ekologije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33FC6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4958.68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661F8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1041.32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D5704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40A6D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4D3A2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0504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BDD9C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4EF2FD6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E304D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3ED31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3467A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Nadzor nad radovima na izgradnji privremenog objekta za potrebe Javnog preduzeća i inspekcijskih službi na obali rijeke Bojane u Ulcinju</w:t>
            </w:r>
            <w:r w:rsidRPr="00AF1004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7A47A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2892.58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1B38B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607.43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5BB20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C97F9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30EE3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1462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309C7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3A7F6870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0AFDD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B8AD1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D54DF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Program praćenja sanitarnog kvaliteta morske vode na javnim kupalištima u sezoni 2021. godine (dodatne i ponovne analize)</w:t>
            </w:r>
            <w:r w:rsidRPr="00AF1004">
              <w:rPr>
                <w:rFonts w:ascii="Liberation Serif" w:hAnsi="Liberation Serif" w:cs="Liberation Serif"/>
              </w:rPr>
              <w:br/>
              <w:t>71610000-7 Usluge ispitivanja i analize sastava i cistoce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1C7A7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57851.50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93AFA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12148.50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C673E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58734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4A497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0501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F17E1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080F687A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D664F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ECD84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323FF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Nabavka štampanog materijala (koverte, zapisnici, fascikle, omoti spisa, revers)</w:t>
            </w:r>
            <w:r w:rsidRPr="00AF1004">
              <w:rPr>
                <w:rFonts w:ascii="Liberation Serif" w:hAnsi="Liberation Serif" w:cs="Liberation Serif"/>
              </w:rPr>
              <w:br/>
              <w:t>79810000-5 Štamparske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CC994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4132.25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22368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867.75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93AAA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074E1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4BBEB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1471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E1589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11782D7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27D3D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F65F1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AB68A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Vršenje stručnog nadzora nad radovima na uređenju pješačke staze u dužini od 75 m i prostora oko vidikovca u rezervatu Tivatska solila, opština Tivat</w:t>
            </w:r>
            <w:r w:rsidRPr="00AF1004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DA79F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1239.68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86455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260.33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1FB69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AC5C0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525F1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0308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16CF3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20D1BBB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03252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B4579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90948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projekta revitalizacije i zaštite borove šume u Žukotrlici, opština Bar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9E7E5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62C40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06046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E3931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8E077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1447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C0FF4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6B2FD3E5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EDBAD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257EC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7D8CB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projektne dokumentacije za regulisanja kanala i vodotoka u Rezervetu " Tivatska solila" u opštini Tivat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8CC61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14256.26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991AC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2993.74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A43E4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F4D27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3A5E4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3F446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747684E4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E0E60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E5CC3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D78DB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studije zaštite i revitalizacije plaže na Adi sa predlogom rješenja</w:t>
            </w:r>
            <w:r w:rsidRPr="00AF1004">
              <w:rPr>
                <w:rFonts w:ascii="Liberation Serif" w:hAnsi="Liberation Serif" w:cs="Liberation Serif"/>
              </w:rPr>
              <w:br/>
              <w:t>79314000-8 Usluge izrade studija izvodljivosti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640FA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41322.50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BA3F2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8677.50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15BD2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06FA1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B4BAF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1478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76611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76423ED4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D5161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BE36F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4F992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projektne dokumentacije i elaborata o uticaju na životnu sredinu i HIA studije za rekonstrukciju obalnog zida na ušću rijeke Škurde u more, opština Kotor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B3E5A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7D379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CB71F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E06C0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9DD53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1426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0A469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3D4D66B8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714B8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6AF49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357B4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elaborata o stanju lukobrana Luke Škver, Opština Herceg Novi</w:t>
            </w:r>
            <w:r w:rsidRPr="00AF1004">
              <w:rPr>
                <w:rFonts w:ascii="Liberation Serif" w:hAnsi="Liberation Serif" w:cs="Liberation Serif"/>
              </w:rPr>
              <w:br/>
              <w:t>71000000-8 Arhitektonske, gradevinske i usluge inženjeringa kao i inspekcijske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C71E6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E5ED1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C59AD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D2243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C514D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0201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D96C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AC618C4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6A7D4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55F8B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338D7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Recenzija studije varijantnih modela kupališta prema prirodnim i stvorenim uslovima u Bokokotorskom zalivu i recenzija studije varijantnih modela za formiranje montažnih pristaništa i privezišta u Bokokotorskom zalivu</w:t>
            </w:r>
            <w:r w:rsidRPr="00AF1004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C6501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6198.38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FC527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1301.63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F532B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A878B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3A7DBE" w14:textId="77777777" w:rsidR="004365DA" w:rsidRPr="00AF1004" w:rsidRDefault="004365DA" w:rsidP="004365DA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0208</w:t>
            </w:r>
          </w:p>
          <w:p w14:paraId="012CE313" w14:textId="7EF6A070" w:rsidR="00B84EDE" w:rsidRPr="00AF1004" w:rsidRDefault="004365DA" w:rsidP="004365DA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0209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0FFF6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F3DD89C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B0F05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00B5E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4EFF8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koncesionog akta za luku Risan</w:t>
            </w:r>
            <w:r w:rsidRPr="00AF1004">
              <w:rPr>
                <w:rFonts w:ascii="Liberation Serif" w:hAnsi="Liberation Serif" w:cs="Liberation Serif"/>
              </w:rPr>
              <w:br/>
              <w:t>71620000-0 Usluge analiza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AE8EE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ADF79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00E98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0B88F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91D93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1406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473EB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432B40CE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ABA24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7C595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7BAA8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Revizija Glavnog Projekta izgradnje kupališta u Perastu na lokaciji „Borići“, Opština Kotor</w:t>
            </w:r>
            <w:r w:rsidRPr="00AF1004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49F40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2066.13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239B7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433.88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1005C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BADD0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BEAD7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1425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125A9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1BECFAB2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61FDC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514DB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1FA66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Poštanske usluge</w:t>
            </w:r>
            <w:r w:rsidRPr="00AF1004">
              <w:rPr>
                <w:rFonts w:ascii="Liberation Serif" w:hAnsi="Liberation Serif" w:cs="Liberation Serif"/>
              </w:rPr>
              <w:br/>
              <w:t>64110000-0 Poštanske usluge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404C8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5371.93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C3F7D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1128.08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069F4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197A4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73D51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0707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C1FBF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37D0A16C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5A33B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7EBE0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4D2EE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Vršenje stručnog nadzora nad izvođenjem radova na rekonstrukciji objekata obalne infrastrukture</w:t>
            </w:r>
            <w:r w:rsidRPr="00AF1004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0DCA6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1BCEE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DC5D5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F49C2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17790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1455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8C0CB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00BB55A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CD770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5B929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12B4C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Atlasa plaža saglasno smjernicama iz Planu obalnog područja</w:t>
            </w:r>
            <w:r w:rsidRPr="00AF1004">
              <w:rPr>
                <w:rFonts w:ascii="Liberation Serif" w:hAnsi="Liberation Serif" w:cs="Liberation Serif"/>
              </w:rPr>
              <w:br/>
              <w:t>71356400-2 Usluge tehnickog planiranja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ADB93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47107.65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A7500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9892.35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B6808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6E70C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7F055F" w14:textId="77777777" w:rsidR="00C94B90" w:rsidRPr="00AF1004" w:rsidRDefault="00C94B90" w:rsidP="00C94B90">
            <w:pPr>
              <w:spacing w:after="0" w:line="240" w:lineRule="auto"/>
              <w:rPr>
                <w:rFonts w:ascii="Liberation Serif" w:eastAsia="Times New Roman" w:hAnsi="Liberation Serif" w:cs="Liberation Serif"/>
                <w:lang w:val="en-GB" w:eastAsia="en-GB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0204</w:t>
            </w:r>
          </w:p>
          <w:p w14:paraId="25EA23B5" w14:textId="2DFDBEE4" w:rsidR="00C94B90" w:rsidRPr="00AF1004" w:rsidRDefault="00C94B90" w:rsidP="00C94B90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eastAsia="Times New Roman" w:hAnsi="Liberation Serif" w:cs="Liberation Serif"/>
                <w:lang w:val="en-GB" w:eastAsia="en-GB"/>
              </w:rPr>
              <w:t>1458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688D9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ADAF321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390C5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9AF7C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2055E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Revizija glavnog projekta za rekonstrukciju objekata obalne infrastrukture (ponti i mandraća) u svim primorskim opštinama</w:t>
            </w:r>
            <w:r w:rsidRPr="00AF1004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8C32C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3719.03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847DB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780.98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D7C0A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05C79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C6C34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0123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3F137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448BBFD9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AE219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4B673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C355C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Eksterni nadzor nad izgradnjom investicionih kupališta</w:t>
            </w:r>
            <w:r w:rsidRPr="00AF1004">
              <w:rPr>
                <w:rFonts w:ascii="Liberation Serif" w:hAnsi="Liberation Serif" w:cs="Liberation Serif"/>
              </w:rPr>
              <w:br/>
              <w:t>71521000-6 Usluge nadzora gradilišta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BEF1A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10743.85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4AB57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2256.15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208FD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42975.40</w:t>
            </w: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3AFD6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1736A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1454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9851E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4DB12F91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4BBE0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C4DB7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25544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Nadzor nad izgradnjom trotoara/pješačke staze prema Glavnom projektu za dionicu Lepetani-Sv. Roko I faza, Opština Herceg Novi</w:t>
            </w:r>
            <w:r w:rsidRPr="00AF1004">
              <w:rPr>
                <w:rFonts w:ascii="Liberation Serif" w:hAnsi="Liberation Serif" w:cs="Liberation Serif"/>
              </w:rPr>
              <w:br/>
              <w:t>71521000-6 Usluge nadzora gradilišta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1F0A0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D0671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10A2B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3E548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3D1B4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0334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4D408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3667FCEF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7AB42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5F0EC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C66F0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Izmjena Glavnog Projekta izgradnje kupališta u Perastu na lokaciji „Borići“, Opština Kotor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9E939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5785.15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911A9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1214.85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B4F92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C81EA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4C7DF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1424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89B81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064B6A21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5F279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7F236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7ED65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tehničke dokumentacije (idejnog rješenje i glavnog projekta) za rekonstrukciju objekata obalne infrastrukture (ponti i mandraća) u svim primorskim opštinama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F1242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20661.25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053C5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4338.75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E7E03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909FC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4F59C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0122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3527F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7E65F295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33325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1E9F2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CC5E7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Nadzor nad izvođenjem radova na izgradnji i uređenje šetališta na Jazu, od postojećeg definisanog šetališta, obalnim zidom ispod katastarske parcele 70 K.O. Prijevor I do zapadnog kraja plaže Jaz na katastarskoj parceli 96 K.O. Prijevor I (sektor 42 po PPOP) u dužini od cca 226 m, Opština Budva</w:t>
            </w:r>
            <w:r w:rsidRPr="00AF1004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50665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72645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80C79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76694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B1150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1437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80270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7CAA4615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18436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DF8BD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043F0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Nadzor nad izvođenjem radova na parternom uređenju rive Pržno, Opština Budva</w:t>
            </w:r>
            <w:r w:rsidRPr="00AF1004">
              <w:rPr>
                <w:rFonts w:ascii="Liberation Serif" w:hAnsi="Liberation Serif" w:cs="Liberation Serif"/>
              </w:rPr>
              <w:br/>
              <w:t>71521000-6 Usluge nadzora gradilišta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F392F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6611.60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58EA6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1388.40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24B2B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E87BF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E8347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0336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3126C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709878C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4F9C0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2075F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59F63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Tekuće održavanje poslovne zgrade (popravke i održavanje)</w:t>
            </w:r>
            <w:r w:rsidRPr="00AF1004">
              <w:rPr>
                <w:rFonts w:ascii="Liberation Serif" w:hAnsi="Liberation Serif" w:cs="Liberation Serif"/>
              </w:rPr>
              <w:br/>
              <w:t>50000000-5 Usluge popravke i održavanja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46ACD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8264.50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6265D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1735.50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E8C85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5B881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81320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0703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67FAB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2216CDB5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A1F14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B3294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448BB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idejnog i glavnog projekta revitalizacije plaže Pržno i rekonstrukcije obale u Pržnu, opština Budva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B111B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24793.50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02A8A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5206.50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0BCC9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B51EE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6FD13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1439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BA45D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0DC8531F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DE68D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6953B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BCF86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Revizija glavnog projekta za revitalizacije plaže Pržno, opština Budva</w:t>
            </w:r>
            <w:r w:rsidRPr="00AF1004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937E4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2479.35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6086B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520.65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1C1BC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62753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37833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0116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B2A74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317E47A8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29773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CE961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6039B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Istraživanje i mapiranje bioloških i ekoloških parametara obale i mora na lokacijama namjenjenim za korišćenje morskog dobra</w:t>
            </w:r>
            <w:r w:rsidRPr="00AF1004">
              <w:rPr>
                <w:rFonts w:ascii="Liberation Serif" w:hAnsi="Liberation Serif" w:cs="Liberation Serif"/>
              </w:rPr>
              <w:br/>
              <w:t>73112000-0 Usluge istraživanja mora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93AB2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12396.75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1ABAE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2603.25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8237A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9D8018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47F9C1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0502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451D3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505D1007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8FC3E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5C81B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EA084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Obezbeđenja lica i imovine</w:t>
            </w:r>
            <w:r w:rsidRPr="00AF1004">
              <w:rPr>
                <w:rFonts w:ascii="Liberation Serif" w:hAnsi="Liberation Serif" w:cs="Liberation Serif"/>
              </w:rPr>
              <w:br/>
              <w:t>79710000-4 Usluge na podrucju bezbjednosti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4D473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12314.11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B2E41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2585.90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E667D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2B1A4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Jednostavna nabavka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9C921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0729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9CD32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103FEE8C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3CB15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6D07F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D6632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urbanističko-arhitektonskog rješenja uređenja šetališne zone od restorana „O Sole Mio“do Rafailovića (tzv „Plavi kamen“) uključujući i dodatni krak šetališta od Hotela „Splendid“ do zapadnog kraja Bečićke plaže u dužini cca 5.5 km, površine cca 40.000 m2 , opština Budva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A65DE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165290.00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6E44F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34710.00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5942F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6C2D7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191F9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1434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DE03A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736387AC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AF3D82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D79D7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C08DC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Izrada projektne dokumentacije za izgradnju zaštitnog zida u lučici Kacema sa procjenom uticaja na životnu sredinu, opština Ulcinj</w:t>
            </w:r>
            <w:r w:rsidRPr="00AF1004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0D2526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16529.00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571E23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3471.00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2BFDF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BA604B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0CF13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1452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8FA2C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7C1D3AFE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58CF4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1522D4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E5C36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Nadzor nad izvođenjem radova na uređenju Velike skele, Opština ulcinj</w:t>
            </w:r>
            <w:r w:rsidRPr="00AF1004">
              <w:rPr>
                <w:rFonts w:ascii="Liberation Serif" w:hAnsi="Liberation Serif" w:cs="Liberation Serif"/>
              </w:rPr>
              <w:br/>
              <w:t>71521000-6 Usluge nadzora gradilišta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873770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20661.25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66B3D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4338.75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0EAF2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632A49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5A23B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0332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19CEB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AF1004" w:rsidRPr="00AF1004" w14:paraId="7D95F466" w14:textId="77777777" w:rsidTr="00B84EDE">
        <w:tc>
          <w:tcPr>
            <w:tcW w:w="80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6D18AA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119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57E4E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38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F680F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Style w:val="Strong"/>
                <w:rFonts w:ascii="Liberation Serif" w:hAnsi="Liberation Serif" w:cs="Liberation Serif"/>
              </w:rPr>
              <w:t>Oglašavanje javnih poziva, oglasa i čestitki u dnevnim novinama</w:t>
            </w:r>
            <w:r w:rsidRPr="00AF1004">
              <w:rPr>
                <w:rFonts w:ascii="Liberation Serif" w:hAnsi="Liberation Serif" w:cs="Liberation Serif"/>
              </w:rPr>
              <w:br/>
              <w:t>79341000-6 Usluge oglašavanja</w:t>
            </w:r>
          </w:p>
        </w:tc>
        <w:tc>
          <w:tcPr>
            <w:tcW w:w="149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BF2D6C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6611.60</w:t>
            </w:r>
          </w:p>
        </w:tc>
        <w:tc>
          <w:tcPr>
            <w:tcW w:w="1249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3E54F7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1388.40</w:t>
            </w:r>
          </w:p>
        </w:tc>
        <w:tc>
          <w:tcPr>
            <w:tcW w:w="160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4E3B35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4231ED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Otvoreni postupak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82417E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1419</w:t>
            </w:r>
          </w:p>
        </w:tc>
        <w:tc>
          <w:tcPr>
            <w:tcW w:w="139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1743EF" w14:textId="77777777" w:rsidR="00B84EDE" w:rsidRPr="00AF1004" w:rsidRDefault="00B84EDE">
            <w:pPr>
              <w:rPr>
                <w:rFonts w:ascii="Liberation Serif" w:hAnsi="Liberation Serif" w:cs="Liberation Serif"/>
              </w:rPr>
            </w:pPr>
            <w:r w:rsidRPr="00AF1004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14:paraId="7CCDDF51" w14:textId="77777777" w:rsidR="00B84EDE" w:rsidRPr="00AF1004" w:rsidRDefault="00B84EDE" w:rsidP="00B84EDE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Ukupna vrijednost - Usluge</w:t>
      </w:r>
      <w:r w:rsidRPr="00AF1004">
        <w:rPr>
          <w:rFonts w:ascii="Liberation Serif" w:hAnsi="Liberation Serif" w:cs="Liberation Serif"/>
          <w:sz w:val="22"/>
          <w:szCs w:val="22"/>
        </w:rPr>
        <w:br/>
      </w:r>
      <w:r w:rsidRPr="00AF1004">
        <w:rPr>
          <w:rFonts w:ascii="Liberation Serif" w:hAnsi="Liberation Serif" w:cs="Liberation Serif"/>
          <w:sz w:val="22"/>
          <w:szCs w:val="22"/>
        </w:rPr>
        <w:br/>
        <w:t>Procijenjena vrijednost javne nabavke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642688.86 €</w:t>
      </w:r>
      <w:r w:rsidRPr="00AF1004">
        <w:rPr>
          <w:rFonts w:ascii="Liberation Serif" w:hAnsi="Liberation Serif" w:cs="Liberation Serif"/>
          <w:sz w:val="22"/>
          <w:szCs w:val="22"/>
        </w:rPr>
        <w:br/>
        <w:t>Vrijednost PDV-a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134961.22 €</w:t>
      </w:r>
    </w:p>
    <w:p w14:paraId="00FD26C8" w14:textId="77777777" w:rsidR="00B84EDE" w:rsidRPr="00AF1004" w:rsidRDefault="00B84EDE" w:rsidP="00B84EDE">
      <w:pPr>
        <w:pStyle w:val="Heading3"/>
        <w:spacing w:before="0" w:beforeAutospacing="0" w:after="0" w:afterAutospacing="0" w:line="600" w:lineRule="atLeast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Ukupno</w:t>
      </w:r>
    </w:p>
    <w:p w14:paraId="0AC57FFB" w14:textId="77777777" w:rsidR="00B84EDE" w:rsidRPr="00AF1004" w:rsidRDefault="00B84EDE" w:rsidP="00B84EDE">
      <w:pPr>
        <w:pStyle w:val="NormalWeb"/>
        <w:spacing w:before="0" w:beforeAutospacing="0" w:after="0" w:afterAutospacing="0"/>
        <w:ind w:left="384" w:right="360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Procijenjena vrijednost plana javne nabavke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3177390.26 €</w:t>
      </w:r>
      <w:r w:rsidRPr="00AF1004">
        <w:rPr>
          <w:rFonts w:ascii="Liberation Serif" w:hAnsi="Liberation Serif" w:cs="Liberation Serif"/>
          <w:sz w:val="22"/>
          <w:szCs w:val="22"/>
        </w:rPr>
        <w:br/>
        <w:t>Vrijednost PDV-a </w:t>
      </w:r>
      <w:r w:rsidRPr="00AF1004">
        <w:rPr>
          <w:rStyle w:val="Strong"/>
          <w:rFonts w:ascii="Liberation Serif" w:hAnsi="Liberation Serif" w:cs="Liberation Serif"/>
          <w:sz w:val="22"/>
          <w:szCs w:val="22"/>
        </w:rPr>
        <w:t>667236.57 €</w:t>
      </w:r>
    </w:p>
    <w:p w14:paraId="55CB71F0" w14:textId="62AB9D8F" w:rsidR="00B84EDE" w:rsidRPr="00AF1004" w:rsidRDefault="00B84EDE" w:rsidP="00B84EDE">
      <w:pPr>
        <w:pStyle w:val="Heading3"/>
        <w:spacing w:before="0" w:beforeAutospacing="0" w:after="0" w:afterAutospacing="0" w:line="600" w:lineRule="atLeast"/>
        <w:ind w:left="8640" w:firstLine="72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 xml:space="preserve">        Odgovorno lice </w:t>
      </w:r>
      <w:r w:rsidR="002E05DB">
        <w:rPr>
          <w:rFonts w:ascii="Liberation Serif" w:hAnsi="Liberation Serif" w:cs="Liberation Serif"/>
          <w:sz w:val="22"/>
          <w:szCs w:val="22"/>
        </w:rPr>
        <w:t>N</w:t>
      </w:r>
      <w:r w:rsidRPr="00AF1004">
        <w:rPr>
          <w:rFonts w:ascii="Liberation Serif" w:hAnsi="Liberation Serif" w:cs="Liberation Serif"/>
          <w:sz w:val="22"/>
          <w:szCs w:val="22"/>
        </w:rPr>
        <w:t xml:space="preserve">aručioca, </w:t>
      </w:r>
    </w:p>
    <w:p w14:paraId="78DEDA8A" w14:textId="77777777" w:rsidR="00B84EDE" w:rsidRPr="00AF1004" w:rsidRDefault="00B84EDE" w:rsidP="00B84EDE">
      <w:pPr>
        <w:pStyle w:val="NormalWeb"/>
        <w:spacing w:before="0" w:beforeAutospacing="0" w:after="360" w:afterAutospacing="0"/>
        <w:ind w:left="9744"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AF1004">
        <w:rPr>
          <w:rFonts w:ascii="Liberation Serif" w:hAnsi="Liberation Serif" w:cs="Liberation Serif"/>
          <w:sz w:val="22"/>
          <w:szCs w:val="22"/>
        </w:rPr>
        <w:t>Predrag Jelušić,dipl.ekonomista</w:t>
      </w:r>
    </w:p>
    <w:sectPr w:rsidR="00B84EDE" w:rsidRPr="00AF1004" w:rsidSect="00C235FA">
      <w:footerReference w:type="default" r:id="rId7"/>
      <w:pgSz w:w="16838" w:h="11906" w:orient="landscape"/>
      <w:pgMar w:top="709" w:right="1440" w:bottom="993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ED840" w14:textId="77777777" w:rsidR="00971B2E" w:rsidRDefault="00971B2E" w:rsidP="007A5596">
      <w:pPr>
        <w:spacing w:after="0" w:line="240" w:lineRule="auto"/>
      </w:pPr>
      <w:r>
        <w:separator/>
      </w:r>
    </w:p>
  </w:endnote>
  <w:endnote w:type="continuationSeparator" w:id="0">
    <w:p w14:paraId="40C3B215" w14:textId="77777777" w:rsidR="00971B2E" w:rsidRDefault="00971B2E" w:rsidP="007A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FEB6" w14:textId="4B187A09" w:rsidR="007A5596" w:rsidRPr="007A5596" w:rsidRDefault="007A5596" w:rsidP="007A5596">
    <w:pPr>
      <w:tabs>
        <w:tab w:val="center" w:pos="4550"/>
        <w:tab w:val="left" w:pos="5818"/>
      </w:tabs>
      <w:ind w:right="260"/>
      <w:jc w:val="center"/>
      <w:rPr>
        <w:rFonts w:ascii="Liberation Serif" w:hAnsi="Liberation Serif" w:cs="Liberation Serif"/>
        <w:color w:val="222A35" w:themeColor="text2" w:themeShade="80"/>
        <w:sz w:val="16"/>
        <w:szCs w:val="16"/>
      </w:rPr>
    </w:pP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PAGE   \* MERGEFORMAT </w:instrText>
    </w: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Pr="007A5596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1</w:t>
    </w: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t xml:space="preserve"> | </w:t>
    </w: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NUMPAGES  \* Arabic  \* MERGEFORMAT </w:instrText>
    </w: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Pr="007A5596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1</w:t>
    </w:r>
    <w:r w:rsidRPr="007A559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</w:p>
  <w:p w14:paraId="7A59A147" w14:textId="77777777" w:rsidR="007A5596" w:rsidRDefault="007A5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A242" w14:textId="77777777" w:rsidR="00971B2E" w:rsidRDefault="00971B2E" w:rsidP="007A5596">
      <w:pPr>
        <w:spacing w:after="0" w:line="240" w:lineRule="auto"/>
      </w:pPr>
      <w:r>
        <w:separator/>
      </w:r>
    </w:p>
  </w:footnote>
  <w:footnote w:type="continuationSeparator" w:id="0">
    <w:p w14:paraId="1A4818A3" w14:textId="77777777" w:rsidR="00971B2E" w:rsidRDefault="00971B2E" w:rsidP="007A5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96"/>
    <w:rsid w:val="00025156"/>
    <w:rsid w:val="00054B61"/>
    <w:rsid w:val="00055AA4"/>
    <w:rsid w:val="000D415C"/>
    <w:rsid w:val="001672B0"/>
    <w:rsid w:val="00210E64"/>
    <w:rsid w:val="00214F1D"/>
    <w:rsid w:val="002D4D50"/>
    <w:rsid w:val="002E05DB"/>
    <w:rsid w:val="003965E1"/>
    <w:rsid w:val="004365DA"/>
    <w:rsid w:val="004E4EAD"/>
    <w:rsid w:val="00520EEA"/>
    <w:rsid w:val="00584AFF"/>
    <w:rsid w:val="005F0553"/>
    <w:rsid w:val="00723A20"/>
    <w:rsid w:val="007A5596"/>
    <w:rsid w:val="007B1AC4"/>
    <w:rsid w:val="008178FF"/>
    <w:rsid w:val="00971B2E"/>
    <w:rsid w:val="009871FD"/>
    <w:rsid w:val="00A06CBB"/>
    <w:rsid w:val="00AF1004"/>
    <w:rsid w:val="00B7154A"/>
    <w:rsid w:val="00B84EDE"/>
    <w:rsid w:val="00C235FA"/>
    <w:rsid w:val="00C94B90"/>
    <w:rsid w:val="00CA651E"/>
    <w:rsid w:val="00CD0573"/>
    <w:rsid w:val="00D77717"/>
    <w:rsid w:val="00E1556A"/>
    <w:rsid w:val="00E67D9D"/>
    <w:rsid w:val="00ED2089"/>
    <w:rsid w:val="00F74BF4"/>
    <w:rsid w:val="00F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782C"/>
  <w15:chartTrackingRefBased/>
  <w15:docId w15:val="{C77C241F-6E9D-4BA1-86F8-FD73433E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2">
    <w:name w:val="heading 2"/>
    <w:basedOn w:val="Normal"/>
    <w:link w:val="Heading2Char"/>
    <w:uiPriority w:val="9"/>
    <w:qFormat/>
    <w:rsid w:val="007A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7A5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5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A55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A55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96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A5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96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89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2132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Radičević Mirjana</dc:creator>
  <cp:keywords/>
  <dc:description/>
  <cp:lastModifiedBy>Radičević Mirjana</cp:lastModifiedBy>
  <cp:revision>32</cp:revision>
  <dcterms:created xsi:type="dcterms:W3CDTF">2020-10-26T07:19:00Z</dcterms:created>
  <dcterms:modified xsi:type="dcterms:W3CDTF">2020-11-10T12:21:00Z</dcterms:modified>
</cp:coreProperties>
</file>