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35C7E2" w14:textId="77777777" w:rsidR="009A7D7E" w:rsidRPr="00EE1715" w:rsidRDefault="00874AC9">
      <w:pPr>
        <w:spacing w:line="100" w:lineRule="atLeast"/>
        <w:jc w:val="right"/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</w:t>
      </w:r>
    </w:p>
    <w:p w14:paraId="2B42239C" w14:textId="3416FE40" w:rsidR="009A7D7E" w:rsidRPr="00EE1715" w:rsidRDefault="009A7D7E">
      <w:pPr>
        <w:spacing w:line="100" w:lineRule="atLeast"/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eastAsia="PMingLiU" w:hAnsi="Liberation Serif" w:cs="Liberation Serif"/>
          <w:b/>
          <w:bCs/>
          <w:color w:val="000000"/>
          <w:sz w:val="22"/>
          <w:szCs w:val="22"/>
          <w:lang w:val="sr-Latn-ME"/>
        </w:rPr>
        <w:t xml:space="preserve"> </w:t>
      </w:r>
      <w:r w:rsidR="00B97FED" w:rsidRPr="00EE1715">
        <w:rPr>
          <w:rFonts w:ascii="Liberation Serif" w:hAnsi="Liberation Serif" w:cs="Liberation Serif"/>
          <w:noProof/>
          <w:sz w:val="22"/>
          <w:szCs w:val="22"/>
          <w:lang w:val="sr-Latn-ME"/>
        </w:rPr>
        <w:drawing>
          <wp:anchor distT="0" distB="0" distL="0" distR="0" simplePos="0" relativeHeight="251657728" behindDoc="0" locked="0" layoutInCell="1" allowOverlap="1" wp14:anchorId="4255B9C5" wp14:editId="2FA04F82">
            <wp:simplePos x="0" y="0"/>
            <wp:positionH relativeFrom="column">
              <wp:align>center</wp:align>
            </wp:positionH>
            <wp:positionV relativeFrom="paragraph">
              <wp:posOffset>156845</wp:posOffset>
            </wp:positionV>
            <wp:extent cx="2153285" cy="848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CF0EA" w14:textId="77777777" w:rsidR="009A7D7E" w:rsidRPr="00EE1715" w:rsidRDefault="009A7D7E">
      <w:pPr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Broj: 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>0204-</w:t>
      </w:r>
      <w:r w:rsidR="009B3857">
        <w:rPr>
          <w:rFonts w:ascii="Liberation Serif" w:hAnsi="Liberation Serif" w:cs="Liberation Serif"/>
          <w:sz w:val="22"/>
          <w:szCs w:val="22"/>
          <w:lang w:val="sr-Latn-ME"/>
        </w:rPr>
        <w:t>3038</w:t>
      </w:r>
      <w:r w:rsidR="00FB4022" w:rsidRPr="00EE1715">
        <w:rPr>
          <w:rFonts w:ascii="Liberation Serif" w:hAnsi="Liberation Serif" w:cs="Liberation Serif"/>
          <w:sz w:val="22"/>
          <w:szCs w:val="22"/>
          <w:lang w:val="sr-Latn-ME"/>
        </w:rPr>
        <w:t>/</w:t>
      </w:r>
      <w:r w:rsidR="009B3857">
        <w:rPr>
          <w:rFonts w:ascii="Liberation Serif" w:hAnsi="Liberation Serif" w:cs="Liberation Serif"/>
          <w:sz w:val="22"/>
          <w:szCs w:val="22"/>
          <w:lang w:val="sr-Latn-ME"/>
        </w:rPr>
        <w:t>8</w:t>
      </w:r>
    </w:p>
    <w:p w14:paraId="3F93014C" w14:textId="3E4F63E8" w:rsidR="009A7D7E" w:rsidRPr="00EE1715" w:rsidRDefault="009A7D7E">
      <w:pPr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Budva, </w:t>
      </w:r>
      <w:r w:rsidR="00746545">
        <w:rPr>
          <w:rFonts w:ascii="Liberation Serif" w:hAnsi="Liberation Serif" w:cs="Liberation Serif"/>
          <w:sz w:val="22"/>
          <w:szCs w:val="22"/>
          <w:lang w:val="sr-Latn-ME"/>
        </w:rPr>
        <w:t>3</w:t>
      </w:r>
      <w:r w:rsidR="009B3857">
        <w:rPr>
          <w:rFonts w:ascii="Liberation Serif" w:hAnsi="Liberation Serif" w:cs="Liberation Serif"/>
          <w:sz w:val="22"/>
          <w:szCs w:val="22"/>
          <w:lang w:val="sr-Latn-ME"/>
        </w:rPr>
        <w:t>1</w:t>
      </w:r>
      <w:r w:rsidR="00FB4022" w:rsidRPr="00EE1715">
        <w:rPr>
          <w:rFonts w:ascii="Liberation Serif" w:hAnsi="Liberation Serif" w:cs="Liberation Serif"/>
          <w:sz w:val="22"/>
          <w:szCs w:val="22"/>
          <w:lang w:val="sr-Latn-ME"/>
        </w:rPr>
        <w:t>.1</w:t>
      </w:r>
      <w:r w:rsidR="00BA2F76" w:rsidRPr="00EE1715">
        <w:rPr>
          <w:rFonts w:ascii="Liberation Serif" w:hAnsi="Liberation Serif" w:cs="Liberation Serif"/>
          <w:sz w:val="22"/>
          <w:szCs w:val="22"/>
          <w:lang w:val="sr-Latn-ME"/>
        </w:rPr>
        <w:t>2</w:t>
      </w:r>
      <w:r w:rsidR="00FB4022" w:rsidRPr="00EE1715">
        <w:rPr>
          <w:rFonts w:ascii="Liberation Serif" w:hAnsi="Liberation Serif" w:cs="Liberation Serif"/>
          <w:sz w:val="22"/>
          <w:szCs w:val="22"/>
          <w:lang w:val="sr-Latn-ME"/>
        </w:rPr>
        <w:t>.2020.</w:t>
      </w:r>
      <w:r w:rsidR="00F34C5F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god. </w:t>
      </w:r>
    </w:p>
    <w:p w14:paraId="05A5949C" w14:textId="77777777" w:rsidR="009A7D7E" w:rsidRPr="00EE1715" w:rsidRDefault="009A7D7E">
      <w:pPr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3C42C98A" w14:textId="77777777" w:rsidR="009A7D7E" w:rsidRPr="00EE1715" w:rsidRDefault="009A7D7E">
      <w:pPr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693A74B1" w14:textId="77777777" w:rsidR="00E26BD3" w:rsidRPr="00EE1715" w:rsidRDefault="00FB4022" w:rsidP="00E26BD3">
      <w:pPr>
        <w:jc w:val="both"/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Na osnovu člana 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>95 Zakona o javnim nabavkama („Službeni list CG“, br. 074/19) Komisija za sprovođenje postupka</w:t>
      </w:r>
      <w:r w:rsidR="00DB04FE">
        <w:rPr>
          <w:rFonts w:ascii="Liberation Serif" w:hAnsi="Liberation Serif" w:cs="Liberation Serif"/>
          <w:sz w:val="22"/>
          <w:szCs w:val="22"/>
          <w:lang w:val="sr-Latn-ME"/>
        </w:rPr>
        <w:t xml:space="preserve"> 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javne nabavke po </w:t>
      </w:r>
      <w:r w:rsidR="00D415BB">
        <w:rPr>
          <w:rFonts w:ascii="Liberation Serif" w:hAnsi="Liberation Serif" w:cs="Liberation Serif"/>
          <w:sz w:val="22"/>
          <w:szCs w:val="22"/>
          <w:lang w:val="sr-Latn-ME"/>
        </w:rPr>
        <w:t>Z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>ahtjev</w:t>
      </w:r>
      <w:r w:rsidR="00D415BB">
        <w:rPr>
          <w:rFonts w:ascii="Liberation Serif" w:hAnsi="Liberation Serif" w:cs="Liberation Serif"/>
          <w:sz w:val="22"/>
          <w:szCs w:val="22"/>
          <w:lang w:val="sr-Latn-ME"/>
        </w:rPr>
        <w:t>u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za pojašnj</w:t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>e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nje </w:t>
      </w:r>
      <w:r w:rsidR="00D415BB">
        <w:rPr>
          <w:rFonts w:ascii="Liberation Serif" w:hAnsi="Liberation Serif" w:cs="Liberation Serif"/>
          <w:sz w:val="22"/>
          <w:szCs w:val="22"/>
          <w:lang w:val="sr-Latn-ME"/>
        </w:rPr>
        <w:t>T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>enderske dokumentacije</w:t>
      </w:r>
      <w:r w:rsidR="00D415BB">
        <w:rPr>
          <w:rFonts w:ascii="Liberation Serif" w:hAnsi="Liberation Serif" w:cs="Liberation Serif"/>
          <w:sz w:val="22"/>
          <w:szCs w:val="22"/>
          <w:lang w:val="sr-Latn-ME"/>
        </w:rPr>
        <w:t>,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dostavlja</w:t>
      </w:r>
    </w:p>
    <w:p w14:paraId="029BA809" w14:textId="77777777" w:rsidR="00E26BD3" w:rsidRPr="00EE1715" w:rsidRDefault="00E26BD3">
      <w:pPr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288A0CCE" w14:textId="77777777" w:rsidR="005C4661" w:rsidRPr="00EE1715" w:rsidRDefault="005C4661">
      <w:pPr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531A02C5" w14:textId="77777777" w:rsidR="00E26BD3" w:rsidRPr="00EE1715" w:rsidRDefault="00E26BD3" w:rsidP="00E26BD3">
      <w:pPr>
        <w:jc w:val="center"/>
        <w:rPr>
          <w:rFonts w:ascii="Liberation Serif" w:hAnsi="Liberation Serif" w:cs="Liberation Serif"/>
          <w:b/>
          <w:bCs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>POJAŠNJENJE</w:t>
      </w:r>
      <w:r w:rsidR="00FB4022" w:rsidRPr="00EE1715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 xml:space="preserve"> broj </w:t>
      </w:r>
      <w:r w:rsidR="009B3857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>2</w:t>
      </w:r>
    </w:p>
    <w:p w14:paraId="27E9186F" w14:textId="77777777" w:rsidR="00FB4022" w:rsidRPr="00EE1715" w:rsidRDefault="00FD363B" w:rsidP="009B3857">
      <w:pPr>
        <w:jc w:val="center"/>
        <w:rPr>
          <w:rFonts w:ascii="Liberation Serif" w:hAnsi="Liberation Serif" w:cs="Liberation Serif"/>
          <w:sz w:val="22"/>
          <w:szCs w:val="22"/>
          <w:lang w:val="sr-Latn-ME" w:eastAsia="en-US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>p</w:t>
      </w:r>
      <w:r w:rsidR="00FB4022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o Tenderskoj dokumentaciji za otvoreni postupak javne nabavke broj: </w:t>
      </w:r>
      <w:r w:rsidR="009B3857">
        <w:rPr>
          <w:rFonts w:ascii="Liberation Serif" w:hAnsi="Liberation Serif" w:cs="Liberation Serif"/>
          <w:sz w:val="22"/>
          <w:szCs w:val="22"/>
        </w:rPr>
        <w:t xml:space="preserve">0204-3038/3 </w:t>
      </w:r>
      <w:r w:rsidR="00FB4022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od </w:t>
      </w:r>
      <w:r w:rsidR="009B3857">
        <w:rPr>
          <w:rFonts w:ascii="Liberation Serif" w:hAnsi="Liberation Serif" w:cs="Liberation Serif"/>
          <w:sz w:val="22"/>
          <w:szCs w:val="22"/>
        </w:rPr>
        <w:t>16.12.2020. god.</w:t>
      </w:r>
    </w:p>
    <w:p w14:paraId="345B1E23" w14:textId="77777777" w:rsidR="009B3857" w:rsidRPr="009B3857" w:rsidRDefault="009B3857" w:rsidP="009B3857">
      <w:pPr>
        <w:jc w:val="center"/>
        <w:outlineLvl w:val="0"/>
        <w:rPr>
          <w:rStyle w:val="IntenseEmphasis"/>
          <w:rFonts w:ascii="Liberation Serif" w:eastAsia="Arial" w:hAnsi="Liberation Serif" w:cs="Liberation Serif"/>
          <w:b w:val="0"/>
          <w:bCs w:val="0"/>
          <w:sz w:val="22"/>
          <w:szCs w:val="22"/>
          <w:lang w:eastAsia="en-US"/>
        </w:rPr>
      </w:pPr>
      <w:bookmarkStart w:id="0" w:name="_Hlk58415767"/>
      <w:r w:rsidRPr="009B3857">
        <w:rPr>
          <w:rStyle w:val="IntenseEmphasis"/>
          <w:rFonts w:ascii="Liberation Serif" w:hAnsi="Liberation Serif" w:cs="Liberation Serif"/>
          <w:b w:val="0"/>
          <w:bCs w:val="0"/>
          <w:sz w:val="22"/>
          <w:szCs w:val="22"/>
        </w:rPr>
        <w:t>Izvođenje radova na parternom uređenju rive u Pržnom,</w:t>
      </w:r>
      <w:r w:rsidRPr="009B3857">
        <w:rPr>
          <w:rStyle w:val="IntenseEmphasis"/>
          <w:rFonts w:ascii="Liberation Serif" w:eastAsia="Arial" w:hAnsi="Liberation Serif" w:cs="Liberation Serif"/>
          <w:b w:val="0"/>
          <w:bCs w:val="0"/>
          <w:sz w:val="22"/>
          <w:szCs w:val="22"/>
        </w:rPr>
        <w:t>– I faza radova, od profila 18 do profila 38, u ukupnoj dužini cca 150m</w:t>
      </w:r>
      <w:bookmarkEnd w:id="0"/>
      <w:r w:rsidRPr="009B3857">
        <w:rPr>
          <w:rStyle w:val="IntenseEmphasis"/>
          <w:rFonts w:ascii="Liberation Serif" w:eastAsia="Arial" w:hAnsi="Liberation Serif" w:cs="Liberation Serif"/>
          <w:b w:val="0"/>
          <w:bCs w:val="0"/>
          <w:sz w:val="22"/>
          <w:szCs w:val="22"/>
        </w:rPr>
        <w:t>.</w:t>
      </w:r>
    </w:p>
    <w:p w14:paraId="269FE6F4" w14:textId="77777777" w:rsidR="00FB4022" w:rsidRPr="00EE1715" w:rsidRDefault="00FB4022" w:rsidP="00E26BD3">
      <w:pPr>
        <w:jc w:val="center"/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5F6BE7FE" w14:textId="77777777" w:rsidR="00E26BD3" w:rsidRPr="00EE1715" w:rsidRDefault="00E26BD3" w:rsidP="00E26BD3">
      <w:pPr>
        <w:jc w:val="center"/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49AFF4CF" w14:textId="77777777" w:rsidR="00286DCF" w:rsidRPr="00EE1715" w:rsidRDefault="00286DCF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  <w:r w:rsidRPr="00EE1715">
        <w:rPr>
          <w:rFonts w:ascii="Liberation Serif" w:hAnsi="Liberation Serif" w:cs="Liberation Serif"/>
          <w:szCs w:val="22"/>
          <w:lang w:val="sr-Latn-ME"/>
        </w:rPr>
        <w:t xml:space="preserve">Privredni subjekat se u </w:t>
      </w:r>
      <w:r w:rsidR="00AE6E17" w:rsidRPr="00EE1715">
        <w:rPr>
          <w:rFonts w:ascii="Liberation Serif" w:hAnsi="Liberation Serif" w:cs="Liberation Serif"/>
          <w:szCs w:val="22"/>
          <w:lang w:val="sr-Latn-ME"/>
        </w:rPr>
        <w:t>Z</w:t>
      </w:r>
      <w:r w:rsidRPr="00EE1715">
        <w:rPr>
          <w:rFonts w:ascii="Liberation Serif" w:hAnsi="Liberation Serif" w:cs="Liberation Serif"/>
          <w:szCs w:val="22"/>
          <w:lang w:val="sr-Latn-ME"/>
        </w:rPr>
        <w:t xml:space="preserve">ahtjevu za pojašnjenje, dostavljenom elektronskom poštom, </w:t>
      </w:r>
      <w:r w:rsidR="00AE6E17" w:rsidRPr="00EE1715">
        <w:rPr>
          <w:rFonts w:ascii="Liberation Serif" w:hAnsi="Liberation Serif" w:cs="Liberation Serif"/>
          <w:szCs w:val="22"/>
          <w:lang w:val="sr-Latn-ME"/>
        </w:rPr>
        <w:t>dana</w:t>
      </w:r>
      <w:r w:rsidRPr="00EE1715">
        <w:rPr>
          <w:rFonts w:ascii="Liberation Serif" w:hAnsi="Liberation Serif" w:cs="Liberation Serif"/>
          <w:szCs w:val="22"/>
          <w:lang w:val="sr-Latn-ME"/>
        </w:rPr>
        <w:t xml:space="preserve"> </w:t>
      </w:r>
      <w:r w:rsidR="009B3857">
        <w:rPr>
          <w:rFonts w:ascii="Liberation Serif" w:hAnsi="Liberation Serif" w:cs="Liberation Serif"/>
          <w:szCs w:val="22"/>
          <w:lang w:val="sr-Latn-ME"/>
        </w:rPr>
        <w:t>30</w:t>
      </w:r>
      <w:r w:rsidRPr="00EE1715">
        <w:rPr>
          <w:rFonts w:ascii="Liberation Serif" w:hAnsi="Liberation Serif" w:cs="Liberation Serif"/>
          <w:szCs w:val="22"/>
          <w:lang w:val="sr-Latn-ME"/>
        </w:rPr>
        <w:t>.1</w:t>
      </w:r>
      <w:r w:rsidR="00BA2F76" w:rsidRPr="00EE1715">
        <w:rPr>
          <w:rFonts w:ascii="Liberation Serif" w:hAnsi="Liberation Serif" w:cs="Liberation Serif"/>
          <w:szCs w:val="22"/>
          <w:lang w:val="sr-Latn-ME"/>
        </w:rPr>
        <w:t>2</w:t>
      </w:r>
      <w:r w:rsidRPr="00EE1715">
        <w:rPr>
          <w:rFonts w:ascii="Liberation Serif" w:hAnsi="Liberation Serif" w:cs="Liberation Serif"/>
          <w:szCs w:val="22"/>
          <w:lang w:val="sr-Latn-ME"/>
        </w:rPr>
        <w:t>.2020. godine</w:t>
      </w:r>
      <w:r w:rsidR="00AE6E17" w:rsidRPr="00EE1715">
        <w:rPr>
          <w:rFonts w:ascii="Liberation Serif" w:hAnsi="Liberation Serif" w:cs="Liberation Serif"/>
          <w:szCs w:val="22"/>
          <w:lang w:val="sr-Latn-ME"/>
        </w:rPr>
        <w:t>, obratio Naručiocu</w:t>
      </w:r>
      <w:r w:rsidRPr="00EE1715">
        <w:rPr>
          <w:rFonts w:ascii="Liberation Serif" w:hAnsi="Liberation Serif" w:cs="Liberation Serif"/>
          <w:szCs w:val="22"/>
          <w:lang w:val="sr-Latn-ME"/>
        </w:rPr>
        <w:t xml:space="preserve"> </w:t>
      </w:r>
      <w:r w:rsidR="00A34C81" w:rsidRPr="00EE1715">
        <w:rPr>
          <w:rFonts w:ascii="Liberation Serif" w:hAnsi="Liberation Serif" w:cs="Liberation Serif"/>
          <w:szCs w:val="22"/>
          <w:lang w:val="sr-Latn-ME"/>
        </w:rPr>
        <w:t>sa sledećim pitanj</w:t>
      </w:r>
      <w:r w:rsidR="00BA2F76" w:rsidRPr="00EE1715">
        <w:rPr>
          <w:rFonts w:ascii="Liberation Serif" w:hAnsi="Liberation Serif" w:cs="Liberation Serif"/>
          <w:szCs w:val="22"/>
          <w:lang w:val="sr-Latn-ME"/>
        </w:rPr>
        <w:t>ima</w:t>
      </w:r>
      <w:r w:rsidR="00A34C81" w:rsidRPr="00EE1715">
        <w:rPr>
          <w:rFonts w:ascii="Liberation Serif" w:hAnsi="Liberation Serif" w:cs="Liberation Serif"/>
          <w:szCs w:val="22"/>
          <w:lang w:val="sr-Latn-ME"/>
        </w:rPr>
        <w:t>:</w:t>
      </w:r>
    </w:p>
    <w:p w14:paraId="7E4F7480" w14:textId="77777777" w:rsidR="00A34C81" w:rsidRPr="00EE1715" w:rsidRDefault="00A34C81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</w:p>
    <w:p w14:paraId="49354165" w14:textId="77777777" w:rsidR="00A34C81" w:rsidRPr="00EE1715" w:rsidRDefault="00A34C81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  <w:r w:rsidRPr="00EE1715">
        <w:rPr>
          <w:rFonts w:ascii="Liberation Serif" w:hAnsi="Liberation Serif" w:cs="Liberation Serif"/>
          <w:szCs w:val="22"/>
          <w:lang w:val="sr-Latn-ME"/>
        </w:rPr>
        <w:t>Pitanj</w:t>
      </w:r>
      <w:r w:rsidR="00C36DF4">
        <w:rPr>
          <w:rFonts w:ascii="Liberation Serif" w:hAnsi="Liberation Serif" w:cs="Liberation Serif"/>
          <w:szCs w:val="22"/>
          <w:lang w:val="sr-Latn-ME"/>
        </w:rPr>
        <w:t>a</w:t>
      </w:r>
      <w:r w:rsidRPr="00EE1715">
        <w:rPr>
          <w:rFonts w:ascii="Liberation Serif" w:hAnsi="Liberation Serif" w:cs="Liberation Serif"/>
          <w:szCs w:val="22"/>
          <w:lang w:val="sr-Latn-ME"/>
        </w:rPr>
        <w:t xml:space="preserve">: </w:t>
      </w:r>
    </w:p>
    <w:p w14:paraId="1B1A92F0" w14:textId="77777777" w:rsidR="00AE6E17" w:rsidRDefault="00AE6E17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</w:p>
    <w:p w14:paraId="6583D375" w14:textId="06B882FE" w:rsidR="009B3857" w:rsidRPr="009B3857" w:rsidRDefault="009B3857" w:rsidP="009B3857">
      <w:pPr>
        <w:pStyle w:val="PlainText"/>
        <w:rPr>
          <w:rFonts w:ascii="Liberation Serif" w:hAnsi="Liberation Serif" w:cs="Liberation Serif"/>
          <w:lang w:val="sr-Latn-ME"/>
        </w:rPr>
      </w:pPr>
      <w:r w:rsidRPr="009B3857">
        <w:rPr>
          <w:rFonts w:ascii="Liberation Serif" w:hAnsi="Liberation Serif" w:cs="Liberation Serif"/>
        </w:rPr>
        <w:t>U Vašoj tenderskoj dokumentaciji br.0204-3038/3:</w:t>
      </w:r>
      <w:r w:rsidRPr="009B3857">
        <w:rPr>
          <w:rFonts w:ascii="Liberation Serif" w:hAnsi="Liberation Serif" w:cs="Liberation Serif"/>
          <w:lang w:val="sr-Latn-ME"/>
        </w:rPr>
        <w:t xml:space="preserve"> </w:t>
      </w:r>
    </w:p>
    <w:p w14:paraId="0D541A48" w14:textId="77777777" w:rsidR="009B3857" w:rsidRPr="009B3857" w:rsidRDefault="009B3857" w:rsidP="009B3857">
      <w:pPr>
        <w:pStyle w:val="PlainText"/>
        <w:rPr>
          <w:rFonts w:ascii="Liberation Serif" w:hAnsi="Liberation Serif" w:cs="Liberation Serif"/>
          <w:lang w:val="sr-Latn-ME"/>
        </w:rPr>
      </w:pPr>
      <w:r w:rsidRPr="009B3857">
        <w:rPr>
          <w:rFonts w:ascii="Liberation Serif" w:hAnsi="Liberation Serif" w:cs="Liberation Serif"/>
        </w:rPr>
        <w:t>1.u pos br.3.5 (razni radovi) niste napisali dimenzije kamenih ploča, (samo ste napisali debljinu ploča) i vrstu kamena.</w:t>
      </w:r>
    </w:p>
    <w:p w14:paraId="6E80E969" w14:textId="77777777" w:rsidR="009B3857" w:rsidRPr="009B3857" w:rsidRDefault="009B3857" w:rsidP="009B3857">
      <w:pPr>
        <w:pStyle w:val="PlainText"/>
        <w:rPr>
          <w:rFonts w:ascii="Liberation Serif" w:hAnsi="Liberation Serif" w:cs="Liberation Serif"/>
        </w:rPr>
      </w:pPr>
      <w:r w:rsidRPr="009B3857">
        <w:rPr>
          <w:rFonts w:ascii="Liberation Serif" w:hAnsi="Liberation Serif" w:cs="Liberation Serif"/>
        </w:rPr>
        <w:t>2.u pos 3.6 niste opisali kamen za izradu mozaika.</w:t>
      </w:r>
    </w:p>
    <w:p w14:paraId="62875641" w14:textId="77777777" w:rsidR="009B3857" w:rsidRPr="009B3857" w:rsidRDefault="009B3857" w:rsidP="009B3857">
      <w:pPr>
        <w:pStyle w:val="PlainText"/>
        <w:rPr>
          <w:rFonts w:ascii="Liberation Serif" w:hAnsi="Liberation Serif" w:cs="Liberation Serif"/>
        </w:rPr>
      </w:pPr>
      <w:r w:rsidRPr="009B3857">
        <w:rPr>
          <w:rFonts w:ascii="Liberation Serif" w:hAnsi="Liberation Serif" w:cs="Liberation Serif"/>
        </w:rPr>
        <w:t>3 u pos br.6.1 i 6.2. niste dali vrstu kamena.</w:t>
      </w:r>
      <w:r>
        <w:rPr>
          <w:rFonts w:ascii="Liberation Serif" w:hAnsi="Liberation Serif" w:cs="Liberation Serif"/>
        </w:rPr>
        <w:t>”</w:t>
      </w:r>
    </w:p>
    <w:p w14:paraId="7D04F837" w14:textId="77777777" w:rsidR="009B3857" w:rsidRPr="00EE1715" w:rsidRDefault="009B3857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</w:p>
    <w:p w14:paraId="42B358CE" w14:textId="77777777" w:rsidR="00814DEB" w:rsidRPr="00EE1715" w:rsidRDefault="00814DEB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</w:p>
    <w:p w14:paraId="7562B65E" w14:textId="77777777" w:rsidR="00AE6E17" w:rsidRPr="00EE1715" w:rsidRDefault="00AE6E17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  <w:r w:rsidRPr="00EE1715">
        <w:rPr>
          <w:rFonts w:ascii="Liberation Serif" w:hAnsi="Liberation Serif" w:cs="Liberation Serif"/>
          <w:szCs w:val="22"/>
          <w:lang w:val="sr-Latn-ME"/>
        </w:rPr>
        <w:t>Odgovor:</w:t>
      </w:r>
    </w:p>
    <w:p w14:paraId="66FB24B0" w14:textId="77777777" w:rsidR="00814DEB" w:rsidRPr="00EE1715" w:rsidRDefault="00814DEB" w:rsidP="00ED12CC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</w:p>
    <w:p w14:paraId="4BBB6D8C" w14:textId="3248AFD9" w:rsidR="00DC7EFF" w:rsidRPr="009B3857" w:rsidRDefault="009B3857" w:rsidP="009B3857">
      <w:pPr>
        <w:pStyle w:val="PlainText"/>
        <w:jc w:val="both"/>
        <w:rPr>
          <w:rFonts w:ascii="Liberation Serif" w:hAnsi="Liberation Serif" w:cs="Liberation Serif"/>
          <w:szCs w:val="22"/>
          <w:lang w:val="sr-Latn-ME"/>
        </w:rPr>
      </w:pPr>
      <w:r w:rsidRPr="009B3857">
        <w:rPr>
          <w:rFonts w:ascii="Liberation Serif" w:hAnsi="Liberation Serif" w:cs="Liberation Serif"/>
        </w:rPr>
        <w:t>Detaljniji opisi svih pozicija dati</w:t>
      </w:r>
      <w:r w:rsidR="00234548">
        <w:rPr>
          <w:rFonts w:ascii="Liberation Serif" w:hAnsi="Liberation Serif" w:cs="Liberation Serif"/>
        </w:rPr>
        <w:t>h u</w:t>
      </w:r>
      <w:r w:rsidR="0057209D">
        <w:rPr>
          <w:rFonts w:ascii="Liberation Serif" w:hAnsi="Liberation Serif" w:cs="Liberation Serif"/>
        </w:rPr>
        <w:t xml:space="preserve"> poglavlju </w:t>
      </w:r>
      <w:r w:rsidR="0057209D" w:rsidRPr="0057209D">
        <w:rPr>
          <w:rFonts w:ascii="Liberation Serif" w:hAnsi="Liberation Serif" w:cs="Liberation Serif"/>
        </w:rPr>
        <w:t>2.</w:t>
      </w:r>
      <w:r w:rsidR="0057209D">
        <w:rPr>
          <w:rFonts w:ascii="Liberation Serif" w:hAnsi="Liberation Serif" w:cs="Liberation Serif"/>
        </w:rPr>
        <w:t xml:space="preserve"> </w:t>
      </w:r>
      <w:r w:rsidR="0057209D" w:rsidRPr="0057209D">
        <w:rPr>
          <w:rFonts w:ascii="Liberation Serif" w:hAnsi="Liberation Serif" w:cs="Liberation Serif"/>
        </w:rPr>
        <w:t>TEHNIČKA</w:t>
      </w:r>
      <w:r w:rsidR="0057209D">
        <w:rPr>
          <w:rFonts w:ascii="Liberation Serif" w:hAnsi="Liberation Serif" w:cs="Liberation Serif"/>
        </w:rPr>
        <w:t xml:space="preserve"> </w:t>
      </w:r>
      <w:r w:rsidR="0057209D" w:rsidRPr="0057209D">
        <w:rPr>
          <w:rFonts w:ascii="Liberation Serif" w:hAnsi="Liberation Serif" w:cs="Liberation Serif"/>
        </w:rPr>
        <w:t>SPECIFIKACIJA PREDMETA JAVNE NABAVKE</w:t>
      </w:r>
      <w:r w:rsidRPr="009B3857">
        <w:rPr>
          <w:rFonts w:ascii="Liberation Serif" w:hAnsi="Liberation Serif" w:cs="Liberation Serif"/>
        </w:rPr>
        <w:t>, crtezi poplo</w:t>
      </w:r>
      <w:r w:rsidR="0057209D">
        <w:rPr>
          <w:rFonts w:ascii="Liberation Serif" w:hAnsi="Liberation Serif" w:cs="Liberation Serif"/>
        </w:rPr>
        <w:t>č</w:t>
      </w:r>
      <w:r w:rsidRPr="009B3857">
        <w:rPr>
          <w:rFonts w:ascii="Liberation Serif" w:hAnsi="Liberation Serif" w:cs="Liberation Serif"/>
        </w:rPr>
        <w:t xml:space="preserve">avanja kao i fotografije vrste kamena, dati su u </w:t>
      </w:r>
      <w:r w:rsidR="006A0F62">
        <w:rPr>
          <w:rFonts w:ascii="Liberation Serif" w:hAnsi="Liberation Serif" w:cs="Liberation Serif"/>
        </w:rPr>
        <w:t>G</w:t>
      </w:r>
      <w:r w:rsidRPr="009B3857">
        <w:rPr>
          <w:rFonts w:ascii="Liberation Serif" w:hAnsi="Liberation Serif" w:cs="Liberation Serif"/>
        </w:rPr>
        <w:t>lavnom projektu</w:t>
      </w:r>
      <w:r w:rsidR="00DB24ED">
        <w:rPr>
          <w:rFonts w:ascii="Liberation Serif" w:hAnsi="Liberation Serif" w:cs="Liberation Serif"/>
        </w:rPr>
        <w:t xml:space="preserve">, a isti je moguće </w:t>
      </w:r>
      <w:r w:rsidRPr="009B3857">
        <w:rPr>
          <w:rFonts w:ascii="Liberation Serif" w:hAnsi="Liberation Serif" w:cs="Liberation Serif"/>
        </w:rPr>
        <w:t>preuzeti sa linka datog na strani 14</w:t>
      </w:r>
      <w:r w:rsidRPr="009B3857">
        <w:rPr>
          <w:rFonts w:ascii="Liberation Serif" w:hAnsi="Liberation Serif" w:cs="Liberation Serif"/>
          <w:lang w:val="en-US"/>
        </w:rPr>
        <w:t>|24</w:t>
      </w:r>
      <w:r w:rsidRPr="009B3857">
        <w:rPr>
          <w:rFonts w:ascii="Liberation Serif" w:hAnsi="Liberation Serif" w:cs="Liberation Serif"/>
        </w:rPr>
        <w:t xml:space="preserve"> Tenderske dokumentacije broj:</w:t>
      </w:r>
      <w:r w:rsidRPr="009B3857">
        <w:rPr>
          <w:rFonts w:ascii="Liberation Serif" w:hAnsi="Liberation Serif" w:cs="Liberation Serif"/>
          <w:szCs w:val="22"/>
        </w:rPr>
        <w:t xml:space="preserve"> 0204-3038/3 </w:t>
      </w:r>
      <w:r w:rsidRPr="009B3857">
        <w:rPr>
          <w:rFonts w:ascii="Liberation Serif" w:hAnsi="Liberation Serif" w:cs="Liberation Serif"/>
          <w:szCs w:val="22"/>
          <w:lang w:val="sr-Latn-ME"/>
        </w:rPr>
        <w:t xml:space="preserve">od </w:t>
      </w:r>
      <w:r w:rsidRPr="009B3857">
        <w:rPr>
          <w:rFonts w:ascii="Liberation Serif" w:hAnsi="Liberation Serif" w:cs="Liberation Serif"/>
          <w:szCs w:val="22"/>
        </w:rPr>
        <w:t>16.12.2020.</w:t>
      </w:r>
    </w:p>
    <w:p w14:paraId="70666621" w14:textId="77777777" w:rsidR="00286DCF" w:rsidRPr="00EE1715" w:rsidRDefault="00286DCF" w:rsidP="00286DCF">
      <w:pPr>
        <w:pStyle w:val="PlainText"/>
        <w:rPr>
          <w:rFonts w:ascii="Liberation Serif" w:hAnsi="Liberation Serif" w:cs="Liberation Serif"/>
          <w:szCs w:val="22"/>
          <w:lang w:val="sr-Latn-ME"/>
        </w:rPr>
      </w:pPr>
    </w:p>
    <w:p w14:paraId="2368EAC3" w14:textId="77777777" w:rsidR="00482135" w:rsidRPr="00EE1715" w:rsidRDefault="00A96284" w:rsidP="0076536D">
      <w:pPr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="0076536D" w:rsidRPr="00EE1715">
        <w:rPr>
          <w:rFonts w:ascii="Liberation Serif" w:hAnsi="Liberation Serif" w:cs="Liberation Serif"/>
          <w:b/>
          <w:sz w:val="22"/>
          <w:szCs w:val="22"/>
          <w:lang w:val="sr-Latn-ME"/>
        </w:rPr>
        <w:t xml:space="preserve"> </w:t>
      </w:r>
    </w:p>
    <w:p w14:paraId="0B030E8A" w14:textId="77777777" w:rsidR="00482135" w:rsidRPr="00EE1715" w:rsidRDefault="00482135" w:rsidP="00482135">
      <w:pPr>
        <w:jc w:val="both"/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0F51737E" w14:textId="77777777" w:rsidR="00482135" w:rsidRPr="00EE1715" w:rsidRDefault="00482135" w:rsidP="00482135">
      <w:pPr>
        <w:jc w:val="both"/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42C85475" w14:textId="77777777" w:rsidR="00482135" w:rsidRPr="00EE1715" w:rsidRDefault="00482135" w:rsidP="00482135">
      <w:pPr>
        <w:jc w:val="both"/>
        <w:rPr>
          <w:rFonts w:ascii="Liberation Serif" w:hAnsi="Liberation Serif" w:cs="Liberation Serif"/>
          <w:b/>
          <w:bCs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   </w:t>
      </w:r>
      <w:r w:rsidR="00D00AAA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          </w:t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="00E26BD3"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="00E26BD3" w:rsidRPr="00EE1715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ab/>
      </w:r>
      <w:bookmarkStart w:id="1" w:name="_Hlk55215140"/>
      <w:r w:rsidR="00D00AAA" w:rsidRPr="00EE1715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 xml:space="preserve"> </w:t>
      </w:r>
      <w:r w:rsidR="001215CA" w:rsidRPr="00EE1715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 xml:space="preserve">              </w:t>
      </w:r>
      <w:r w:rsidR="00E26BD3" w:rsidRPr="00EE1715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>Komisija za sprovođenje postupka javne nabavke</w:t>
      </w:r>
      <w:r w:rsidRPr="00EE1715">
        <w:rPr>
          <w:rFonts w:ascii="Liberation Serif" w:hAnsi="Liberation Serif" w:cs="Liberation Serif"/>
          <w:b/>
          <w:bCs/>
          <w:sz w:val="22"/>
          <w:szCs w:val="22"/>
          <w:lang w:val="sr-Latn-ME"/>
        </w:rPr>
        <w:t xml:space="preserve">, </w:t>
      </w:r>
    </w:p>
    <w:p w14:paraId="1A5CE260" w14:textId="77777777" w:rsidR="00482135" w:rsidRPr="00EE1715" w:rsidRDefault="00E26BD3" w:rsidP="00482135">
      <w:pPr>
        <w:jc w:val="both"/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                 </w:t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="001215CA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                </w:t>
      </w:r>
      <w:r w:rsidR="00482135" w:rsidRPr="00EE1715">
        <w:rPr>
          <w:rFonts w:ascii="Liberation Serif" w:hAnsi="Liberation Serif" w:cs="Liberation Serif"/>
          <w:sz w:val="22"/>
          <w:szCs w:val="22"/>
          <w:lang w:val="sr-Latn-ME"/>
        </w:rPr>
        <w:t>Mirjana Radičević,dipl.ing.org.rada</w:t>
      </w:r>
    </w:p>
    <w:p w14:paraId="7865367E" w14:textId="77777777" w:rsidR="00E26BD3" w:rsidRPr="00EE1715" w:rsidRDefault="0057209D" w:rsidP="0057209D">
      <w:pPr>
        <w:jc w:val="center"/>
        <w:rPr>
          <w:rFonts w:ascii="Liberation Serif" w:hAnsi="Liberation Serif" w:cs="Liberation Serif"/>
          <w:sz w:val="22"/>
          <w:szCs w:val="22"/>
          <w:lang w:val="sr-Latn-ME"/>
        </w:rPr>
      </w:pPr>
      <w:r>
        <w:rPr>
          <w:rFonts w:ascii="Liberation Serif" w:hAnsi="Liberation Serif" w:cs="Liberation Serif"/>
          <w:sz w:val="22"/>
          <w:szCs w:val="22"/>
          <w:lang w:val="sr-Latn-ME"/>
        </w:rPr>
        <w:t xml:space="preserve">                                      s.r.</w:t>
      </w:r>
    </w:p>
    <w:p w14:paraId="5DE873C3" w14:textId="77777777" w:rsidR="0057209D" w:rsidRPr="00F12E5B" w:rsidRDefault="0057209D" w:rsidP="0057209D">
      <w:pPr>
        <w:pStyle w:val="NoSpacing"/>
        <w:jc w:val="center"/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</w:pPr>
      <w:r>
        <w:rPr>
          <w:rFonts w:ascii="Liberation Serif" w:hAnsi="Liberation Serif" w:cs="Liberation Serif"/>
          <w:sz w:val="22"/>
          <w:szCs w:val="22"/>
          <w:lang w:val="sr-Latn-ME"/>
        </w:rPr>
        <w:t xml:space="preserve">                                                                          </w:t>
      </w:r>
      <w:r w:rsidR="001215CA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</w:t>
      </w:r>
      <w:bookmarkEnd w:id="1"/>
      <w:r w:rsidRPr="00F12E5B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Rajko Radulović, </w:t>
      </w:r>
      <w:r w:rsidRPr="00F12E5B">
        <w:rPr>
          <w:rFonts w:ascii="Liberation Serif" w:hAnsi="Liberation Serif" w:cs="Liberation Serif"/>
          <w:noProof/>
          <w:color w:val="auto"/>
          <w:sz w:val="22"/>
          <w:szCs w:val="22"/>
          <w:shd w:val="clear" w:color="auto" w:fill="FFFFFF"/>
          <w:lang w:val="sr-Latn-ME"/>
        </w:rPr>
        <w:t>dip.ing.građevinarstva</w:t>
      </w:r>
    </w:p>
    <w:p w14:paraId="39ADE093" w14:textId="77777777" w:rsidR="0057209D" w:rsidRPr="00F12E5B" w:rsidRDefault="0057209D" w:rsidP="0057209D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F12E5B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                                                                                                      s.r.</w:t>
      </w:r>
    </w:p>
    <w:p w14:paraId="5E8D2DFC" w14:textId="77777777" w:rsidR="0057209D" w:rsidRPr="00F12E5B" w:rsidRDefault="0057209D" w:rsidP="0057209D">
      <w:pPr>
        <w:pStyle w:val="NoSpacing"/>
        <w:jc w:val="center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                                                                </w:t>
      </w:r>
      <w:r w:rsidRPr="00F12E5B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Nebojša Krivokapić, dipl. pravnik</w:t>
      </w:r>
    </w:p>
    <w:p w14:paraId="6929FA6E" w14:textId="77777777" w:rsidR="0057209D" w:rsidRPr="00F12E5B" w:rsidRDefault="0057209D" w:rsidP="0057209D">
      <w:pPr>
        <w:pStyle w:val="NoSpacing"/>
        <w:jc w:val="center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F12E5B"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  <w:t xml:space="preserve">                                        s.r.</w:t>
      </w:r>
      <w:r w:rsidRPr="00F12E5B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      </w:t>
      </w:r>
    </w:p>
    <w:p w14:paraId="0A793EA8" w14:textId="77777777" w:rsidR="0057209D" w:rsidRPr="00F12E5B" w:rsidRDefault="0057209D" w:rsidP="0057209D">
      <w:pPr>
        <w:pStyle w:val="NoSpacing"/>
        <w:jc w:val="center"/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</w:pPr>
      <w:r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                                                    </w:t>
      </w:r>
      <w:r w:rsidRPr="00F12E5B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>Boris Rajman,dipl.ing.el</w:t>
      </w:r>
    </w:p>
    <w:p w14:paraId="68656DB3" w14:textId="77777777" w:rsidR="0057209D" w:rsidRPr="00F12E5B" w:rsidRDefault="0057209D" w:rsidP="0057209D">
      <w:pPr>
        <w:pStyle w:val="NoSpacing"/>
        <w:jc w:val="center"/>
        <w:rPr>
          <w:rFonts w:ascii="Liberation Serif" w:hAnsi="Liberation Serif" w:cs="Liberation Serif"/>
          <w:i/>
          <w:noProof/>
          <w:color w:val="auto"/>
          <w:sz w:val="22"/>
          <w:szCs w:val="22"/>
          <w:lang w:val="sr-Latn-ME"/>
        </w:rPr>
      </w:pPr>
      <w:r w:rsidRPr="00F12E5B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                                 </w:t>
      </w:r>
      <w:r w:rsidRPr="00F12E5B">
        <w:rPr>
          <w:rFonts w:ascii="Liberation Serif" w:hAnsi="Liberation Serif" w:cs="Liberation Serif"/>
          <w:i/>
          <w:noProof/>
          <w:color w:val="auto"/>
          <w:sz w:val="22"/>
          <w:szCs w:val="22"/>
          <w:lang w:val="sr-Latn-ME"/>
        </w:rPr>
        <w:t>s.r.</w:t>
      </w:r>
    </w:p>
    <w:p w14:paraId="162E4E7C" w14:textId="77777777" w:rsidR="0057209D" w:rsidRPr="00F12E5B" w:rsidRDefault="0057209D" w:rsidP="0057209D">
      <w:pPr>
        <w:pStyle w:val="NoSpacing"/>
        <w:jc w:val="center"/>
        <w:rPr>
          <w:rFonts w:ascii="Liberation Serif" w:hAnsi="Liberation Serif" w:cs="Liberation Serif"/>
          <w:i/>
          <w:noProof/>
          <w:color w:val="auto"/>
          <w:sz w:val="22"/>
          <w:szCs w:val="22"/>
          <w:lang w:val="sr-Latn-ME"/>
        </w:rPr>
      </w:pPr>
      <w:r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                                                       </w:t>
      </w:r>
      <w:r w:rsidRPr="00F12E5B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>Emilija Nikčević,ing.pom</w:t>
      </w:r>
    </w:p>
    <w:p w14:paraId="0985B874" w14:textId="77777777" w:rsidR="0057209D" w:rsidRPr="00F12E5B" w:rsidRDefault="0057209D" w:rsidP="0057209D">
      <w:pPr>
        <w:pStyle w:val="NoSpacing"/>
        <w:jc w:val="center"/>
        <w:rPr>
          <w:rFonts w:ascii="Liberation Serif" w:hAnsi="Liberation Serif" w:cs="Liberation Serif"/>
          <w:i/>
          <w:noProof/>
          <w:color w:val="auto"/>
          <w:sz w:val="22"/>
          <w:szCs w:val="22"/>
          <w:lang w:val="sr-Latn-ME"/>
        </w:rPr>
      </w:pPr>
      <w:r w:rsidRPr="00F12E5B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                                        </w:t>
      </w:r>
      <w:r w:rsidRPr="00F12E5B">
        <w:rPr>
          <w:rFonts w:ascii="Liberation Serif" w:hAnsi="Liberation Serif" w:cs="Liberation Serif"/>
          <w:i/>
          <w:noProof/>
          <w:color w:val="auto"/>
          <w:sz w:val="22"/>
          <w:szCs w:val="22"/>
          <w:lang w:val="sr-Latn-ME"/>
        </w:rPr>
        <w:t>s.r.</w:t>
      </w:r>
    </w:p>
    <w:p w14:paraId="6A01DF9A" w14:textId="77777777" w:rsidR="009A7D7E" w:rsidRPr="00EE1715" w:rsidRDefault="009A7D7E" w:rsidP="0057209D">
      <w:pPr>
        <w:jc w:val="both"/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64EC1041" w14:textId="77777777" w:rsidR="009A7D7E" w:rsidRPr="00EE1715" w:rsidRDefault="009A7D7E">
      <w:pPr>
        <w:rPr>
          <w:rFonts w:ascii="Liberation Serif" w:hAnsi="Liberation Serif" w:cs="Liberation Serif"/>
          <w:sz w:val="22"/>
          <w:szCs w:val="22"/>
          <w:lang w:val="sr-Latn-ME"/>
        </w:rPr>
      </w:pPr>
    </w:p>
    <w:p w14:paraId="4F386A60" w14:textId="77777777" w:rsidR="009A7D7E" w:rsidRPr="00EE1715" w:rsidRDefault="00482135" w:rsidP="00EE1715">
      <w:pPr>
        <w:rPr>
          <w:rFonts w:ascii="Liberation Serif" w:hAnsi="Liberation Serif" w:cs="Liberation Serif"/>
          <w:sz w:val="22"/>
          <w:szCs w:val="22"/>
          <w:lang w:val="sr-Latn-ME"/>
        </w:rPr>
      </w:pP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</w:t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</w:r>
      <w:r w:rsidRPr="00EE1715">
        <w:rPr>
          <w:rFonts w:ascii="Liberation Serif" w:hAnsi="Liberation Serif" w:cs="Liberation Serif"/>
          <w:sz w:val="22"/>
          <w:szCs w:val="22"/>
          <w:lang w:val="sr-Latn-ME"/>
        </w:rPr>
        <w:tab/>
        <w:t xml:space="preserve">   </w:t>
      </w:r>
      <w:r w:rsidR="0076536D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</w:t>
      </w:r>
      <w:r w:rsidR="009A7D7E" w:rsidRPr="00EE1715">
        <w:rPr>
          <w:rFonts w:ascii="Liberation Serif" w:hAnsi="Liberation Serif" w:cs="Liberation Serif"/>
          <w:sz w:val="22"/>
          <w:szCs w:val="22"/>
          <w:lang w:val="sr-Latn-ME"/>
        </w:rPr>
        <w:t xml:space="preserve"> </w:t>
      </w:r>
    </w:p>
    <w:sectPr w:rsidR="009A7D7E" w:rsidRPr="00EE1715" w:rsidSect="005C4661">
      <w:footerReference w:type="default" r:id="rId8"/>
      <w:pgSz w:w="11906" w:h="16838"/>
      <w:pgMar w:top="426" w:right="991" w:bottom="1276" w:left="1134" w:header="720" w:footer="3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127E" w14:textId="77777777" w:rsidR="003A728A" w:rsidRDefault="003A728A" w:rsidP="00FD363B">
      <w:r>
        <w:separator/>
      </w:r>
    </w:p>
  </w:endnote>
  <w:endnote w:type="continuationSeparator" w:id="0">
    <w:p w14:paraId="17EC6DBC" w14:textId="77777777" w:rsidR="003A728A" w:rsidRDefault="003A728A" w:rsidP="00F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8C04" w14:textId="77777777" w:rsidR="00FD363B" w:rsidRPr="00FD363B" w:rsidRDefault="00FD363B">
    <w:pPr>
      <w:tabs>
        <w:tab w:val="center" w:pos="4550"/>
        <w:tab w:val="left" w:pos="5818"/>
      </w:tabs>
      <w:ind w:right="260"/>
      <w:jc w:val="right"/>
      <w:rPr>
        <w:rFonts w:ascii="Liberation Serif" w:hAnsi="Liberation Serif" w:cs="Liberation Serif"/>
        <w:color w:val="222A35"/>
        <w:sz w:val="16"/>
        <w:szCs w:val="16"/>
      </w:rPr>
    </w:pPr>
    <w:r w:rsidRPr="00FD363B">
      <w:rPr>
        <w:rFonts w:ascii="Liberation Serif" w:hAnsi="Liberation Serif" w:cs="Liberation Serif"/>
        <w:color w:val="323E4F"/>
        <w:sz w:val="16"/>
        <w:szCs w:val="16"/>
      </w:rPr>
      <w:fldChar w:fldCharType="begin"/>
    </w:r>
    <w:r w:rsidRPr="00FD363B">
      <w:rPr>
        <w:rFonts w:ascii="Liberation Serif" w:hAnsi="Liberation Serif" w:cs="Liberation Serif"/>
        <w:color w:val="323E4F"/>
        <w:sz w:val="16"/>
        <w:szCs w:val="16"/>
      </w:rPr>
      <w:instrText xml:space="preserve"> PAGE   \* MERGEFORMAT </w:instrText>
    </w:r>
    <w:r w:rsidRPr="00FD363B">
      <w:rPr>
        <w:rFonts w:ascii="Liberation Serif" w:hAnsi="Liberation Serif" w:cs="Liberation Serif"/>
        <w:color w:val="323E4F"/>
        <w:sz w:val="16"/>
        <w:szCs w:val="16"/>
      </w:rPr>
      <w:fldChar w:fldCharType="separate"/>
    </w:r>
    <w:r w:rsidRPr="00FD363B">
      <w:rPr>
        <w:rFonts w:ascii="Liberation Serif" w:hAnsi="Liberation Serif" w:cs="Liberation Serif"/>
        <w:noProof/>
        <w:color w:val="323E4F"/>
        <w:sz w:val="16"/>
        <w:szCs w:val="16"/>
      </w:rPr>
      <w:t>1</w:t>
    </w:r>
    <w:r w:rsidRPr="00FD363B">
      <w:rPr>
        <w:rFonts w:ascii="Liberation Serif" w:hAnsi="Liberation Serif" w:cs="Liberation Serif"/>
        <w:color w:val="323E4F"/>
        <w:sz w:val="16"/>
        <w:szCs w:val="16"/>
      </w:rPr>
      <w:fldChar w:fldCharType="end"/>
    </w:r>
    <w:r w:rsidRPr="00FD363B">
      <w:rPr>
        <w:rFonts w:ascii="Liberation Serif" w:hAnsi="Liberation Serif" w:cs="Liberation Serif"/>
        <w:color w:val="323E4F"/>
        <w:sz w:val="16"/>
        <w:szCs w:val="16"/>
      </w:rPr>
      <w:t xml:space="preserve"> | </w:t>
    </w:r>
    <w:r w:rsidRPr="00FD363B">
      <w:rPr>
        <w:rFonts w:ascii="Liberation Serif" w:hAnsi="Liberation Serif" w:cs="Liberation Serif"/>
        <w:color w:val="323E4F"/>
        <w:sz w:val="16"/>
        <w:szCs w:val="16"/>
      </w:rPr>
      <w:fldChar w:fldCharType="begin"/>
    </w:r>
    <w:r w:rsidRPr="00FD363B">
      <w:rPr>
        <w:rFonts w:ascii="Liberation Serif" w:hAnsi="Liberation Serif" w:cs="Liberation Serif"/>
        <w:color w:val="323E4F"/>
        <w:sz w:val="16"/>
        <w:szCs w:val="16"/>
      </w:rPr>
      <w:instrText xml:space="preserve"> NUMPAGES  \* Arabic  \* MERGEFORMAT </w:instrText>
    </w:r>
    <w:r w:rsidRPr="00FD363B">
      <w:rPr>
        <w:rFonts w:ascii="Liberation Serif" w:hAnsi="Liberation Serif" w:cs="Liberation Serif"/>
        <w:color w:val="323E4F"/>
        <w:sz w:val="16"/>
        <w:szCs w:val="16"/>
      </w:rPr>
      <w:fldChar w:fldCharType="separate"/>
    </w:r>
    <w:r w:rsidRPr="00FD363B">
      <w:rPr>
        <w:rFonts w:ascii="Liberation Serif" w:hAnsi="Liberation Serif" w:cs="Liberation Serif"/>
        <w:noProof/>
        <w:color w:val="323E4F"/>
        <w:sz w:val="16"/>
        <w:szCs w:val="16"/>
      </w:rPr>
      <w:t>1</w:t>
    </w:r>
    <w:r w:rsidRPr="00FD363B">
      <w:rPr>
        <w:rFonts w:ascii="Liberation Serif" w:hAnsi="Liberation Serif" w:cs="Liberation Serif"/>
        <w:color w:val="323E4F"/>
        <w:sz w:val="16"/>
        <w:szCs w:val="16"/>
      </w:rPr>
      <w:fldChar w:fldCharType="end"/>
    </w:r>
  </w:p>
  <w:p w14:paraId="3D644314" w14:textId="77777777" w:rsidR="00FD363B" w:rsidRDefault="00FD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8CAF" w14:textId="77777777" w:rsidR="003A728A" w:rsidRDefault="003A728A" w:rsidP="00FD363B">
      <w:r>
        <w:separator/>
      </w:r>
    </w:p>
  </w:footnote>
  <w:footnote w:type="continuationSeparator" w:id="0">
    <w:p w14:paraId="0A013FDF" w14:textId="77777777" w:rsidR="003A728A" w:rsidRDefault="003A728A" w:rsidP="00F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4CF4"/>
    <w:multiLevelType w:val="hybridMultilevel"/>
    <w:tmpl w:val="B16AB890"/>
    <w:lvl w:ilvl="0" w:tplc="6354297A">
      <w:start w:val="15"/>
      <w:numFmt w:val="bullet"/>
      <w:lvlText w:val="-"/>
      <w:lvlJc w:val="left"/>
      <w:pPr>
        <w:ind w:left="324" w:hanging="360"/>
      </w:pPr>
      <w:rPr>
        <w:rFonts w:ascii="Liberation Serif" w:eastAsia="Times New Roma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75D9"/>
    <w:multiLevelType w:val="hybridMultilevel"/>
    <w:tmpl w:val="5A54C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423F"/>
    <w:multiLevelType w:val="hybridMultilevel"/>
    <w:tmpl w:val="B93CD8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77A"/>
    <w:multiLevelType w:val="multilevel"/>
    <w:tmpl w:val="9708B65A"/>
    <w:lvl w:ilvl="0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6185735"/>
    <w:multiLevelType w:val="hybridMultilevel"/>
    <w:tmpl w:val="18DAB8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C9"/>
    <w:rsid w:val="00034394"/>
    <w:rsid w:val="00083AD1"/>
    <w:rsid w:val="00085368"/>
    <w:rsid w:val="00090299"/>
    <w:rsid w:val="000A57F7"/>
    <w:rsid w:val="001215CA"/>
    <w:rsid w:val="0013122E"/>
    <w:rsid w:val="001F2EA8"/>
    <w:rsid w:val="00234548"/>
    <w:rsid w:val="002469BC"/>
    <w:rsid w:val="00286DCF"/>
    <w:rsid w:val="003A728A"/>
    <w:rsid w:val="003B782D"/>
    <w:rsid w:val="003C3791"/>
    <w:rsid w:val="0041067B"/>
    <w:rsid w:val="00470655"/>
    <w:rsid w:val="00482135"/>
    <w:rsid w:val="00482916"/>
    <w:rsid w:val="004863B2"/>
    <w:rsid w:val="00560E08"/>
    <w:rsid w:val="0057209D"/>
    <w:rsid w:val="005A01FD"/>
    <w:rsid w:val="005B3541"/>
    <w:rsid w:val="005C4661"/>
    <w:rsid w:val="006A0F62"/>
    <w:rsid w:val="006B6AF6"/>
    <w:rsid w:val="006C7676"/>
    <w:rsid w:val="00746545"/>
    <w:rsid w:val="0076536D"/>
    <w:rsid w:val="007C6AFB"/>
    <w:rsid w:val="00804D84"/>
    <w:rsid w:val="00814DEB"/>
    <w:rsid w:val="00872BF0"/>
    <w:rsid w:val="00874AC9"/>
    <w:rsid w:val="00901352"/>
    <w:rsid w:val="009A7D7E"/>
    <w:rsid w:val="009B3857"/>
    <w:rsid w:val="009E4905"/>
    <w:rsid w:val="009F3594"/>
    <w:rsid w:val="00A03589"/>
    <w:rsid w:val="00A124E5"/>
    <w:rsid w:val="00A34C81"/>
    <w:rsid w:val="00A80916"/>
    <w:rsid w:val="00A96284"/>
    <w:rsid w:val="00AE6E17"/>
    <w:rsid w:val="00B3519A"/>
    <w:rsid w:val="00B97FED"/>
    <w:rsid w:val="00BA2F76"/>
    <w:rsid w:val="00C36DF4"/>
    <w:rsid w:val="00D00AAA"/>
    <w:rsid w:val="00D14E8F"/>
    <w:rsid w:val="00D415BB"/>
    <w:rsid w:val="00D46A53"/>
    <w:rsid w:val="00D93D90"/>
    <w:rsid w:val="00DA41BB"/>
    <w:rsid w:val="00DB04FE"/>
    <w:rsid w:val="00DB24ED"/>
    <w:rsid w:val="00DC7EFF"/>
    <w:rsid w:val="00E26BD3"/>
    <w:rsid w:val="00E577FA"/>
    <w:rsid w:val="00E654F4"/>
    <w:rsid w:val="00ED12CC"/>
    <w:rsid w:val="00EE1715"/>
    <w:rsid w:val="00EE4958"/>
    <w:rsid w:val="00F34C5F"/>
    <w:rsid w:val="00FB0613"/>
    <w:rsid w:val="00FB4022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99716C8"/>
  <w15:chartTrackingRefBased/>
  <w15:docId w15:val="{58FF3647-DF9D-4DA8-9C6C-5924B7E5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uiPriority w:val="99"/>
    <w:unhideWhenUsed/>
    <w:rsid w:val="00E26BD3"/>
    <w:pPr>
      <w:suppressAutoHyphens w:val="0"/>
    </w:pPr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E26BD3"/>
    <w:rPr>
      <w:rFonts w:ascii="Calibri" w:eastAsia="Calibri" w:hAnsi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B6AF6"/>
    <w:pPr>
      <w:suppressAutoHyphens w:val="0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link w:val="FootnoteText"/>
    <w:uiPriority w:val="99"/>
    <w:semiHidden/>
    <w:rsid w:val="006B6AF6"/>
    <w:rPr>
      <w:rFonts w:ascii="Calibri" w:eastAsia="PMingLiU" w:hAnsi="Calibri" w:cs="Calibri"/>
      <w:lang w:val="en-US" w:eastAsia="zh-TW"/>
    </w:rPr>
  </w:style>
  <w:style w:type="character" w:styleId="FootnoteReference">
    <w:name w:val="footnote reference"/>
    <w:uiPriority w:val="99"/>
    <w:rsid w:val="006B6A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022"/>
    <w:rPr>
      <w:rFonts w:ascii="Segoe UI" w:hAnsi="Segoe UI" w:cs="Segoe UI"/>
      <w:sz w:val="18"/>
      <w:szCs w:val="18"/>
      <w:lang w:val="sr-Latn-CS" w:eastAsia="ar-SA"/>
    </w:rPr>
  </w:style>
  <w:style w:type="paragraph" w:styleId="NoSpacing">
    <w:name w:val="No Spacing"/>
    <w:link w:val="NoSpacingChar"/>
    <w:uiPriority w:val="1"/>
    <w:qFormat/>
    <w:rsid w:val="00DA41BB"/>
    <w:rPr>
      <w:rFonts w:ascii="Calibri" w:hAnsi="Calibri" w:cs="Calibri"/>
      <w:color w:val="00000A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A41BB"/>
    <w:rPr>
      <w:rFonts w:ascii="Calibri" w:hAnsi="Calibri" w:cs="Calibri"/>
      <w:color w:val="00000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3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363B"/>
    <w:rPr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FD36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363B"/>
    <w:rPr>
      <w:sz w:val="24"/>
      <w:szCs w:val="24"/>
      <w:lang w:val="sr-Latn-C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DC7EFF"/>
    <w:rPr>
      <w:rFonts w:ascii="Calibri" w:eastAsia="Calibri" w:hAnsi="Calibri" w:cs="Calibri"/>
      <w:noProof/>
      <w:color w:val="00000A"/>
      <w:lang w:val="sr-Latn-C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DC7EFF"/>
    <w:pPr>
      <w:suppressAutoHyphens w:val="0"/>
      <w:spacing w:before="96" w:after="120" w:line="360" w:lineRule="atLeast"/>
      <w:ind w:left="720"/>
    </w:pPr>
    <w:rPr>
      <w:rFonts w:ascii="Calibri" w:eastAsia="Calibri" w:hAnsi="Calibri" w:cs="Calibri"/>
      <w:noProof/>
      <w:color w:val="00000A"/>
      <w:sz w:val="20"/>
      <w:szCs w:val="20"/>
      <w:lang w:eastAsia="sr-Latn-ME"/>
    </w:rPr>
  </w:style>
  <w:style w:type="character" w:styleId="IntenseEmphasis">
    <w:name w:val="Intense Emphasis"/>
    <w:uiPriority w:val="21"/>
    <w:qFormat/>
    <w:rsid w:val="00DC7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Radičević Mirjana</cp:lastModifiedBy>
  <cp:revision>9</cp:revision>
  <cp:lastPrinted>2020-12-31T07:53:00Z</cp:lastPrinted>
  <dcterms:created xsi:type="dcterms:W3CDTF">2020-12-31T07:45:00Z</dcterms:created>
  <dcterms:modified xsi:type="dcterms:W3CDTF">2020-12-31T07:53:00Z</dcterms:modified>
</cp:coreProperties>
</file>