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:rsidR="000E73C4" w:rsidRPr="00450B30" w:rsidRDefault="000E73C4" w:rsidP="000E73C4">
      <w:pPr>
        <w:jc w:val="center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  <w:noProof/>
          <w:lang w:val="en-GB" w:eastAsia="en-GB" w:bidi="ar-SA"/>
        </w:rPr>
        <w:drawing>
          <wp:inline distT="0" distB="0" distL="0" distR="0" wp14:anchorId="68FBC13E" wp14:editId="1D315EF6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D30" w:rsidRPr="00450B30" w:rsidRDefault="002C2D30" w:rsidP="000E73C4">
      <w:pPr>
        <w:jc w:val="center"/>
        <w:rPr>
          <w:rFonts w:asciiTheme="minorHAnsi" w:hAnsiTheme="minorHAnsi" w:cstheme="minorHAnsi"/>
        </w:rPr>
      </w:pPr>
    </w:p>
    <w:p w:rsidR="000E73C4" w:rsidRPr="00450B30" w:rsidRDefault="000E73C4" w:rsidP="000E73C4">
      <w:pPr>
        <w:jc w:val="center"/>
        <w:rPr>
          <w:rFonts w:asciiTheme="minorHAnsi" w:hAnsiTheme="minorHAnsi" w:cstheme="minorHAnsi"/>
        </w:rPr>
      </w:pPr>
    </w:p>
    <w:p w:rsidR="002C2D30" w:rsidRPr="00450B30" w:rsidRDefault="000E73C4" w:rsidP="000E73C4">
      <w:pPr>
        <w:jc w:val="center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</w:rPr>
        <w:t>Javno preduzeće za upravljanje morskim dobrom Crne Gore objavljuje</w:t>
      </w:r>
    </w:p>
    <w:p w:rsidR="000E73C4" w:rsidRPr="00450B30" w:rsidRDefault="000E73C4" w:rsidP="000E73C4">
      <w:pPr>
        <w:jc w:val="center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</w:rPr>
        <w:br/>
      </w:r>
    </w:p>
    <w:p w:rsidR="000E73C4" w:rsidRPr="00450B30" w:rsidRDefault="00303FDA" w:rsidP="00303FD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sr-Latn-ME"/>
        </w:rPr>
        <w:t xml:space="preserve">                                 </w:t>
      </w:r>
      <w:r>
        <w:rPr>
          <w:rFonts w:asciiTheme="minorHAnsi" w:hAnsiTheme="minorHAnsi" w:cstheme="minorHAnsi"/>
          <w:b/>
        </w:rPr>
        <w:t xml:space="preserve">AMANDMAN </w:t>
      </w:r>
      <w:r>
        <w:rPr>
          <w:rFonts w:asciiTheme="minorHAnsi" w:hAnsiTheme="minorHAnsi" w:cstheme="minorHAnsi"/>
          <w:b/>
          <w:lang w:val="sr-Latn-ME"/>
        </w:rPr>
        <w:t>I</w:t>
      </w:r>
      <w:r w:rsidR="000E73C4" w:rsidRPr="00450B30">
        <w:rPr>
          <w:rFonts w:asciiTheme="minorHAnsi" w:hAnsiTheme="minorHAnsi" w:cstheme="minorHAnsi"/>
        </w:rPr>
        <w:t xml:space="preserve">  </w:t>
      </w:r>
      <w:r w:rsidR="000E73C4" w:rsidRPr="00450B30">
        <w:rPr>
          <w:rFonts w:asciiTheme="minorHAnsi" w:hAnsiTheme="minorHAnsi" w:cstheme="minorHAnsi"/>
          <w:b/>
        </w:rPr>
        <w:t xml:space="preserve">BROJ: </w:t>
      </w:r>
      <w:r w:rsidR="004F5FAF" w:rsidRPr="004F5FAF">
        <w:rPr>
          <w:rFonts w:asciiTheme="minorHAnsi" w:hAnsiTheme="minorHAnsi" w:cstheme="minorHAnsi"/>
          <w:b/>
          <w:bCs/>
        </w:rPr>
        <w:t>0206-939/</w:t>
      </w:r>
      <w:r w:rsidR="004F5FAF">
        <w:rPr>
          <w:rFonts w:asciiTheme="minorHAnsi" w:hAnsiTheme="minorHAnsi" w:cstheme="minorHAnsi"/>
          <w:b/>
          <w:bCs/>
          <w:lang w:val="sr-Latn-ME"/>
        </w:rPr>
        <w:t>2</w:t>
      </w:r>
      <w:r w:rsidR="004F5FAF" w:rsidRPr="004F5FAF">
        <w:rPr>
          <w:rFonts w:asciiTheme="minorHAnsi" w:hAnsiTheme="minorHAnsi" w:cstheme="minorHAnsi"/>
          <w:b/>
          <w:bCs/>
        </w:rPr>
        <w:t xml:space="preserve">  od  </w:t>
      </w:r>
      <w:r w:rsidR="004F5FAF">
        <w:rPr>
          <w:rFonts w:asciiTheme="minorHAnsi" w:hAnsiTheme="minorHAnsi" w:cstheme="minorHAnsi"/>
          <w:b/>
          <w:bCs/>
          <w:lang w:val="sr-Latn-ME"/>
        </w:rPr>
        <w:t>13</w:t>
      </w:r>
      <w:r w:rsidR="004F5FAF" w:rsidRPr="004F5FAF">
        <w:rPr>
          <w:rFonts w:asciiTheme="minorHAnsi" w:hAnsiTheme="minorHAnsi" w:cstheme="minorHAnsi"/>
          <w:b/>
          <w:bCs/>
        </w:rPr>
        <w:t>.04.2021</w:t>
      </w:r>
      <w:r w:rsidR="004F5FAF">
        <w:rPr>
          <w:rFonts w:asciiTheme="minorHAnsi" w:hAnsiTheme="minorHAnsi" w:cstheme="minorHAnsi"/>
          <w:b/>
          <w:bCs/>
          <w:lang w:val="sr-Latn-ME"/>
        </w:rPr>
        <w:t xml:space="preserve"> god</w:t>
      </w:r>
      <w:r>
        <w:rPr>
          <w:rFonts w:asciiTheme="minorHAnsi" w:hAnsiTheme="minorHAnsi" w:cstheme="minorHAnsi"/>
          <w:b/>
        </w:rPr>
        <w:t>.</w:t>
      </w:r>
    </w:p>
    <w:p w:rsidR="00303FDA" w:rsidRDefault="00303FDA" w:rsidP="00303FD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</w:t>
      </w:r>
    </w:p>
    <w:p w:rsidR="002C2D30" w:rsidRPr="00450B30" w:rsidRDefault="00303FDA" w:rsidP="004F5FAF">
      <w:pPr>
        <w:rPr>
          <w:rStyle w:val="Strong"/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b/>
          <w:lang w:val="sr-Latn-ME"/>
        </w:rPr>
        <w:t xml:space="preserve">                                                                             </w:t>
      </w:r>
      <w:r w:rsidR="000E73C4" w:rsidRPr="00450B30">
        <w:rPr>
          <w:rStyle w:val="Strong"/>
          <w:rFonts w:asciiTheme="minorHAnsi" w:hAnsiTheme="minorHAnsi" w:cstheme="minorHAnsi"/>
          <w:color w:val="333333"/>
        </w:rPr>
        <w:t>N</w:t>
      </w:r>
      <w:r w:rsidR="004F5FAF">
        <w:rPr>
          <w:rStyle w:val="Strong"/>
          <w:rFonts w:asciiTheme="minorHAnsi" w:hAnsiTheme="minorHAnsi" w:cstheme="minorHAnsi"/>
          <w:color w:val="333333"/>
          <w:lang w:val="sr-Latn-ME"/>
        </w:rPr>
        <w:t xml:space="preserve"> </w:t>
      </w:r>
      <w:r w:rsidR="000E73C4" w:rsidRPr="00450B30">
        <w:rPr>
          <w:rStyle w:val="Strong"/>
          <w:rFonts w:asciiTheme="minorHAnsi" w:hAnsiTheme="minorHAnsi" w:cstheme="minorHAnsi"/>
          <w:color w:val="333333"/>
        </w:rPr>
        <w:t>A</w:t>
      </w:r>
    </w:p>
    <w:p w:rsidR="004F5FAF" w:rsidRPr="004F5FAF" w:rsidRDefault="004F5FAF" w:rsidP="004F5FAF">
      <w:pPr>
        <w:pStyle w:val="NormalWeb"/>
        <w:shd w:val="clear" w:color="auto" w:fill="FFFFFF"/>
        <w:spacing w:after="150" w:line="300" w:lineRule="atLeast"/>
        <w:jc w:val="center"/>
        <w:rPr>
          <w:rFonts w:asciiTheme="minorHAnsi" w:eastAsia="SimSun" w:hAnsiTheme="minorHAnsi" w:cstheme="minorHAnsi"/>
          <w:b/>
          <w:bCs/>
          <w:kern w:val="2"/>
          <w:lang w:eastAsia="hi-IN" w:bidi="hi-IN"/>
        </w:rPr>
      </w:pPr>
      <w:r w:rsidRPr="004F5FAF">
        <w:rPr>
          <w:rFonts w:asciiTheme="minorHAnsi" w:eastAsia="SimSun" w:hAnsiTheme="minorHAnsi" w:cstheme="minorHAnsi"/>
          <w:b/>
          <w:bCs/>
          <w:kern w:val="2"/>
          <w:lang w:eastAsia="hi-IN" w:bidi="hi-IN"/>
        </w:rPr>
        <w:t>J A V N I    P O Z I V</w:t>
      </w:r>
    </w:p>
    <w:p w:rsidR="004F5FAF" w:rsidRPr="004F5FAF" w:rsidRDefault="004F5FAF" w:rsidP="004F5FAF">
      <w:pPr>
        <w:pStyle w:val="NormalWeb"/>
        <w:shd w:val="clear" w:color="auto" w:fill="FFFFFF"/>
        <w:spacing w:after="150" w:line="300" w:lineRule="atLeast"/>
        <w:jc w:val="center"/>
        <w:rPr>
          <w:rFonts w:asciiTheme="minorHAnsi" w:eastAsia="SimSun" w:hAnsiTheme="minorHAnsi" w:cstheme="minorHAnsi"/>
          <w:b/>
          <w:bCs/>
          <w:kern w:val="2"/>
          <w:lang w:eastAsia="hi-IN" w:bidi="hi-IN"/>
        </w:rPr>
      </w:pPr>
      <w:r w:rsidRPr="004F5FAF">
        <w:rPr>
          <w:rFonts w:asciiTheme="minorHAnsi" w:eastAsia="SimSun" w:hAnsiTheme="minorHAnsi" w:cstheme="minorHAnsi"/>
          <w:b/>
          <w:bCs/>
          <w:kern w:val="2"/>
          <w:lang w:eastAsia="hi-IN" w:bidi="hi-IN"/>
        </w:rPr>
        <w:t>ZA PODNOŠENJE PONUDA ZA ZAKUP JAVNIH KUPALIŠTA</w:t>
      </w:r>
    </w:p>
    <w:p w:rsidR="004F5FAF" w:rsidRDefault="004F5FAF" w:rsidP="004F5FAF">
      <w:pPr>
        <w:pStyle w:val="NormalWeb"/>
        <w:shd w:val="clear" w:color="auto" w:fill="FFFFFF"/>
        <w:spacing w:after="150" w:line="300" w:lineRule="atLeast"/>
        <w:jc w:val="center"/>
        <w:rPr>
          <w:rFonts w:asciiTheme="minorHAnsi" w:eastAsia="SimSun" w:hAnsiTheme="minorHAnsi" w:cstheme="minorHAnsi"/>
          <w:b/>
          <w:bCs/>
          <w:kern w:val="2"/>
          <w:lang w:eastAsia="hi-IN" w:bidi="hi-IN"/>
        </w:rPr>
      </w:pPr>
      <w:r w:rsidRPr="004F5FAF">
        <w:rPr>
          <w:rFonts w:asciiTheme="minorHAnsi" w:eastAsia="SimSun" w:hAnsiTheme="minorHAnsi" w:cstheme="minorHAnsi"/>
          <w:b/>
          <w:bCs/>
          <w:kern w:val="2"/>
          <w:lang w:eastAsia="hi-IN" w:bidi="hi-IN"/>
        </w:rPr>
        <w:t xml:space="preserve">BROJ:0206-939/1  od  02.04.2021.god.       </w:t>
      </w:r>
    </w:p>
    <w:p w:rsidR="004F5FAF" w:rsidRDefault="002C2D30" w:rsidP="004F5FAF">
      <w:pPr>
        <w:pStyle w:val="NormalWeb"/>
        <w:shd w:val="clear" w:color="auto" w:fill="FFFFFF"/>
        <w:spacing w:after="150" w:line="300" w:lineRule="atLeast"/>
        <w:jc w:val="both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  <w:color w:val="333333"/>
        </w:rPr>
        <w:br/>
      </w:r>
      <w:r w:rsidRPr="00450B30">
        <w:rPr>
          <w:rFonts w:asciiTheme="minorHAnsi" w:hAnsiTheme="minorHAnsi" w:cstheme="minorHAnsi"/>
          <w:b/>
          <w:color w:val="333333"/>
        </w:rPr>
        <w:t>1.</w:t>
      </w:r>
      <w:r w:rsidR="00450B30" w:rsidRPr="00450B30">
        <w:rPr>
          <w:rFonts w:asciiTheme="minorHAnsi" w:hAnsiTheme="minorHAnsi" w:cstheme="minorHAnsi"/>
          <w:color w:val="333333"/>
        </w:rPr>
        <w:t>)</w:t>
      </w:r>
      <w:r w:rsidRPr="00450B30">
        <w:rPr>
          <w:rFonts w:asciiTheme="minorHAnsi" w:hAnsiTheme="minorHAnsi" w:cstheme="minorHAnsi"/>
          <w:color w:val="333333"/>
        </w:rPr>
        <w:t xml:space="preserve"> </w:t>
      </w:r>
      <w:r w:rsidR="00303FDA">
        <w:rPr>
          <w:rFonts w:asciiTheme="minorHAnsi" w:hAnsiTheme="minorHAnsi" w:cstheme="minorHAnsi"/>
        </w:rPr>
        <w:t xml:space="preserve">U javnom pozivu </w:t>
      </w:r>
      <w:r w:rsidR="004F5FAF" w:rsidRPr="004F5FAF">
        <w:rPr>
          <w:rFonts w:asciiTheme="minorHAnsi" w:hAnsiTheme="minorHAnsi" w:cstheme="minorHAnsi"/>
        </w:rPr>
        <w:t xml:space="preserve">za podnošenje </w:t>
      </w:r>
      <w:r w:rsidR="004F5FAF">
        <w:rPr>
          <w:rFonts w:asciiTheme="minorHAnsi" w:hAnsiTheme="minorHAnsi" w:cstheme="minorHAnsi"/>
        </w:rPr>
        <w:t xml:space="preserve">ponuda za zakup javnih kupališta, </w:t>
      </w:r>
      <w:r w:rsidR="004F5FAF" w:rsidRPr="004F5FAF">
        <w:rPr>
          <w:rFonts w:asciiTheme="minorHAnsi" w:hAnsiTheme="minorHAnsi" w:cstheme="minorHAnsi"/>
        </w:rPr>
        <w:t xml:space="preserve">broj:0206-939/1  od  02.04.2021.god.       </w:t>
      </w:r>
    </w:p>
    <w:p w:rsidR="002C2D30" w:rsidRDefault="002C2D30" w:rsidP="004F5FAF">
      <w:pPr>
        <w:pStyle w:val="NormalWeb"/>
        <w:shd w:val="clear" w:color="auto" w:fill="FFFFFF"/>
        <w:spacing w:after="150" w:line="300" w:lineRule="atLeast"/>
        <w:jc w:val="both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</w:rPr>
        <w:t>U tač</w:t>
      </w:r>
      <w:r w:rsidR="006A0C6A">
        <w:rPr>
          <w:rFonts w:asciiTheme="minorHAnsi" w:hAnsiTheme="minorHAnsi" w:cstheme="minorHAnsi"/>
        </w:rPr>
        <w:t>ci</w:t>
      </w:r>
      <w:r w:rsidRPr="00450B30">
        <w:rPr>
          <w:rFonts w:asciiTheme="minorHAnsi" w:hAnsiTheme="minorHAnsi" w:cstheme="minorHAnsi"/>
        </w:rPr>
        <w:t xml:space="preserve">  </w:t>
      </w:r>
      <w:r w:rsidR="004F5FAF">
        <w:rPr>
          <w:rFonts w:asciiTheme="minorHAnsi" w:hAnsiTheme="minorHAnsi" w:cstheme="minorHAnsi"/>
        </w:rPr>
        <w:t>3</w:t>
      </w:r>
      <w:r w:rsidRPr="00450B30">
        <w:rPr>
          <w:rFonts w:asciiTheme="minorHAnsi" w:hAnsiTheme="minorHAnsi" w:cstheme="minorHAnsi"/>
        </w:rPr>
        <w:t xml:space="preserve">. “OPŠTINA </w:t>
      </w:r>
      <w:r w:rsidR="004F5FAF">
        <w:rPr>
          <w:rFonts w:asciiTheme="minorHAnsi" w:hAnsiTheme="minorHAnsi" w:cstheme="minorHAnsi"/>
        </w:rPr>
        <w:t>BUDVA</w:t>
      </w:r>
      <w:r w:rsidRPr="00450B30">
        <w:rPr>
          <w:rFonts w:asciiTheme="minorHAnsi" w:hAnsiTheme="minorHAnsi" w:cstheme="minorHAnsi"/>
        </w:rPr>
        <w:t xml:space="preserve">” </w:t>
      </w:r>
      <w:r w:rsidR="006A0C6A">
        <w:rPr>
          <w:rFonts w:asciiTheme="minorHAnsi" w:hAnsiTheme="minorHAnsi" w:cstheme="minorHAnsi"/>
        </w:rPr>
        <w:t xml:space="preserve">, </w:t>
      </w:r>
      <w:r w:rsidR="00303FDA">
        <w:rPr>
          <w:rFonts w:asciiTheme="minorHAnsi" w:hAnsiTheme="minorHAnsi" w:cstheme="minorHAnsi"/>
        </w:rPr>
        <w:t>briše</w:t>
      </w:r>
      <w:r w:rsidR="006A0C6A">
        <w:rPr>
          <w:rFonts w:asciiTheme="minorHAnsi" w:hAnsiTheme="minorHAnsi" w:cstheme="minorHAnsi"/>
        </w:rPr>
        <w:t xml:space="preserve"> se</w:t>
      </w:r>
      <w:r w:rsidR="004F5FAF">
        <w:rPr>
          <w:rFonts w:asciiTheme="minorHAnsi" w:hAnsiTheme="minorHAnsi" w:cstheme="minorHAnsi"/>
        </w:rPr>
        <w:t xml:space="preserve"> lokacija pod rednim brojem 3.2</w:t>
      </w:r>
      <w:r w:rsidRPr="00450B30">
        <w:rPr>
          <w:rFonts w:asciiTheme="minorHAnsi" w:hAnsiTheme="minorHAnsi" w:cstheme="minorHAnsi"/>
        </w:rPr>
        <w:t>:</w:t>
      </w:r>
      <w:r w:rsidR="006A0C6A">
        <w:rPr>
          <w:rFonts w:asciiTheme="minorHAnsi" w:hAnsiTheme="minorHAnsi" w:cstheme="minorHAnsi"/>
        </w:rPr>
        <w:t xml:space="preserve"> </w:t>
      </w:r>
    </w:p>
    <w:p w:rsidR="00303FDA" w:rsidRPr="00303FDA" w:rsidRDefault="006A0C6A" w:rsidP="00303FDA">
      <w:pPr>
        <w:pStyle w:val="NormalWeb"/>
        <w:shd w:val="clear" w:color="auto" w:fill="FFFFFF"/>
        <w:spacing w:after="150" w:line="300" w:lineRule="atLeast"/>
        <w:jc w:val="both"/>
        <w:rPr>
          <w:rFonts w:asciiTheme="minorHAnsi" w:hAnsiTheme="minorHAnsi" w:cstheme="minorHAnsi"/>
        </w:rPr>
      </w:pPr>
      <w:r w:rsidRPr="006A0C6A">
        <w:rPr>
          <w:rFonts w:asciiTheme="minorHAnsi" w:hAnsiTheme="minorHAnsi" w:cstheme="minorHAnsi"/>
        </w:rPr>
        <w:t>„</w:t>
      </w:r>
      <w:r w:rsidR="004F5FAF" w:rsidRPr="004F5FAF">
        <w:rPr>
          <w:rFonts w:asciiTheme="minorHAnsi" w:hAnsiTheme="minorHAnsi" w:cstheme="minorHAnsi"/>
        </w:rPr>
        <w:t>3.2.</w:t>
      </w:r>
      <w:r w:rsidR="004F5FAF" w:rsidRPr="004F5FAF">
        <w:rPr>
          <w:rFonts w:asciiTheme="minorHAnsi" w:hAnsiTheme="minorHAnsi" w:cstheme="minorHAnsi"/>
        </w:rPr>
        <w:tab/>
        <w:t>U Rafailovićima, plaža Đevištenje, u dužini od 80 m¹/ površine 484 m2, dio kat.parcele 1448 KO Bečići i dio obale u zaleđu, dio kat.parcele 1428 KO Budva, u zahvatu privremene lokacije, sa pripadajućim akva prostorom, lokacija označena kao 16A u  Atlasu crnogorskih plaža i kupališta u opštini Budva.</w:t>
      </w:r>
    </w:p>
    <w:p w:rsidR="004F5FAF" w:rsidRPr="009333C3" w:rsidRDefault="00303FDA" w:rsidP="004F5FAF">
      <w:pPr>
        <w:pStyle w:val="NormalWeb"/>
        <w:shd w:val="clear" w:color="auto" w:fill="FFFFFF"/>
        <w:spacing w:after="150" w:line="300" w:lineRule="atLeast"/>
        <w:rPr>
          <w:rFonts w:asciiTheme="minorHAnsi" w:hAnsiTheme="minorHAnsi" w:cstheme="minorHAnsi"/>
          <w:i/>
        </w:rPr>
      </w:pPr>
      <w:r w:rsidRPr="009333C3">
        <w:rPr>
          <w:rFonts w:asciiTheme="minorHAnsi" w:hAnsiTheme="minorHAnsi" w:cstheme="minorHAnsi"/>
          <w:i/>
        </w:rPr>
        <w:t xml:space="preserve"> </w:t>
      </w:r>
      <w:r w:rsidR="004F5FAF" w:rsidRPr="009333C3">
        <w:rPr>
          <w:rFonts w:asciiTheme="minorHAnsi" w:hAnsiTheme="minorHAnsi" w:cstheme="minorHAnsi"/>
          <w:i/>
        </w:rPr>
        <w:t>Tip kupališta: ja</w:t>
      </w:r>
      <w:bookmarkStart w:id="0" w:name="_GoBack"/>
      <w:bookmarkEnd w:id="0"/>
      <w:r w:rsidR="004F5FAF" w:rsidRPr="009333C3">
        <w:rPr>
          <w:rFonts w:asciiTheme="minorHAnsi" w:hAnsiTheme="minorHAnsi" w:cstheme="minorHAnsi"/>
          <w:i/>
        </w:rPr>
        <w:t>vno-porodično</w:t>
      </w:r>
    </w:p>
    <w:p w:rsidR="004F5FAF" w:rsidRPr="009333C3" w:rsidRDefault="004F5FAF" w:rsidP="004F5FAF">
      <w:pPr>
        <w:pStyle w:val="NormalWeb"/>
        <w:shd w:val="clear" w:color="auto" w:fill="FFFFFF"/>
        <w:spacing w:after="150" w:line="300" w:lineRule="atLeast"/>
        <w:rPr>
          <w:rFonts w:asciiTheme="minorHAnsi" w:hAnsiTheme="minorHAnsi" w:cstheme="minorHAnsi"/>
          <w:i/>
        </w:rPr>
      </w:pPr>
      <w:r w:rsidRPr="009333C3">
        <w:rPr>
          <w:rFonts w:asciiTheme="minorHAnsi" w:hAnsiTheme="minorHAnsi" w:cstheme="minorHAnsi"/>
          <w:i/>
        </w:rPr>
        <w:t>Privremeni objekti koji se mogu postaviti na kupalištu: ugostiteljski objekat sa terasom br. 10.28 u Progaramu objekata privremenog karaktera u opštini Budva, od čega Objekat =77 m2  i Terasa=220 m2</w:t>
      </w:r>
    </w:p>
    <w:p w:rsidR="00303FDA" w:rsidRPr="009333C3" w:rsidRDefault="004F5FAF" w:rsidP="004F5FA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theme="minorHAnsi"/>
          <w:i/>
        </w:rPr>
      </w:pPr>
      <w:r w:rsidRPr="009333C3">
        <w:rPr>
          <w:rFonts w:asciiTheme="minorHAnsi" w:hAnsiTheme="minorHAnsi" w:cstheme="minorHAnsi"/>
          <w:i/>
        </w:rPr>
        <w:t>Minimalna sezonska cijena zakupa: 17087,60 eura bez uračunatog iznosa PDV-a</w:t>
      </w:r>
    </w:p>
    <w:p w:rsidR="00303FDA" w:rsidRDefault="00303FDA" w:rsidP="00303FD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theme="minorHAnsi"/>
        </w:rPr>
      </w:pPr>
    </w:p>
    <w:p w:rsidR="000E73C4" w:rsidRPr="00450B30" w:rsidRDefault="000E73C4" w:rsidP="00303FD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theme="minorHAnsi"/>
          <w:color w:val="333333"/>
        </w:rPr>
      </w:pPr>
      <w:r w:rsidRPr="006A0C6A">
        <w:rPr>
          <w:rFonts w:asciiTheme="minorHAnsi" w:hAnsiTheme="minorHAnsi" w:cstheme="minorHAnsi"/>
          <w:b/>
          <w:color w:val="333333"/>
        </w:rPr>
        <w:t>2.</w:t>
      </w:r>
      <w:r w:rsidR="006A0C6A" w:rsidRPr="006A0C6A">
        <w:rPr>
          <w:rFonts w:asciiTheme="minorHAnsi" w:hAnsiTheme="minorHAnsi" w:cstheme="minorHAnsi"/>
          <w:b/>
          <w:color w:val="333333"/>
        </w:rPr>
        <w:t>)</w:t>
      </w:r>
      <w:r w:rsidRPr="00450B30">
        <w:rPr>
          <w:rFonts w:asciiTheme="minorHAnsi" w:hAnsiTheme="minorHAnsi" w:cstheme="minorHAnsi"/>
          <w:color w:val="333333"/>
        </w:rPr>
        <w:t xml:space="preserve"> Sve ostale odredbe javnog poziva ostaju nepromijenjene.</w:t>
      </w:r>
    </w:p>
    <w:p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:rsidR="000E73C4" w:rsidRPr="00450B30" w:rsidRDefault="000E73C4">
      <w:pPr>
        <w:rPr>
          <w:rFonts w:asciiTheme="minorHAnsi" w:hAnsiTheme="minorHAnsi" w:cstheme="minorHAnsi"/>
        </w:rPr>
      </w:pPr>
    </w:p>
    <w:sectPr w:rsidR="000E73C4" w:rsidRPr="0045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77108"/>
    <w:multiLevelType w:val="hybridMultilevel"/>
    <w:tmpl w:val="98D6B9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6F"/>
    <w:rsid w:val="000E73C4"/>
    <w:rsid w:val="001A1BB5"/>
    <w:rsid w:val="002C2D30"/>
    <w:rsid w:val="00303FDA"/>
    <w:rsid w:val="00450B30"/>
    <w:rsid w:val="004F5FAF"/>
    <w:rsid w:val="00577355"/>
    <w:rsid w:val="006A0C6A"/>
    <w:rsid w:val="008D5BA9"/>
    <w:rsid w:val="009333C3"/>
    <w:rsid w:val="00C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F4C25-4011-4266-AECB-A4CAF078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F6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E73C4"/>
    <w:rPr>
      <w:b/>
      <w:bCs/>
    </w:rPr>
  </w:style>
  <w:style w:type="paragraph" w:styleId="NormalWeb">
    <w:name w:val="Normal (Web)"/>
    <w:basedOn w:val="Normal"/>
    <w:uiPriority w:val="99"/>
    <w:unhideWhenUsed/>
    <w:rsid w:val="002C2D3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sr-Latn-ME" w:eastAsia="sr-Latn-M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roganovic</cp:lastModifiedBy>
  <cp:revision>4</cp:revision>
  <dcterms:created xsi:type="dcterms:W3CDTF">2021-04-09T10:37:00Z</dcterms:created>
  <dcterms:modified xsi:type="dcterms:W3CDTF">2021-04-13T12:18:00Z</dcterms:modified>
</cp:coreProperties>
</file>