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122A9" w14:textId="77777777" w:rsidR="007E4C1C" w:rsidRDefault="007E4C1C" w:rsidP="007E4C1C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 w14:anchorId="66D6C3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714283345" r:id="rId6"/>
        </w:object>
      </w:r>
    </w:p>
    <w:p w14:paraId="0A1B75DB" w14:textId="77777777" w:rsidR="007E4C1C" w:rsidRDefault="007E4C1C" w:rsidP="007E4C1C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5A84F879" w14:textId="77777777" w:rsidR="007E4C1C" w:rsidRPr="007C38AA" w:rsidRDefault="007E4C1C" w:rsidP="007E4C1C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3A3D105A" w14:textId="77777777" w:rsidR="007E4C1C" w:rsidRPr="007E4C1C" w:rsidRDefault="007E4C1C" w:rsidP="007E4C1C">
      <w:pPr>
        <w:autoSpaceDE w:val="0"/>
        <w:autoSpaceDN w:val="0"/>
        <w:adjustRightInd w:val="0"/>
        <w:ind w:left="-284" w:right="-284"/>
        <w:jc w:val="center"/>
        <w:rPr>
          <w:rFonts w:ascii="Cambria" w:hAnsi="Cambria"/>
          <w:color w:val="000000"/>
        </w:rPr>
      </w:pPr>
      <w:proofErr w:type="spellStart"/>
      <w:r w:rsidRPr="00F06DA6">
        <w:rPr>
          <w:rFonts w:ascii="Cambria" w:hAnsi="Cambria"/>
          <w:color w:val="000000"/>
        </w:rPr>
        <w:t>Javno</w:t>
      </w:r>
      <w:proofErr w:type="spellEnd"/>
      <w:r w:rsidRPr="00F06DA6">
        <w:rPr>
          <w:rFonts w:ascii="Cambria" w:hAnsi="Cambria"/>
          <w:color w:val="000000"/>
        </w:rPr>
        <w:t xml:space="preserve"> </w:t>
      </w:r>
      <w:proofErr w:type="spellStart"/>
      <w:r w:rsidRPr="007E4C1C">
        <w:rPr>
          <w:rFonts w:ascii="Cambria" w:hAnsi="Cambria"/>
          <w:color w:val="000000"/>
        </w:rPr>
        <w:t>preduzeće</w:t>
      </w:r>
      <w:proofErr w:type="spellEnd"/>
      <w:r w:rsidRPr="007E4C1C">
        <w:rPr>
          <w:rFonts w:ascii="Cambria" w:hAnsi="Cambria"/>
          <w:color w:val="000000"/>
        </w:rPr>
        <w:t xml:space="preserve"> </w:t>
      </w:r>
      <w:proofErr w:type="spellStart"/>
      <w:r w:rsidRPr="007E4C1C">
        <w:rPr>
          <w:rFonts w:ascii="Cambria" w:hAnsi="Cambria"/>
          <w:color w:val="000000"/>
        </w:rPr>
        <w:t>za</w:t>
      </w:r>
      <w:proofErr w:type="spellEnd"/>
      <w:r w:rsidRPr="007E4C1C">
        <w:rPr>
          <w:rFonts w:ascii="Cambria" w:hAnsi="Cambria"/>
          <w:color w:val="000000"/>
        </w:rPr>
        <w:t xml:space="preserve"> </w:t>
      </w:r>
      <w:proofErr w:type="spellStart"/>
      <w:r w:rsidRPr="007E4C1C">
        <w:rPr>
          <w:rFonts w:ascii="Cambria" w:hAnsi="Cambria"/>
          <w:color w:val="000000"/>
        </w:rPr>
        <w:t>upravljanje</w:t>
      </w:r>
      <w:proofErr w:type="spellEnd"/>
      <w:r w:rsidRPr="007E4C1C">
        <w:rPr>
          <w:rFonts w:ascii="Cambria" w:hAnsi="Cambria"/>
          <w:color w:val="000000"/>
        </w:rPr>
        <w:t xml:space="preserve"> </w:t>
      </w:r>
      <w:proofErr w:type="spellStart"/>
      <w:r w:rsidRPr="007E4C1C">
        <w:rPr>
          <w:rFonts w:ascii="Cambria" w:hAnsi="Cambria"/>
          <w:color w:val="000000"/>
        </w:rPr>
        <w:t>morskim</w:t>
      </w:r>
      <w:proofErr w:type="spellEnd"/>
      <w:r w:rsidRPr="007E4C1C">
        <w:rPr>
          <w:rFonts w:ascii="Cambria" w:hAnsi="Cambria"/>
          <w:color w:val="000000"/>
        </w:rPr>
        <w:t xml:space="preserve"> </w:t>
      </w:r>
      <w:proofErr w:type="spellStart"/>
      <w:r w:rsidRPr="007E4C1C">
        <w:rPr>
          <w:rFonts w:ascii="Cambria" w:hAnsi="Cambria"/>
          <w:color w:val="000000"/>
        </w:rPr>
        <w:t>dobrom</w:t>
      </w:r>
      <w:proofErr w:type="spellEnd"/>
      <w:r w:rsidRPr="007E4C1C">
        <w:rPr>
          <w:rFonts w:ascii="Cambria" w:hAnsi="Cambria"/>
          <w:color w:val="000000"/>
        </w:rPr>
        <w:t xml:space="preserve"> </w:t>
      </w:r>
      <w:proofErr w:type="spellStart"/>
      <w:r w:rsidRPr="007E4C1C">
        <w:rPr>
          <w:rFonts w:ascii="Cambria" w:hAnsi="Cambria"/>
          <w:color w:val="000000"/>
        </w:rPr>
        <w:t>Crne</w:t>
      </w:r>
      <w:proofErr w:type="spellEnd"/>
      <w:r w:rsidRPr="007E4C1C">
        <w:rPr>
          <w:rFonts w:ascii="Cambria" w:hAnsi="Cambria"/>
          <w:color w:val="000000"/>
        </w:rPr>
        <w:t xml:space="preserve"> Gore</w:t>
      </w:r>
    </w:p>
    <w:p w14:paraId="53A910BB" w14:textId="77777777" w:rsidR="007E4C1C" w:rsidRPr="007E4C1C" w:rsidRDefault="007E4C1C" w:rsidP="007E4C1C">
      <w:pPr>
        <w:pStyle w:val="NormalWeb"/>
        <w:spacing w:before="0" w:beforeAutospacing="0" w:after="0"/>
        <w:ind w:left="-284" w:right="-284"/>
        <w:jc w:val="center"/>
        <w:rPr>
          <w:rFonts w:ascii="Cambria" w:hAnsi="Cambria"/>
        </w:rPr>
      </w:pPr>
      <w:r w:rsidRPr="007E4C1C">
        <w:rPr>
          <w:rFonts w:ascii="Cambria" w:hAnsi="Cambria"/>
          <w:bCs/>
        </w:rPr>
        <w:t>objavljuje</w:t>
      </w:r>
    </w:p>
    <w:p w14:paraId="17F3AD14" w14:textId="77777777" w:rsidR="007E4C1C" w:rsidRPr="007E4C1C" w:rsidRDefault="007E4C1C" w:rsidP="007E4C1C">
      <w:pPr>
        <w:ind w:left="-284" w:right="-284"/>
        <w:jc w:val="both"/>
        <w:rPr>
          <w:rFonts w:ascii="Cambria" w:hAnsi="Cambria"/>
        </w:rPr>
      </w:pPr>
    </w:p>
    <w:p w14:paraId="7A439541" w14:textId="77777777" w:rsidR="007E4C1C" w:rsidRPr="007E4C1C" w:rsidRDefault="007E4C1C" w:rsidP="007E4C1C">
      <w:pPr>
        <w:ind w:left="-284" w:right="-284"/>
        <w:jc w:val="both"/>
        <w:rPr>
          <w:rFonts w:ascii="Cambria" w:hAnsi="Cambria"/>
        </w:rPr>
      </w:pPr>
    </w:p>
    <w:p w14:paraId="0DC1D946" w14:textId="4A66F5BE" w:rsidR="007E4C1C" w:rsidRPr="007E4C1C" w:rsidRDefault="007E4C1C" w:rsidP="007E4C1C">
      <w:pPr>
        <w:ind w:left="-284" w:right="-284"/>
        <w:jc w:val="center"/>
        <w:rPr>
          <w:rFonts w:ascii="Cambria" w:hAnsi="Cambria"/>
          <w:b/>
          <w:bCs/>
        </w:rPr>
      </w:pPr>
      <w:r w:rsidRPr="007E4C1C">
        <w:rPr>
          <w:rFonts w:ascii="Cambria" w:hAnsi="Cambria"/>
          <w:b/>
          <w:bCs/>
        </w:rPr>
        <w:t>AMANDMAN I</w:t>
      </w:r>
      <w:r w:rsidR="0090390F">
        <w:rPr>
          <w:rFonts w:ascii="Cambria" w:hAnsi="Cambria"/>
          <w:b/>
          <w:bCs/>
        </w:rPr>
        <w:t>I</w:t>
      </w:r>
    </w:p>
    <w:p w14:paraId="60B9133E" w14:textId="5253AB22" w:rsidR="007E4C1C" w:rsidRPr="007E4C1C" w:rsidRDefault="007E4C1C" w:rsidP="007E4C1C">
      <w:pPr>
        <w:tabs>
          <w:tab w:val="left" w:pos="3969"/>
        </w:tabs>
        <w:ind w:left="-284" w:right="-284"/>
        <w:jc w:val="center"/>
        <w:rPr>
          <w:rFonts w:ascii="Cambria" w:hAnsi="Cambria"/>
          <w:b/>
          <w:w w:val="90"/>
        </w:rPr>
      </w:pPr>
      <w:r w:rsidRPr="007E4C1C">
        <w:rPr>
          <w:rFonts w:ascii="Cambria" w:hAnsi="Cambria"/>
          <w:b/>
          <w:w w:val="90"/>
        </w:rPr>
        <w:t>BROJ: 0206-</w:t>
      </w:r>
      <w:r w:rsidR="001214DB">
        <w:rPr>
          <w:rFonts w:ascii="Cambria" w:hAnsi="Cambria"/>
          <w:b/>
          <w:w w:val="90"/>
        </w:rPr>
        <w:t>1931/</w:t>
      </w:r>
      <w:r w:rsidR="0090390F">
        <w:rPr>
          <w:rFonts w:ascii="Cambria" w:hAnsi="Cambria"/>
          <w:b/>
          <w:w w:val="90"/>
        </w:rPr>
        <w:t>3</w:t>
      </w:r>
      <w:bookmarkStart w:id="0" w:name="_GoBack"/>
      <w:bookmarkEnd w:id="0"/>
      <w:r w:rsidRPr="007E4C1C">
        <w:rPr>
          <w:rFonts w:ascii="Cambria" w:hAnsi="Cambria"/>
          <w:b/>
          <w:w w:val="90"/>
        </w:rPr>
        <w:t xml:space="preserve"> </w:t>
      </w:r>
      <w:proofErr w:type="spellStart"/>
      <w:r w:rsidRPr="007E4C1C">
        <w:rPr>
          <w:rFonts w:ascii="Cambria" w:hAnsi="Cambria"/>
          <w:b/>
          <w:w w:val="90"/>
        </w:rPr>
        <w:t>od</w:t>
      </w:r>
      <w:proofErr w:type="spellEnd"/>
      <w:r w:rsidRPr="007E4C1C">
        <w:rPr>
          <w:rFonts w:ascii="Cambria" w:hAnsi="Cambria"/>
          <w:b/>
          <w:w w:val="90"/>
        </w:rPr>
        <w:t xml:space="preserve"> </w:t>
      </w:r>
      <w:r w:rsidR="001214DB">
        <w:rPr>
          <w:rFonts w:ascii="Cambria" w:hAnsi="Cambria"/>
          <w:b/>
          <w:w w:val="90"/>
        </w:rPr>
        <w:t>17.05.2022</w:t>
      </w:r>
      <w:r w:rsidRPr="007E4C1C">
        <w:rPr>
          <w:rFonts w:ascii="Cambria" w:hAnsi="Cambria"/>
          <w:b/>
          <w:w w:val="90"/>
        </w:rPr>
        <w:t xml:space="preserve">.god.      </w:t>
      </w:r>
    </w:p>
    <w:p w14:paraId="37240FEF" w14:textId="77777777" w:rsidR="007E4C1C" w:rsidRPr="007E4C1C" w:rsidRDefault="007E4C1C" w:rsidP="007E4C1C">
      <w:pPr>
        <w:tabs>
          <w:tab w:val="left" w:pos="3969"/>
        </w:tabs>
        <w:ind w:left="-284" w:right="-284"/>
        <w:jc w:val="center"/>
        <w:rPr>
          <w:rFonts w:ascii="Cambria" w:hAnsi="Cambria"/>
          <w:b/>
          <w:w w:val="90"/>
        </w:rPr>
      </w:pPr>
      <w:r w:rsidRPr="007E4C1C">
        <w:rPr>
          <w:rFonts w:ascii="Cambria" w:hAnsi="Cambria"/>
          <w:b/>
          <w:w w:val="90"/>
        </w:rPr>
        <w:t xml:space="preserve">   </w:t>
      </w:r>
    </w:p>
    <w:p w14:paraId="7D841891" w14:textId="77777777" w:rsidR="007E4C1C" w:rsidRPr="007E4C1C" w:rsidRDefault="007E4C1C" w:rsidP="007E4C1C">
      <w:pPr>
        <w:tabs>
          <w:tab w:val="left" w:pos="3969"/>
        </w:tabs>
        <w:ind w:left="-284" w:right="-284"/>
        <w:jc w:val="center"/>
        <w:rPr>
          <w:rFonts w:ascii="Cambria" w:hAnsi="Cambria"/>
          <w:b/>
          <w:w w:val="90"/>
        </w:rPr>
      </w:pPr>
      <w:proofErr w:type="gramStart"/>
      <w:r w:rsidRPr="007E4C1C">
        <w:rPr>
          <w:rFonts w:ascii="Cambria" w:hAnsi="Cambria"/>
          <w:b/>
          <w:w w:val="90"/>
        </w:rPr>
        <w:t>NA  JAVNI</w:t>
      </w:r>
      <w:proofErr w:type="gramEnd"/>
      <w:r w:rsidRPr="007E4C1C">
        <w:rPr>
          <w:rFonts w:ascii="Cambria" w:hAnsi="Cambria"/>
          <w:b/>
          <w:w w:val="90"/>
        </w:rPr>
        <w:t xml:space="preserve">  POZIV   </w:t>
      </w:r>
    </w:p>
    <w:p w14:paraId="4FAF5D39" w14:textId="77777777" w:rsidR="007E4C1C" w:rsidRPr="007E4C1C" w:rsidRDefault="007E4C1C" w:rsidP="007E4C1C">
      <w:pPr>
        <w:tabs>
          <w:tab w:val="left" w:pos="3969"/>
        </w:tabs>
        <w:ind w:left="-284" w:right="-284"/>
        <w:jc w:val="center"/>
        <w:rPr>
          <w:rFonts w:ascii="Cambria" w:hAnsi="Cambria"/>
          <w:b/>
          <w:w w:val="90"/>
        </w:rPr>
      </w:pPr>
      <w:r w:rsidRPr="007E4C1C">
        <w:rPr>
          <w:rFonts w:ascii="Cambria" w:hAnsi="Cambria"/>
          <w:b/>
          <w:w w:val="90"/>
        </w:rPr>
        <w:t>ZA PODNOŠENJE PONUDA ZA ZAKUP JAVNIH KUPALIŠTA</w:t>
      </w:r>
    </w:p>
    <w:p w14:paraId="232FA5BC" w14:textId="78ADD9EF" w:rsidR="001214DB" w:rsidRPr="007E4C1C" w:rsidRDefault="007E4C1C" w:rsidP="001214DB">
      <w:pPr>
        <w:tabs>
          <w:tab w:val="left" w:pos="3969"/>
        </w:tabs>
        <w:ind w:left="-284" w:right="-284"/>
        <w:jc w:val="center"/>
        <w:rPr>
          <w:rFonts w:ascii="Cambria" w:hAnsi="Cambria"/>
          <w:b/>
          <w:w w:val="90"/>
        </w:rPr>
      </w:pPr>
      <w:r w:rsidRPr="007E4C1C">
        <w:rPr>
          <w:rFonts w:ascii="Cambria" w:hAnsi="Cambria"/>
          <w:b/>
          <w:w w:val="90"/>
        </w:rPr>
        <w:t>BROJ:</w:t>
      </w:r>
      <w:r w:rsidR="001214DB">
        <w:rPr>
          <w:rFonts w:ascii="Cambria" w:hAnsi="Cambria"/>
          <w:b/>
          <w:w w:val="90"/>
        </w:rPr>
        <w:t xml:space="preserve"> </w:t>
      </w:r>
      <w:r w:rsidR="001214DB" w:rsidRPr="007E4C1C">
        <w:rPr>
          <w:rFonts w:ascii="Cambria" w:hAnsi="Cambria"/>
          <w:b/>
          <w:w w:val="90"/>
        </w:rPr>
        <w:t>0206-</w:t>
      </w:r>
      <w:r w:rsidR="001214DB">
        <w:rPr>
          <w:rFonts w:ascii="Cambria" w:hAnsi="Cambria"/>
          <w:b/>
          <w:w w:val="90"/>
        </w:rPr>
        <w:t>1931/1</w:t>
      </w:r>
      <w:r w:rsidR="001214DB" w:rsidRPr="007E4C1C">
        <w:rPr>
          <w:rFonts w:ascii="Cambria" w:hAnsi="Cambria"/>
          <w:b/>
          <w:w w:val="90"/>
        </w:rPr>
        <w:t xml:space="preserve"> </w:t>
      </w:r>
      <w:proofErr w:type="spellStart"/>
      <w:proofErr w:type="gramStart"/>
      <w:r w:rsidR="001214DB" w:rsidRPr="007E4C1C">
        <w:rPr>
          <w:rFonts w:ascii="Cambria" w:hAnsi="Cambria"/>
          <w:b/>
          <w:w w:val="90"/>
        </w:rPr>
        <w:t>od</w:t>
      </w:r>
      <w:proofErr w:type="spellEnd"/>
      <w:proofErr w:type="gramEnd"/>
      <w:r w:rsidR="001214DB" w:rsidRPr="007E4C1C">
        <w:rPr>
          <w:rFonts w:ascii="Cambria" w:hAnsi="Cambria"/>
          <w:b/>
          <w:w w:val="90"/>
        </w:rPr>
        <w:t xml:space="preserve"> </w:t>
      </w:r>
      <w:r w:rsidR="001214DB">
        <w:rPr>
          <w:rFonts w:ascii="Cambria" w:hAnsi="Cambria"/>
          <w:b/>
          <w:w w:val="90"/>
        </w:rPr>
        <w:t>13.05.2022</w:t>
      </w:r>
      <w:r w:rsidR="001214DB" w:rsidRPr="007E4C1C">
        <w:rPr>
          <w:rFonts w:ascii="Cambria" w:hAnsi="Cambria"/>
          <w:b/>
          <w:w w:val="90"/>
        </w:rPr>
        <w:t xml:space="preserve">.god.      </w:t>
      </w:r>
    </w:p>
    <w:p w14:paraId="0BCD11E1" w14:textId="75F5E440" w:rsidR="007E4C1C" w:rsidRPr="007E4C1C" w:rsidRDefault="007E4C1C" w:rsidP="007E4C1C">
      <w:pPr>
        <w:tabs>
          <w:tab w:val="left" w:pos="3969"/>
        </w:tabs>
        <w:ind w:left="-284" w:right="-567"/>
        <w:jc w:val="center"/>
        <w:rPr>
          <w:rFonts w:ascii="Cambria" w:hAnsi="Cambria"/>
          <w:b/>
          <w:w w:val="90"/>
        </w:rPr>
      </w:pPr>
    </w:p>
    <w:p w14:paraId="55338B2D" w14:textId="77777777" w:rsidR="007E4C1C" w:rsidRPr="007E4C1C" w:rsidRDefault="007E4C1C" w:rsidP="007E4C1C">
      <w:pPr>
        <w:ind w:left="-284" w:right="-284"/>
        <w:jc w:val="both"/>
        <w:rPr>
          <w:rFonts w:ascii="Cambria" w:hAnsi="Cambria"/>
        </w:rPr>
      </w:pPr>
    </w:p>
    <w:p w14:paraId="356F1E28" w14:textId="77777777" w:rsidR="007E4C1C" w:rsidRPr="007E4C1C" w:rsidRDefault="007E4C1C" w:rsidP="007E4C1C">
      <w:pPr>
        <w:ind w:left="-284" w:right="-284"/>
        <w:jc w:val="center"/>
        <w:rPr>
          <w:rFonts w:ascii="Cambria" w:hAnsi="Cambria"/>
        </w:rPr>
      </w:pPr>
    </w:p>
    <w:p w14:paraId="02E4B216" w14:textId="77777777" w:rsidR="007E4C1C" w:rsidRPr="007E4C1C" w:rsidRDefault="007E4C1C" w:rsidP="007E4C1C">
      <w:pPr>
        <w:ind w:left="-284" w:right="-284"/>
        <w:jc w:val="center"/>
        <w:rPr>
          <w:rFonts w:ascii="Cambria" w:hAnsi="Cambria"/>
        </w:rPr>
      </w:pPr>
    </w:p>
    <w:p w14:paraId="1A90A965" w14:textId="2762ED84" w:rsidR="007E4C1C" w:rsidRPr="007E4C1C" w:rsidRDefault="007E4C1C" w:rsidP="007E4C1C">
      <w:pPr>
        <w:pStyle w:val="ListParagraph"/>
        <w:ind w:left="-284" w:right="-284"/>
        <w:rPr>
          <w:rFonts w:ascii="Cambria" w:hAnsi="Cambria"/>
          <w:sz w:val="24"/>
          <w:szCs w:val="24"/>
          <w:lang w:val="sr-Latn-ME"/>
        </w:rPr>
      </w:pPr>
      <w:r w:rsidRPr="007E4C1C">
        <w:rPr>
          <w:rFonts w:ascii="Cambria" w:hAnsi="Cambria"/>
          <w:b/>
          <w:sz w:val="24"/>
          <w:szCs w:val="24"/>
          <w:lang w:val="sv-SE"/>
        </w:rPr>
        <w:t>1</w:t>
      </w:r>
      <w:r w:rsidRPr="007E4C1C">
        <w:rPr>
          <w:rFonts w:ascii="Cambria" w:hAnsi="Cambria"/>
          <w:sz w:val="24"/>
          <w:szCs w:val="24"/>
          <w:lang w:val="sv-SE"/>
        </w:rPr>
        <w:t>.U</w:t>
      </w:r>
      <w:r w:rsidRPr="007E4C1C">
        <w:rPr>
          <w:rFonts w:ascii="Cambria" w:hAnsi="Cambria"/>
          <w:sz w:val="24"/>
          <w:szCs w:val="24"/>
          <w:lang w:val="sr-Latn-ME"/>
        </w:rPr>
        <w:t xml:space="preserve"> </w:t>
      </w:r>
      <w:r w:rsidRPr="007E4C1C">
        <w:rPr>
          <w:rFonts w:ascii="Cambria" w:hAnsi="Cambria"/>
          <w:sz w:val="24"/>
          <w:szCs w:val="24"/>
          <w:lang w:val="sv-SE"/>
        </w:rPr>
        <w:t>poglavlju</w:t>
      </w:r>
      <w:r w:rsidRPr="007E4C1C">
        <w:rPr>
          <w:rFonts w:ascii="Cambria" w:hAnsi="Cambria"/>
          <w:sz w:val="24"/>
          <w:szCs w:val="24"/>
          <w:lang w:val="sr-Latn-ME"/>
        </w:rPr>
        <w:t xml:space="preserve"> </w:t>
      </w:r>
      <w:r w:rsidRPr="007E4C1C">
        <w:rPr>
          <w:rFonts w:ascii="Cambria" w:hAnsi="Cambria"/>
          <w:sz w:val="24"/>
          <w:szCs w:val="24"/>
          <w:lang w:val="sv-SE"/>
        </w:rPr>
        <w:t>I</w:t>
      </w:r>
      <w:r w:rsidR="001214DB">
        <w:rPr>
          <w:rFonts w:ascii="Cambria" w:hAnsi="Cambria"/>
          <w:sz w:val="24"/>
          <w:szCs w:val="24"/>
          <w:lang w:val="sv-SE"/>
        </w:rPr>
        <w:t xml:space="preserve">, tačka </w:t>
      </w:r>
      <w:r w:rsidR="0090390F">
        <w:rPr>
          <w:rFonts w:ascii="Cambria" w:hAnsi="Cambria"/>
          <w:sz w:val="24"/>
          <w:szCs w:val="24"/>
          <w:lang w:val="sv-SE"/>
        </w:rPr>
        <w:t>1</w:t>
      </w:r>
      <w:r w:rsidR="001214DB">
        <w:rPr>
          <w:rFonts w:ascii="Cambria" w:hAnsi="Cambria"/>
          <w:sz w:val="24"/>
          <w:szCs w:val="24"/>
          <w:lang w:val="sv-SE"/>
        </w:rPr>
        <w:t xml:space="preserve">. </w:t>
      </w:r>
      <w:r w:rsidR="0090390F">
        <w:rPr>
          <w:rFonts w:ascii="Cambria" w:hAnsi="Cambria"/>
          <w:sz w:val="24"/>
          <w:szCs w:val="24"/>
          <w:lang w:val="sv-SE"/>
        </w:rPr>
        <w:t>Herceg Novi</w:t>
      </w:r>
      <w:r w:rsidR="001214DB">
        <w:rPr>
          <w:rFonts w:ascii="Cambria" w:hAnsi="Cambria"/>
          <w:sz w:val="24"/>
          <w:szCs w:val="24"/>
          <w:lang w:val="sv-SE"/>
        </w:rPr>
        <w:t xml:space="preserve">, </w:t>
      </w:r>
      <w:r w:rsidR="00A522DB">
        <w:rPr>
          <w:rFonts w:ascii="Cambria" w:hAnsi="Cambria"/>
          <w:sz w:val="24"/>
          <w:szCs w:val="24"/>
          <w:lang w:val="sv-SE"/>
        </w:rPr>
        <w:t>pod</w:t>
      </w:r>
      <w:r w:rsidR="001214DB">
        <w:rPr>
          <w:rFonts w:ascii="Cambria" w:hAnsi="Cambria"/>
          <w:sz w:val="24"/>
          <w:szCs w:val="24"/>
          <w:lang w:val="sv-SE"/>
        </w:rPr>
        <w:t xml:space="preserve">tačka </w:t>
      </w:r>
      <w:r w:rsidR="0090390F">
        <w:rPr>
          <w:rFonts w:ascii="Cambria" w:hAnsi="Cambria"/>
          <w:sz w:val="24"/>
          <w:szCs w:val="24"/>
          <w:lang w:val="sv-SE"/>
        </w:rPr>
        <w:t>1</w:t>
      </w:r>
      <w:r w:rsidR="001214DB">
        <w:rPr>
          <w:rFonts w:ascii="Cambria" w:hAnsi="Cambria"/>
          <w:sz w:val="24"/>
          <w:szCs w:val="24"/>
          <w:lang w:val="sv-SE"/>
        </w:rPr>
        <w:t>.</w:t>
      </w:r>
      <w:r w:rsidR="0090390F">
        <w:rPr>
          <w:rFonts w:ascii="Cambria" w:hAnsi="Cambria"/>
          <w:sz w:val="24"/>
          <w:szCs w:val="24"/>
          <w:lang w:val="sv-SE"/>
        </w:rPr>
        <w:t>3</w:t>
      </w:r>
      <w:r w:rsidR="001214DB">
        <w:rPr>
          <w:rFonts w:ascii="Cambria" w:hAnsi="Cambria"/>
          <w:sz w:val="24"/>
          <w:szCs w:val="24"/>
          <w:lang w:val="sv-SE"/>
        </w:rPr>
        <w:t xml:space="preserve"> koja glasi</w:t>
      </w:r>
      <w:r w:rsidRPr="007E4C1C">
        <w:rPr>
          <w:rFonts w:ascii="Cambria" w:hAnsi="Cambria"/>
          <w:sz w:val="24"/>
          <w:szCs w:val="24"/>
          <w:lang w:val="sr-Latn-ME"/>
        </w:rPr>
        <w:t>:</w:t>
      </w:r>
    </w:p>
    <w:p w14:paraId="3ABF5266" w14:textId="77777777" w:rsidR="007E4C1C" w:rsidRPr="007E4C1C" w:rsidRDefault="007E4C1C" w:rsidP="007E4C1C">
      <w:pPr>
        <w:pStyle w:val="ListParagraph"/>
        <w:ind w:left="-284" w:right="-284"/>
        <w:rPr>
          <w:rFonts w:ascii="Cambria" w:hAnsi="Cambria"/>
          <w:sz w:val="24"/>
          <w:szCs w:val="24"/>
          <w:lang w:val="sr-Latn-ME"/>
        </w:rPr>
      </w:pPr>
    </w:p>
    <w:p w14:paraId="355B6A9B" w14:textId="77777777" w:rsidR="0090390F" w:rsidRPr="0090390F" w:rsidRDefault="0090390F" w:rsidP="0090390F">
      <w:pPr>
        <w:rPr>
          <w:rFonts w:ascii="Cambria" w:eastAsiaTheme="minorHAnsi" w:hAnsi="Cambria"/>
          <w:szCs w:val="22"/>
          <w:lang w:val="sr-Latn-ME" w:eastAsia="en-US"/>
        </w:rPr>
      </w:pPr>
      <w:r w:rsidRPr="0090390F">
        <w:rPr>
          <w:rFonts w:ascii="Cambria" w:eastAsiaTheme="minorHAnsi" w:hAnsi="Cambria"/>
          <w:b/>
          <w:lang w:val="sr-Latn-ME"/>
        </w:rPr>
        <w:t>1.3.</w:t>
      </w:r>
      <w:r w:rsidRPr="0090390F">
        <w:rPr>
          <w:rFonts w:ascii="Cambria" w:eastAsiaTheme="minorHAnsi" w:hAnsi="Cambria"/>
          <w:lang w:val="sr-Latn-ME"/>
        </w:rPr>
        <w:t xml:space="preserve"> Predmet korišćenja je dio morskog dobra u opštini Herceg Novi, u naselju Topla, javno-porodično kupalište dužine 40m</w:t>
      </w:r>
      <w:r w:rsidRPr="0090390F">
        <w:rPr>
          <w:rFonts w:ascii="Cambria" w:eastAsiaTheme="minorHAnsi" w:hAnsi="Cambria"/>
          <w:vertAlign w:val="superscript"/>
          <w:lang w:val="sr-Latn-ME"/>
        </w:rPr>
        <w:t>1</w:t>
      </w:r>
      <w:r w:rsidRPr="0090390F">
        <w:rPr>
          <w:rFonts w:ascii="Cambria" w:eastAsiaTheme="minorHAnsi" w:hAnsi="Cambria"/>
          <w:lang w:val="sr-Latn-ME"/>
        </w:rPr>
        <w:t>/površine 175 m</w:t>
      </w:r>
      <w:r w:rsidRPr="0090390F">
        <w:rPr>
          <w:rFonts w:ascii="Cambria" w:eastAsiaTheme="minorHAnsi" w:hAnsi="Cambria"/>
          <w:vertAlign w:val="superscript"/>
          <w:lang w:val="sr-Latn-ME"/>
        </w:rPr>
        <w:t>2</w:t>
      </w:r>
      <w:r w:rsidRPr="0090390F">
        <w:rPr>
          <w:rFonts w:ascii="Cambria" w:eastAsiaTheme="minorHAnsi" w:hAnsi="Cambria"/>
          <w:lang w:val="sr-Latn-ME"/>
        </w:rPr>
        <w:t xml:space="preserve"> na dijelu kat. parcele br. 1223 K.O. Topla, od istočne granice kat. parcele br. 1213/1 K.O. Topla, istočno obodom južne granice kat. parcele br. 1222/1 K.O. Topla u dužini od 40m</w:t>
      </w:r>
      <w:r w:rsidRPr="0090390F">
        <w:rPr>
          <w:rFonts w:ascii="Cambria" w:eastAsiaTheme="minorHAnsi" w:hAnsi="Cambria"/>
          <w:vertAlign w:val="superscript"/>
          <w:lang w:val="sr-Latn-ME"/>
        </w:rPr>
        <w:t>1</w:t>
      </w:r>
      <w:r w:rsidRPr="0090390F">
        <w:rPr>
          <w:rFonts w:ascii="Cambria" w:eastAsiaTheme="minorHAnsi" w:hAnsi="Cambria"/>
          <w:lang w:val="sr-Latn-ME"/>
        </w:rPr>
        <w:t xml:space="preserve">, sa pripadajućim akva prostorom, lokacija označena kao </w:t>
      </w:r>
      <w:r w:rsidRPr="0090390F">
        <w:rPr>
          <w:rFonts w:ascii="Cambria" w:eastAsiaTheme="minorHAnsi" w:hAnsi="Cambria"/>
          <w:b/>
          <w:lang w:val="sr-Latn-ME"/>
        </w:rPr>
        <w:t>10A</w:t>
      </w:r>
      <w:r w:rsidRPr="0090390F">
        <w:rPr>
          <w:rFonts w:ascii="Cambria" w:eastAsiaTheme="minorHAnsi" w:hAnsi="Cambria"/>
          <w:lang w:val="sr-Latn-ME"/>
        </w:rPr>
        <w:t xml:space="preserve"> u Atlasu crnogorskih plaža i kupališta u opštini Herceg Novi.</w:t>
      </w:r>
    </w:p>
    <w:p w14:paraId="0F158AB0" w14:textId="77777777" w:rsidR="0090390F" w:rsidRPr="0090390F" w:rsidRDefault="0090390F" w:rsidP="0090390F">
      <w:pPr>
        <w:rPr>
          <w:rFonts w:ascii="Cambria" w:eastAsia="Verdana" w:hAnsi="Cambria"/>
          <w:bCs/>
          <w:lang w:val="sr-Latn-ME"/>
        </w:rPr>
      </w:pPr>
    </w:p>
    <w:p w14:paraId="48763543" w14:textId="77777777" w:rsidR="0090390F" w:rsidRPr="0090390F" w:rsidRDefault="0090390F" w:rsidP="0090390F">
      <w:pPr>
        <w:rPr>
          <w:rFonts w:ascii="Cambria" w:eastAsiaTheme="minorHAnsi" w:hAnsi="Cambria"/>
          <w:lang w:val="sr-Latn-ME"/>
        </w:rPr>
      </w:pPr>
      <w:r w:rsidRPr="0090390F">
        <w:rPr>
          <w:rFonts w:ascii="Cambria" w:eastAsia="Verdana" w:hAnsi="Cambria"/>
          <w:bCs/>
          <w:lang w:val="sr-Latn-ME"/>
        </w:rPr>
        <w:t xml:space="preserve">Tip kupališta: </w:t>
      </w:r>
      <w:r w:rsidRPr="0090390F">
        <w:rPr>
          <w:rFonts w:ascii="Cambria" w:eastAsia="Verdana" w:hAnsi="Cambria"/>
          <w:b/>
          <w:bCs/>
          <w:lang w:val="sr-Latn-ME"/>
        </w:rPr>
        <w:t>javno-porodično</w:t>
      </w:r>
    </w:p>
    <w:p w14:paraId="79E6356F" w14:textId="77777777" w:rsidR="0090390F" w:rsidRPr="0090390F" w:rsidRDefault="0090390F" w:rsidP="0090390F">
      <w:pPr>
        <w:tabs>
          <w:tab w:val="left" w:pos="-142"/>
          <w:tab w:val="left" w:pos="426"/>
        </w:tabs>
        <w:spacing w:line="264" w:lineRule="auto"/>
        <w:ind w:right="-567"/>
        <w:rPr>
          <w:rFonts w:ascii="Cambria" w:eastAsia="Verdana" w:hAnsi="Cambria"/>
          <w:bCs/>
          <w:szCs w:val="22"/>
          <w:lang w:val="sr-Latn-ME"/>
        </w:rPr>
      </w:pPr>
      <w:r w:rsidRPr="0090390F">
        <w:rPr>
          <w:rFonts w:ascii="Cambria" w:eastAsia="Verdana" w:hAnsi="Cambria"/>
          <w:bCs/>
          <w:lang w:val="sr-Latn-ME"/>
        </w:rPr>
        <w:t>U okviru kupališta nije planiran Privremeni objekat.</w:t>
      </w:r>
    </w:p>
    <w:p w14:paraId="0F9CEB53" w14:textId="77777777" w:rsidR="0090390F" w:rsidRPr="0090390F" w:rsidRDefault="0090390F" w:rsidP="0090390F">
      <w:pPr>
        <w:tabs>
          <w:tab w:val="left" w:pos="-142"/>
          <w:tab w:val="left" w:pos="426"/>
        </w:tabs>
        <w:spacing w:line="264" w:lineRule="auto"/>
        <w:ind w:right="-567"/>
        <w:rPr>
          <w:rFonts w:ascii="Cambria" w:eastAsia="Verdana" w:hAnsi="Cambria"/>
          <w:b/>
          <w:bCs/>
          <w:lang w:val="sr-Latn-ME"/>
        </w:rPr>
      </w:pPr>
      <w:r w:rsidRPr="0090390F">
        <w:rPr>
          <w:rFonts w:ascii="Cambria" w:eastAsia="Verdana" w:hAnsi="Cambria"/>
          <w:bCs/>
          <w:lang w:val="sr-Latn-ME"/>
        </w:rPr>
        <w:t>Minimalna cijena sezonskog korišćenja/zakupa</w:t>
      </w:r>
      <w:r w:rsidRPr="0090390F">
        <w:rPr>
          <w:rFonts w:ascii="Cambria" w:eastAsia="Verdana" w:hAnsi="Cambria"/>
          <w:b/>
          <w:bCs/>
          <w:lang w:val="sr-Latn-ME"/>
        </w:rPr>
        <w:t xml:space="preserve"> (za kupalište): 500,00 € + PDV.</w:t>
      </w:r>
    </w:p>
    <w:p w14:paraId="7AD62891" w14:textId="04DF334C" w:rsidR="001214DB" w:rsidRDefault="001214DB" w:rsidP="001214DB">
      <w:pPr>
        <w:ind w:left="-567"/>
        <w:jc w:val="both"/>
        <w:rPr>
          <w:b/>
          <w:bCs/>
          <w:lang w:val="sr-Latn-ME" w:eastAsia="en-US"/>
        </w:rPr>
      </w:pPr>
    </w:p>
    <w:p w14:paraId="01BF9E64" w14:textId="418C82FA" w:rsidR="001214DB" w:rsidRPr="001214DB" w:rsidRDefault="001214DB" w:rsidP="001214DB">
      <w:pPr>
        <w:ind w:left="-567"/>
        <w:jc w:val="both"/>
        <w:rPr>
          <w:b/>
          <w:bCs/>
          <w:lang w:val="sr-Latn-ME" w:eastAsia="en-US"/>
        </w:rPr>
      </w:pPr>
      <w:r>
        <w:rPr>
          <w:b/>
          <w:bCs/>
          <w:lang w:val="sr-Latn-ME" w:eastAsia="en-US"/>
        </w:rPr>
        <w:t>briše se.</w:t>
      </w:r>
    </w:p>
    <w:p w14:paraId="27ACAB9B" w14:textId="5E76FD2D" w:rsidR="007E4C1C" w:rsidRPr="007E4C1C" w:rsidRDefault="007E4C1C" w:rsidP="001214DB">
      <w:pPr>
        <w:tabs>
          <w:tab w:val="left" w:pos="1110"/>
        </w:tabs>
        <w:ind w:left="-284" w:right="-567"/>
        <w:jc w:val="both"/>
        <w:rPr>
          <w:rFonts w:ascii="Cambria" w:hAnsi="Cambria"/>
          <w:b/>
        </w:rPr>
      </w:pPr>
    </w:p>
    <w:p w14:paraId="264022AA" w14:textId="77777777" w:rsidR="007E4C1C" w:rsidRPr="007E4C1C" w:rsidRDefault="007E4C1C" w:rsidP="007E4C1C">
      <w:pPr>
        <w:pStyle w:val="ListParagraph"/>
        <w:tabs>
          <w:tab w:val="left" w:pos="348"/>
        </w:tabs>
        <w:spacing w:line="266" w:lineRule="auto"/>
        <w:ind w:left="-284" w:right="-284"/>
        <w:rPr>
          <w:rFonts w:ascii="Cambria" w:hAnsi="Cambria"/>
          <w:sz w:val="24"/>
          <w:szCs w:val="24"/>
          <w:lang w:val="sr-Latn-ME"/>
        </w:rPr>
      </w:pPr>
      <w:proofErr w:type="gramStart"/>
      <w:r w:rsidRPr="007E4C1C">
        <w:rPr>
          <w:rFonts w:ascii="Cambria" w:hAnsi="Cambria"/>
          <w:b/>
          <w:sz w:val="24"/>
          <w:szCs w:val="24"/>
        </w:rPr>
        <w:t>2.</w:t>
      </w:r>
      <w:r w:rsidRPr="007E4C1C">
        <w:rPr>
          <w:rFonts w:ascii="Cambria" w:hAnsi="Cambria"/>
          <w:sz w:val="24"/>
          <w:szCs w:val="24"/>
        </w:rPr>
        <w:t>Sve</w:t>
      </w:r>
      <w:proofErr w:type="gramEnd"/>
      <w:r w:rsidRPr="007E4C1C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7E4C1C">
        <w:rPr>
          <w:rFonts w:ascii="Cambria" w:hAnsi="Cambria"/>
          <w:sz w:val="24"/>
          <w:szCs w:val="24"/>
        </w:rPr>
        <w:t>ostale</w:t>
      </w:r>
      <w:proofErr w:type="spellEnd"/>
      <w:r w:rsidRPr="007E4C1C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7E4C1C">
        <w:rPr>
          <w:rFonts w:ascii="Cambria" w:hAnsi="Cambria"/>
          <w:sz w:val="24"/>
          <w:szCs w:val="24"/>
        </w:rPr>
        <w:t>odredbe</w:t>
      </w:r>
      <w:proofErr w:type="spellEnd"/>
      <w:r w:rsidRPr="007E4C1C">
        <w:rPr>
          <w:rFonts w:ascii="Cambria" w:hAnsi="Cambria"/>
          <w:sz w:val="24"/>
          <w:szCs w:val="24"/>
          <w:lang w:val="sr-Latn-ME"/>
        </w:rPr>
        <w:t xml:space="preserve">  </w:t>
      </w:r>
      <w:proofErr w:type="spellStart"/>
      <w:r w:rsidRPr="007E4C1C">
        <w:rPr>
          <w:rFonts w:ascii="Cambria" w:hAnsi="Cambria"/>
          <w:sz w:val="24"/>
          <w:szCs w:val="24"/>
        </w:rPr>
        <w:t>Javnog</w:t>
      </w:r>
      <w:proofErr w:type="spellEnd"/>
      <w:r w:rsidRPr="007E4C1C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7E4C1C">
        <w:rPr>
          <w:rFonts w:ascii="Cambria" w:hAnsi="Cambria"/>
          <w:sz w:val="24"/>
          <w:szCs w:val="24"/>
        </w:rPr>
        <w:t>poziva</w:t>
      </w:r>
      <w:proofErr w:type="spellEnd"/>
      <w:r w:rsidRPr="007E4C1C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7E4C1C">
        <w:rPr>
          <w:rFonts w:ascii="Cambria" w:hAnsi="Cambria"/>
          <w:sz w:val="24"/>
          <w:szCs w:val="24"/>
        </w:rPr>
        <w:t>ostaju</w:t>
      </w:r>
      <w:proofErr w:type="spellEnd"/>
      <w:r w:rsidRPr="007E4C1C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7E4C1C">
        <w:rPr>
          <w:rFonts w:ascii="Cambria" w:hAnsi="Cambria"/>
          <w:sz w:val="24"/>
          <w:szCs w:val="24"/>
        </w:rPr>
        <w:t>nepromijenjene</w:t>
      </w:r>
      <w:proofErr w:type="spellEnd"/>
      <w:r w:rsidRPr="007E4C1C">
        <w:rPr>
          <w:rFonts w:ascii="Cambria" w:hAnsi="Cambria"/>
          <w:sz w:val="24"/>
          <w:szCs w:val="24"/>
          <w:lang w:val="sr-Latn-ME"/>
        </w:rPr>
        <w:t>.</w:t>
      </w:r>
    </w:p>
    <w:p w14:paraId="057EA6EF" w14:textId="77777777" w:rsidR="00AE32F8" w:rsidRPr="007E4C1C" w:rsidRDefault="00AE32F8">
      <w:pPr>
        <w:rPr>
          <w:rFonts w:ascii="Cambria" w:hAnsi="Cambria"/>
        </w:rPr>
      </w:pPr>
    </w:p>
    <w:sectPr w:rsidR="00AE32F8" w:rsidRPr="007E4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B7C63"/>
    <w:multiLevelType w:val="hybridMultilevel"/>
    <w:tmpl w:val="6DDA9F4C"/>
    <w:lvl w:ilvl="0" w:tplc="B5FE7CB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2D"/>
    <w:rsid w:val="001214DB"/>
    <w:rsid w:val="006D3E43"/>
    <w:rsid w:val="007E4C1C"/>
    <w:rsid w:val="0090390F"/>
    <w:rsid w:val="0099602D"/>
    <w:rsid w:val="00A522DB"/>
    <w:rsid w:val="00AE32F8"/>
    <w:rsid w:val="00B7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458C"/>
  <w15:chartTrackingRefBased/>
  <w15:docId w15:val="{400FEF64-9B13-4CB1-90F8-11997B90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E4C1C"/>
    <w:pPr>
      <w:spacing w:before="100" w:beforeAutospacing="1" w:after="119"/>
    </w:pPr>
    <w:rPr>
      <w:lang w:val="sr-Latn-ME" w:eastAsia="sr-Latn-ME"/>
    </w:rPr>
  </w:style>
  <w:style w:type="character" w:customStyle="1" w:styleId="ListParagraphChar">
    <w:name w:val="List Paragraph Char"/>
    <w:link w:val="ListParagraph"/>
    <w:uiPriority w:val="1"/>
    <w:locked/>
    <w:rsid w:val="007E4C1C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1"/>
    <w:qFormat/>
    <w:rsid w:val="007E4C1C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1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drasko cerovic</dc:creator>
  <cp:keywords/>
  <dc:description/>
  <cp:lastModifiedBy>drasko cerovic</cp:lastModifiedBy>
  <cp:revision>2</cp:revision>
  <dcterms:created xsi:type="dcterms:W3CDTF">2022-05-17T07:03:00Z</dcterms:created>
  <dcterms:modified xsi:type="dcterms:W3CDTF">2022-05-17T07:03:00Z</dcterms:modified>
</cp:coreProperties>
</file>