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210C" w14:textId="77777777" w:rsidR="00CA3434" w:rsidRDefault="00CA3434" w:rsidP="00CA3434">
      <w:pPr>
        <w:pStyle w:val="NormalWeb"/>
        <w:spacing w:beforeAutospacing="0" w:after="0"/>
        <w:ind w:left="1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object w:dxaOrig="2040" w:dyaOrig="990" w14:anchorId="18901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4" o:title=""/>
          </v:shape>
          <o:OLEObject Type="Embed" ProgID="CorelDRAW.Graphic.9" ShapeID="_x0000_i1025" DrawAspect="Content" ObjectID="_1725455865" r:id="rId5"/>
        </w:object>
      </w:r>
    </w:p>
    <w:p w14:paraId="7E519841" w14:textId="77777777" w:rsidR="00CA3434" w:rsidRDefault="00CA3434" w:rsidP="00CA3434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1B4B0015" w14:textId="77777777" w:rsidR="00CA3434" w:rsidRDefault="00CA3434" w:rsidP="00CA3434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274EF2E2" w14:textId="77777777" w:rsidR="00CA3434" w:rsidRDefault="00CA3434" w:rsidP="00CA3434">
      <w:pPr>
        <w:autoSpaceDE w:val="0"/>
        <w:autoSpaceDN w:val="0"/>
        <w:adjustRightInd w:val="0"/>
        <w:ind w:left="-284" w:right="-284"/>
        <w:jc w:val="center"/>
        <w:rPr>
          <w:color w:val="000000"/>
        </w:rPr>
      </w:pPr>
      <w:r>
        <w:rPr>
          <w:color w:val="000000"/>
        </w:rPr>
        <w:t>Javno preduzeće za upravljanje morskim dobrom Crne Gore</w:t>
      </w:r>
    </w:p>
    <w:p w14:paraId="1AC885FF" w14:textId="77777777" w:rsidR="00CA3434" w:rsidRDefault="00CA3434" w:rsidP="00CA3434">
      <w:pPr>
        <w:pStyle w:val="NormalWeb"/>
        <w:spacing w:before="0" w:beforeAutospacing="0" w:after="0"/>
        <w:ind w:left="-284" w:right="-284"/>
        <w:jc w:val="center"/>
      </w:pPr>
      <w:r>
        <w:rPr>
          <w:bCs/>
        </w:rPr>
        <w:t>objavljuje</w:t>
      </w:r>
    </w:p>
    <w:p w14:paraId="19C93C77" w14:textId="77777777" w:rsidR="00CA3434" w:rsidRDefault="00CA3434" w:rsidP="00CA3434">
      <w:pPr>
        <w:ind w:left="-284" w:right="-284"/>
        <w:jc w:val="both"/>
      </w:pPr>
    </w:p>
    <w:p w14:paraId="582156E1" w14:textId="77777777" w:rsidR="00CA3434" w:rsidRDefault="00CA3434" w:rsidP="00CA3434">
      <w:pPr>
        <w:ind w:left="-284" w:right="-284"/>
        <w:jc w:val="both"/>
      </w:pPr>
    </w:p>
    <w:p w14:paraId="120ED1AE" w14:textId="77777777" w:rsidR="00CA3434" w:rsidRDefault="000E5E14" w:rsidP="00CA3434">
      <w:pPr>
        <w:ind w:left="-284" w:right="-284"/>
        <w:jc w:val="center"/>
        <w:rPr>
          <w:b/>
          <w:bCs/>
        </w:rPr>
      </w:pPr>
      <w:r>
        <w:rPr>
          <w:b/>
          <w:bCs/>
        </w:rPr>
        <w:t>AMANDMAN I</w:t>
      </w:r>
    </w:p>
    <w:p w14:paraId="5D8EAED1" w14:textId="77777777" w:rsidR="00CA3434" w:rsidRDefault="000E5E1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>
        <w:rPr>
          <w:b/>
          <w:w w:val="90"/>
        </w:rPr>
        <w:t>BROJ:0207-3224/2 od 23.09</w:t>
      </w:r>
      <w:r w:rsidR="00CA3434">
        <w:rPr>
          <w:b/>
          <w:w w:val="90"/>
        </w:rPr>
        <w:t xml:space="preserve">.2022.godine      </w:t>
      </w:r>
    </w:p>
    <w:p w14:paraId="45D56104" w14:textId="77777777" w:rsidR="00CA3434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>
        <w:rPr>
          <w:b/>
          <w:w w:val="90"/>
        </w:rPr>
        <w:t xml:space="preserve">   </w:t>
      </w:r>
    </w:p>
    <w:p w14:paraId="25F7AF2C" w14:textId="77777777" w:rsidR="00CA3434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>
        <w:rPr>
          <w:b/>
          <w:w w:val="90"/>
        </w:rPr>
        <w:t xml:space="preserve">NA  JAVNI  POZIV   </w:t>
      </w:r>
    </w:p>
    <w:p w14:paraId="2A07E0DC" w14:textId="77777777" w:rsidR="00CA3434" w:rsidRDefault="00CA3434" w:rsidP="00CA3434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>
        <w:rPr>
          <w:b/>
          <w:w w:val="90"/>
        </w:rPr>
        <w:t xml:space="preserve">ZA PODNOŠENJE PONUDA ZA ZAKUP PRIVREMENIH OBJEKATA </w:t>
      </w:r>
    </w:p>
    <w:p w14:paraId="0B4A2267" w14:textId="77777777" w:rsidR="00CA3434" w:rsidRDefault="000E5E14" w:rsidP="00CA3434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>
        <w:rPr>
          <w:b/>
          <w:w w:val="90"/>
        </w:rPr>
        <w:t>BROJ: 0207-3224/1</w:t>
      </w:r>
      <w:r w:rsidR="00CA3434">
        <w:rPr>
          <w:b/>
          <w:w w:val="90"/>
        </w:rPr>
        <w:t xml:space="preserve"> od </w:t>
      </w:r>
      <w:r>
        <w:rPr>
          <w:b/>
          <w:w w:val="90"/>
        </w:rPr>
        <w:t>22.09</w:t>
      </w:r>
      <w:r w:rsidR="00CA3434">
        <w:rPr>
          <w:b/>
          <w:w w:val="90"/>
        </w:rPr>
        <w:t xml:space="preserve">.2022.godine </w:t>
      </w:r>
    </w:p>
    <w:p w14:paraId="36169206" w14:textId="77777777" w:rsidR="00CA3434" w:rsidRDefault="00CA3434" w:rsidP="00CA3434">
      <w:pPr>
        <w:ind w:left="-284" w:right="-284"/>
        <w:jc w:val="both"/>
      </w:pPr>
    </w:p>
    <w:p w14:paraId="1AECCA65" w14:textId="77777777" w:rsidR="00CA3434" w:rsidRDefault="00CA3434" w:rsidP="00CA3434">
      <w:pPr>
        <w:ind w:left="-284" w:right="-284"/>
        <w:jc w:val="center"/>
      </w:pPr>
    </w:p>
    <w:p w14:paraId="091D52D8" w14:textId="77777777" w:rsidR="00CA3434" w:rsidRDefault="00CA3434" w:rsidP="00CA3434">
      <w:pPr>
        <w:ind w:right="-284"/>
      </w:pPr>
    </w:p>
    <w:p w14:paraId="44FFED41" w14:textId="77777777" w:rsidR="00CA3434" w:rsidRDefault="00CA3434" w:rsidP="00CA3434">
      <w:pPr>
        <w:ind w:right="-284"/>
        <w:rPr>
          <w:b/>
          <w:lang w:val="sr-Latn-ME"/>
        </w:rPr>
      </w:pPr>
      <w:r>
        <w:rPr>
          <w:b/>
        </w:rPr>
        <w:t>1.</w:t>
      </w:r>
      <w:r>
        <w:t xml:space="preserve"> </w:t>
      </w:r>
      <w:r>
        <w:rPr>
          <w:b/>
          <w:lang w:val="sv-SE"/>
        </w:rPr>
        <w:t>U</w:t>
      </w:r>
      <w:r>
        <w:rPr>
          <w:b/>
          <w:lang w:val="sr-Latn-ME"/>
        </w:rPr>
        <w:t xml:space="preserve"> </w:t>
      </w:r>
      <w:r>
        <w:rPr>
          <w:b/>
          <w:lang w:val="sv-SE"/>
        </w:rPr>
        <w:t>poglavlju</w:t>
      </w:r>
      <w:r>
        <w:rPr>
          <w:b/>
          <w:lang w:val="sr-Latn-ME"/>
        </w:rPr>
        <w:t xml:space="preserve"> I</w:t>
      </w:r>
      <w:r>
        <w:rPr>
          <w:b/>
          <w:lang w:val="sv-SE"/>
        </w:rPr>
        <w:t xml:space="preserve">, iz tekstu Javnog poziva dodaju se lokacije oznake </w:t>
      </w:r>
      <w:r>
        <w:rPr>
          <w:b/>
          <w:lang w:val="sr-Latn-ME"/>
        </w:rPr>
        <w:t>:</w:t>
      </w:r>
    </w:p>
    <w:p w14:paraId="293DA6B7" w14:textId="77777777" w:rsidR="00CA3434" w:rsidRDefault="00CA3434" w:rsidP="00CA3434">
      <w:pPr>
        <w:pStyle w:val="ListParagraph"/>
        <w:ind w:left="-284" w:right="-284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D3174A0" w14:textId="77777777" w:rsidR="00CA3434" w:rsidRDefault="00CA3434" w:rsidP="00CA3434">
      <w:pPr>
        <w:tabs>
          <w:tab w:val="left" w:pos="142"/>
        </w:tabs>
        <w:suppressAutoHyphens/>
        <w:autoSpaceDE w:val="0"/>
        <w:autoSpaceDN w:val="0"/>
        <w:adjustRightInd w:val="0"/>
        <w:ind w:left="-142" w:right="-426"/>
        <w:jc w:val="both"/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1413"/>
        <w:gridCol w:w="1852"/>
        <w:gridCol w:w="2804"/>
        <w:gridCol w:w="2715"/>
      </w:tblGrid>
      <w:tr w:rsidR="00CA3434" w14:paraId="6DF1EF7E" w14:textId="77777777" w:rsidTr="003237EE">
        <w:trPr>
          <w:trHeight w:val="93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F62B" w14:textId="77777777" w:rsidR="00CA3434" w:rsidRDefault="00CA3434" w:rsidP="003237EE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Broj objekta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9383" w14:textId="77777777" w:rsidR="00CA3434" w:rsidRDefault="00CA3434" w:rsidP="003237EE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Kat.parcela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AB6E" w14:textId="77777777" w:rsidR="00CA3434" w:rsidRDefault="00CA3434" w:rsidP="003237EE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Površina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868E" w14:textId="77777777" w:rsidR="00CA3434" w:rsidRDefault="00CA3434" w:rsidP="003237EE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Min. cijena godišnjeg zakupa</w:t>
            </w:r>
          </w:p>
        </w:tc>
      </w:tr>
      <w:tr w:rsidR="00CA3434" w14:paraId="66D15634" w14:textId="77777777" w:rsidTr="003237EE">
        <w:trPr>
          <w:trHeight w:val="93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A2FD" w14:textId="77777777" w:rsidR="00CA3434" w:rsidRPr="000E5E14" w:rsidRDefault="000E5E14" w:rsidP="003237EE">
            <w:pPr>
              <w:spacing w:line="256" w:lineRule="auto"/>
              <w:jc w:val="center"/>
              <w:rPr>
                <w:b/>
                <w:color w:val="000000"/>
                <w:highlight w:val="yellow"/>
              </w:rPr>
            </w:pPr>
            <w:r w:rsidRPr="00D83407">
              <w:rPr>
                <w:b/>
                <w:color w:val="000000"/>
              </w:rPr>
              <w:t>D161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2CB9A" w14:textId="77777777" w:rsidR="00CA3434" w:rsidRPr="000E5E14" w:rsidRDefault="00D83407" w:rsidP="003237EE">
            <w:pPr>
              <w:spacing w:line="256" w:lineRule="auto"/>
              <w:jc w:val="center"/>
              <w:rPr>
                <w:color w:val="000000"/>
                <w:highlight w:val="yellow"/>
              </w:rPr>
            </w:pPr>
            <w:r>
              <w:rPr>
                <w:bCs/>
              </w:rPr>
              <w:t>1142/1</w:t>
            </w:r>
            <w:r>
              <w:rPr>
                <w:bCs/>
              </w:rPr>
              <w:br/>
              <w:t>Gornji Štoj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9D159" w14:textId="77777777" w:rsidR="00CA3434" w:rsidRPr="000E5E14" w:rsidRDefault="00D83407" w:rsidP="003237EE">
            <w:pPr>
              <w:spacing w:line="256" w:lineRule="auto"/>
              <w:jc w:val="center"/>
              <w:rPr>
                <w:color w:val="000000"/>
                <w:highlight w:val="yellow"/>
              </w:rPr>
            </w:pPr>
            <w:r>
              <w:rPr>
                <w:bCs/>
              </w:rPr>
              <w:t>Objekat:</w:t>
            </w:r>
            <w:r>
              <w:rPr>
                <w:bCs/>
              </w:rPr>
              <w:br/>
              <w:t>Po= 52,31 m2</w:t>
            </w:r>
            <w:r>
              <w:rPr>
                <w:bCs/>
              </w:rPr>
              <w:br/>
              <w:t>Pk= 52,31 m2</w:t>
            </w:r>
            <w:r>
              <w:rPr>
                <w:bCs/>
              </w:rPr>
              <w:br/>
              <w:t>Terasa:</w:t>
            </w:r>
            <w:r>
              <w:rPr>
                <w:bCs/>
              </w:rPr>
              <w:br/>
              <w:t>Pt= 39,12 m2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12DA9" w14:textId="77777777" w:rsidR="00CA3434" w:rsidRPr="000E5E14" w:rsidRDefault="00D83407" w:rsidP="003237EE">
            <w:pPr>
              <w:spacing w:line="256" w:lineRule="auto"/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</w:rPr>
              <w:t>4.008,12 €</w:t>
            </w:r>
          </w:p>
        </w:tc>
      </w:tr>
      <w:tr w:rsidR="00CA3434" w14:paraId="3FD72AFD" w14:textId="77777777" w:rsidTr="003237EE">
        <w:trPr>
          <w:trHeight w:val="150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F05F" w14:textId="77777777" w:rsidR="00CA3434" w:rsidRDefault="000E5E14" w:rsidP="003237EE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D293A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1A11" w14:textId="77777777" w:rsidR="000E5E14" w:rsidRDefault="000E5E14" w:rsidP="000E5E14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1090</w:t>
            </w:r>
          </w:p>
          <w:p w14:paraId="3A82E8CD" w14:textId="77777777" w:rsidR="00CA3434" w:rsidRDefault="000E5E14" w:rsidP="000E5E14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Gornji Štoj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C63B" w14:textId="77777777" w:rsidR="00CA3434" w:rsidRDefault="000E5E14" w:rsidP="003237EE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rFonts w:cs="Mangal"/>
                <w:bCs/>
                <w:kern w:val="2"/>
                <w:lang w:val="en-US" w:eastAsia="hi-IN" w:bidi="hi-IN"/>
              </w:rPr>
              <w:t>Objekat:</w:t>
            </w:r>
            <w:r>
              <w:rPr>
                <w:rFonts w:cs="Mangal"/>
                <w:bCs/>
                <w:kern w:val="2"/>
                <w:lang w:val="en-US" w:eastAsia="hi-IN" w:bidi="hi-IN"/>
              </w:rPr>
              <w:br/>
              <w:t>Po= 39,47 m2</w:t>
            </w:r>
            <w:r>
              <w:rPr>
                <w:rFonts w:cs="Mangal"/>
                <w:bCs/>
                <w:kern w:val="2"/>
                <w:lang w:val="en-US" w:eastAsia="hi-IN" w:bidi="hi-IN"/>
              </w:rPr>
              <w:br/>
              <w:t>Terasa:</w:t>
            </w:r>
            <w:r>
              <w:rPr>
                <w:rFonts w:cs="Mangal"/>
                <w:bCs/>
                <w:kern w:val="2"/>
                <w:lang w:val="en-US" w:eastAsia="hi-IN" w:bidi="hi-IN"/>
              </w:rPr>
              <w:br/>
              <w:t>Pt= 67,05 m2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A365" w14:textId="77777777" w:rsidR="00CA3434" w:rsidRDefault="00EA5315" w:rsidP="003237EE">
            <w:pPr>
              <w:spacing w:line="256" w:lineRule="auto"/>
              <w:ind w:left="177" w:hanging="17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</w:t>
            </w:r>
            <w:r w:rsidRPr="0010759E">
              <w:rPr>
                <w:rFonts w:cs="Mangal"/>
                <w:b/>
                <w:kern w:val="2"/>
                <w:lang w:val="en-US" w:eastAsia="hi-IN" w:bidi="hi-IN"/>
              </w:rPr>
              <w:t>1.236,40 €</w:t>
            </w:r>
          </w:p>
        </w:tc>
      </w:tr>
      <w:tr w:rsidR="00CA3434" w14:paraId="181FFEEC" w14:textId="77777777" w:rsidTr="003237EE">
        <w:trPr>
          <w:trHeight w:val="22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08D2" w14:textId="77777777" w:rsidR="00CA3434" w:rsidRDefault="000E5E14" w:rsidP="003237EE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D357A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431E" w14:textId="77777777" w:rsidR="000E5E14" w:rsidRDefault="00D83407" w:rsidP="00D83407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0E5E14">
              <w:rPr>
                <w:color w:val="000000"/>
              </w:rPr>
              <w:t>1090</w:t>
            </w:r>
          </w:p>
          <w:p w14:paraId="16BFC625" w14:textId="77777777" w:rsidR="00CA3434" w:rsidRDefault="000E5E14" w:rsidP="000E5E14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Gornji Štoj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30AA" w14:textId="77777777" w:rsidR="00CA3434" w:rsidRDefault="000E5E14" w:rsidP="003237EE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bCs/>
                <w:lang w:val="en-US"/>
              </w:rPr>
              <w:t>Objekat:Po= 31,45 m2</w:t>
            </w:r>
            <w:r>
              <w:rPr>
                <w:bCs/>
                <w:lang w:val="en-US"/>
              </w:rPr>
              <w:br/>
              <w:t>Terasa:Pt= 34,47m2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BE93" w14:textId="77777777" w:rsidR="00CA3434" w:rsidRDefault="00CA3434" w:rsidP="00EA5315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</w:t>
            </w:r>
            <w:r w:rsidR="00EA5315" w:rsidRPr="0010759E">
              <w:rPr>
                <w:b/>
                <w:lang w:val="en-US"/>
              </w:rPr>
              <w:t>835,82 €</w:t>
            </w:r>
          </w:p>
        </w:tc>
      </w:tr>
      <w:tr w:rsidR="000E5E14" w14:paraId="691527D6" w14:textId="77777777" w:rsidTr="003237EE">
        <w:trPr>
          <w:trHeight w:val="22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35E55" w14:textId="77777777" w:rsidR="000E5E14" w:rsidRDefault="000E5E14" w:rsidP="003237EE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D357C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9801" w14:textId="77777777" w:rsidR="000E5E14" w:rsidRPr="00D83407" w:rsidRDefault="000E5E14" w:rsidP="003237EE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bCs/>
                <w:lang w:val="en-US"/>
              </w:rPr>
              <w:t>1090</w:t>
            </w:r>
            <w:r>
              <w:rPr>
                <w:bCs/>
                <w:lang w:val="en-US"/>
              </w:rPr>
              <w:br/>
              <w:t>Gornji Štoj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2FE2" w14:textId="77777777" w:rsidR="000E5E14" w:rsidRDefault="00D83407" w:rsidP="003237EE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bCs/>
                <w:lang w:val="en-US"/>
              </w:rPr>
              <w:t>Objekat:Pk= 27,37 m2</w:t>
            </w:r>
            <w:r>
              <w:rPr>
                <w:bCs/>
                <w:lang w:val="en-US"/>
              </w:rPr>
              <w:br/>
              <w:t>Terasa:Pt= 6,15m2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3E2EB" w14:textId="77777777" w:rsidR="000E5E14" w:rsidRDefault="00EA5315" w:rsidP="003237EE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 w:rsidRPr="0010759E">
              <w:rPr>
                <w:b/>
                <w:lang w:val="en-US"/>
              </w:rPr>
              <w:t>584,30 €</w:t>
            </w:r>
          </w:p>
        </w:tc>
      </w:tr>
    </w:tbl>
    <w:p w14:paraId="6BA62E1B" w14:textId="77777777" w:rsidR="00CA3434" w:rsidRDefault="00CA3434" w:rsidP="00CA3434">
      <w:pPr>
        <w:tabs>
          <w:tab w:val="left" w:pos="142"/>
        </w:tabs>
        <w:suppressAutoHyphens/>
        <w:autoSpaceDE w:val="0"/>
        <w:autoSpaceDN w:val="0"/>
        <w:adjustRightInd w:val="0"/>
        <w:ind w:left="-142" w:right="-426"/>
        <w:jc w:val="both"/>
        <w:rPr>
          <w:rFonts w:eastAsia="Calibri"/>
          <w:lang w:val="en-US" w:eastAsia="en-US"/>
        </w:rPr>
      </w:pPr>
    </w:p>
    <w:p w14:paraId="6143BB31" w14:textId="77777777" w:rsidR="00CA3434" w:rsidRDefault="00CA3434" w:rsidP="00CA3434">
      <w:pPr>
        <w:tabs>
          <w:tab w:val="left" w:pos="-142"/>
          <w:tab w:val="left" w:pos="426"/>
        </w:tabs>
        <w:spacing w:line="264" w:lineRule="auto"/>
        <w:ind w:right="-567"/>
        <w:rPr>
          <w:rFonts w:eastAsia="Verdana"/>
          <w:b/>
          <w:bCs/>
          <w:lang w:val="sr-Latn-ME"/>
        </w:rPr>
      </w:pPr>
    </w:p>
    <w:p w14:paraId="7E712A87" w14:textId="77777777" w:rsidR="00CA3434" w:rsidRDefault="00CA3434" w:rsidP="00CA3434">
      <w:pPr>
        <w:rPr>
          <w:rFonts w:eastAsiaTheme="minorHAnsi"/>
          <w:b/>
          <w:lang w:val="sr-Latn-ME"/>
        </w:rPr>
      </w:pPr>
    </w:p>
    <w:p w14:paraId="5679742E" w14:textId="77777777" w:rsidR="00CA3434" w:rsidRDefault="00CA3434" w:rsidP="00CA3434">
      <w:pPr>
        <w:tabs>
          <w:tab w:val="left" w:pos="1110"/>
        </w:tabs>
        <w:ind w:left="-284" w:right="-567"/>
        <w:jc w:val="both"/>
        <w:rPr>
          <w:b/>
        </w:rPr>
      </w:pPr>
    </w:p>
    <w:p w14:paraId="0C6ADB5C" w14:textId="77777777" w:rsidR="00CA3434" w:rsidRDefault="00CA3434" w:rsidP="00CA3434">
      <w:pPr>
        <w:pStyle w:val="ListParagraph"/>
        <w:tabs>
          <w:tab w:val="left" w:pos="348"/>
        </w:tabs>
        <w:spacing w:line="264" w:lineRule="auto"/>
        <w:ind w:left="-284" w:right="-284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</w:rPr>
        <w:t>2. Sve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ostale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odredbe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Javnog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poziva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ostaju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nepromijenjene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14:paraId="7A6E194E" w14:textId="77777777" w:rsidR="00CA3434" w:rsidRDefault="00CA3434" w:rsidP="00CA3434"/>
    <w:p w14:paraId="6CCDD113" w14:textId="77777777" w:rsidR="00CA3434" w:rsidRDefault="00CA3434" w:rsidP="00CA3434"/>
    <w:p w14:paraId="2EDABCF7" w14:textId="77777777" w:rsidR="00EA2625" w:rsidRDefault="00EA2625"/>
    <w:sectPr w:rsidR="00EA2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34"/>
    <w:rsid w:val="000E5E14"/>
    <w:rsid w:val="00656E4E"/>
    <w:rsid w:val="00CA3434"/>
    <w:rsid w:val="00D83407"/>
    <w:rsid w:val="00EA2625"/>
    <w:rsid w:val="00EA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616349"/>
  <w15:chartTrackingRefBased/>
  <w15:docId w15:val="{AFC9DD57-751B-4957-9524-215D71D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A3434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uiPriority w:val="1"/>
    <w:locked/>
    <w:rsid w:val="00CA3434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1"/>
    <w:qFormat/>
    <w:rsid w:val="00CA3434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Bojana Tesevic</cp:lastModifiedBy>
  <cp:revision>2</cp:revision>
  <dcterms:created xsi:type="dcterms:W3CDTF">2022-09-23T14:31:00Z</dcterms:created>
  <dcterms:modified xsi:type="dcterms:W3CDTF">2022-09-23T14:31:00Z</dcterms:modified>
</cp:coreProperties>
</file>