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81F4" w14:textId="77777777" w:rsidR="00F0198D" w:rsidRDefault="00CC6EC6" w:rsidP="00CC6EC6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rPr>
          <w:rFonts w:ascii="Times New Roman" w:eastAsia="Georgia" w:hAnsi="Times New Roman" w:cs="Times New Roman"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 w:rsidR="00F0198D">
        <w:rPr>
          <w:rFonts w:ascii="Times New Roman" w:eastAsia="Georgia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B3A770E" wp14:editId="6CF64AB2">
            <wp:extent cx="12573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74AA1" w14:textId="77777777" w:rsidR="00F0198D" w:rsidRDefault="00F0198D" w:rsidP="00F66445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jc w:val="right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42A6C5ED" w14:textId="77777777" w:rsidR="00F66445" w:rsidRPr="00F66445" w:rsidRDefault="00F66445" w:rsidP="00F66445">
      <w:pPr>
        <w:widowControl w:val="0"/>
        <w:tabs>
          <w:tab w:val="left" w:pos="-142"/>
          <w:tab w:val="left" w:pos="3969"/>
        </w:tabs>
        <w:autoSpaceDE w:val="0"/>
        <w:autoSpaceDN w:val="0"/>
        <w:spacing w:after="0" w:line="240" w:lineRule="auto"/>
        <w:ind w:left="-426" w:right="-567"/>
        <w:jc w:val="right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5F635939" w14:textId="77777777" w:rsidR="00E14831" w:rsidRPr="00E14831" w:rsidRDefault="00F0198D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Na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21.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Statuta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Javnog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preduzeća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upravljanje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morskim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dobrom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dobru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("Sl. list RCG", br. 14/92, 27/94 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Sl.list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CG“, br. 51/08, 21/09, 73/10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40/11  ) a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vezi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stav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alineja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stav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39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Zakona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državnoj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imovini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("Sl. list CG", br. 21/09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40/11),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članova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4, 29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Uredbe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prodaji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davanju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zakup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stvari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državnoj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imovini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(“Sl. list CG” br. 44/10 ),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saglasno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Odluci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Upravnog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odbora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davanju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zakup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korišćenje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djelova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dobra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prema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Programu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privremenih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objekata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zoni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dobra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Atlasu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crnogorskih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plaža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kupališta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0203-388/7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28.01.2019.god.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koju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Vlada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Crne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Gore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dala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saglasnost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Zaključkom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broj:07-263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07.02.2019.god.,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Izmjenama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dopunama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privremenih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objekata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zoni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morskog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dobra za period 2019-2023.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14831" w:rsidRPr="00FD7F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0201-755/21 od 26.08.2022. </w:t>
      </w:r>
      <w:proofErr w:type="spellStart"/>
      <w:r w:rsidR="00E14831" w:rsidRPr="00FD7F9B">
        <w:rPr>
          <w:rFonts w:ascii="Times New Roman" w:eastAsia="Times New Roman" w:hAnsi="Times New Roman" w:cs="Times New Roman"/>
          <w:sz w:val="24"/>
          <w:szCs w:val="24"/>
          <w:lang w:val="en-US"/>
        </w:rPr>
        <w:t>godine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Javno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preduzeće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upravljanje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morskim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dobrom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>objavljuje</w:t>
      </w:r>
      <w:proofErr w:type="spellEnd"/>
      <w:r w:rsidR="00E14831" w:rsidRPr="00E148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162B6C7" w14:textId="77777777" w:rsidR="00E14831" w:rsidRPr="00E14831" w:rsidRDefault="00E14831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30AA651" w14:textId="77777777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JAVNI  POZIV</w:t>
      </w:r>
    </w:p>
    <w:p w14:paraId="0A9B49D9" w14:textId="6E163416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ZA JAVNO NADMETANJE ZA ZAKUP PRIVREMENIH </w:t>
      </w:r>
      <w:r w:rsidR="000C4DF2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LOKACIJA</w:t>
      </w: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 PREMA</w:t>
      </w:r>
    </w:p>
    <w:p w14:paraId="026CAF4D" w14:textId="77777777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IZMJENAMA I DOPUNAMA PROGRAMA PRIVREMENIH OBJEKATA U ZONI MORSKOG</w:t>
      </w:r>
    </w:p>
    <w:p w14:paraId="1E8DC98F" w14:textId="77777777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E14831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DOBRA ZA PERIOD 2019-2023.GODINE</w:t>
      </w:r>
    </w:p>
    <w:p w14:paraId="407A295A" w14:textId="7D12E37A" w:rsidR="00E14831" w:rsidRPr="00E14831" w:rsidRDefault="00E14831" w:rsidP="00E14831">
      <w:pPr>
        <w:tabs>
          <w:tab w:val="left" w:pos="3969"/>
        </w:tabs>
        <w:spacing w:after="0"/>
        <w:ind w:left="-567" w:right="-567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  <w:r w:rsidRPr="00F009EB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BROJ: 0207-</w:t>
      </w:r>
      <w:r w:rsidR="00DB2332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141/1</w:t>
      </w:r>
      <w:r w:rsidRPr="00F009EB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 xml:space="preserve"> OD </w:t>
      </w:r>
      <w:r w:rsidR="002C693F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10</w:t>
      </w:r>
      <w:r w:rsidR="000C4DF2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.01.2023</w:t>
      </w:r>
      <w:r w:rsidRPr="00F009EB"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  <w:t>. GODINE</w:t>
      </w:r>
    </w:p>
    <w:p w14:paraId="2991273B" w14:textId="77777777" w:rsidR="00E14831" w:rsidRPr="00E14831" w:rsidRDefault="00E14831" w:rsidP="00E14831">
      <w:pPr>
        <w:rPr>
          <w:rFonts w:eastAsia="Times New Roman" w:cs="Times New Roman"/>
          <w:lang w:val="en-US"/>
        </w:rPr>
      </w:pPr>
    </w:p>
    <w:p w14:paraId="409ACB7D" w14:textId="77777777" w:rsidR="00E14831" w:rsidRPr="00E14831" w:rsidRDefault="00E14831" w:rsidP="00E14831">
      <w:pPr>
        <w:rPr>
          <w:rFonts w:eastAsia="Times New Roman" w:cs="Times New Roman"/>
          <w:lang w:val="en-US"/>
        </w:rPr>
      </w:pPr>
    </w:p>
    <w:p w14:paraId="0D7D5813" w14:textId="75652731" w:rsidR="00E14831" w:rsidRPr="00E14831" w:rsidRDefault="00E14831" w:rsidP="00E14831">
      <w:pPr>
        <w:widowControl w:val="0"/>
        <w:tabs>
          <w:tab w:val="left" w:pos="-284"/>
          <w:tab w:val="left" w:pos="-142"/>
          <w:tab w:val="left" w:pos="142"/>
          <w:tab w:val="left" w:pos="9356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</w:pPr>
      <w:r w:rsidRPr="00E14831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I.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Predmet javnog  poziva je 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zakup zemljišta u državnoj svojini za postavljanje montažno demontažnih privremenih objekata u zoni morskog dobra u </w:t>
      </w:r>
      <w:proofErr w:type="spellStart"/>
      <w:r w:rsidR="000C4DF2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>Opštini</w:t>
      </w:r>
      <w:proofErr w:type="spellEnd"/>
      <w:r w:rsidR="000C4DF2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Tivat</w:t>
      </w:r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koje su predviđene Izmjenama i dopunama Programa privremenih objekata u zoni morskog dobra za period 2019-2023.god. </w:t>
      </w:r>
      <w:proofErr w:type="spellStart"/>
      <w:r w:rsidRPr="00E14831">
        <w:rPr>
          <w:rFonts w:ascii="Times New Roman" w:eastAsia="Times New Roman" w:hAnsi="Times New Roman" w:cs="Georgia"/>
          <w:sz w:val="24"/>
          <w:szCs w:val="24"/>
        </w:rPr>
        <w:t>broj</w:t>
      </w:r>
      <w:proofErr w:type="spellEnd"/>
      <w:r w:rsidRPr="00E14831">
        <w:rPr>
          <w:rFonts w:ascii="Times New Roman" w:eastAsia="Times New Roman" w:hAnsi="Times New Roman" w:cs="Georgia"/>
          <w:sz w:val="24"/>
          <w:szCs w:val="24"/>
        </w:rPr>
        <w:t xml:space="preserve">: 0201-755/21 od 26.08.2022. </w:t>
      </w:r>
      <w:proofErr w:type="spellStart"/>
      <w:r w:rsidRPr="00E14831">
        <w:rPr>
          <w:rFonts w:ascii="Times New Roman" w:eastAsia="Times New Roman" w:hAnsi="Times New Roman" w:cs="Georgia"/>
          <w:sz w:val="24"/>
          <w:szCs w:val="24"/>
        </w:rPr>
        <w:t>godine</w:t>
      </w:r>
      <w:proofErr w:type="spellEnd"/>
      <w:r w:rsidRPr="00E14831">
        <w:rPr>
          <w:rFonts w:ascii="Times New Roman" w:eastAsia="Times New Roman" w:hAnsi="Times New Roman" w:cs="Times New Roman"/>
          <w:bCs/>
          <w:sz w:val="24"/>
          <w:szCs w:val="24"/>
          <w:lang w:val="hr-HR" w:eastAsia="sr-Latn-CS"/>
        </w:rPr>
        <w:t xml:space="preserve"> i to:</w:t>
      </w:r>
    </w:p>
    <w:p w14:paraId="49CFCD80" w14:textId="1CA88654" w:rsidR="00F0198D" w:rsidRDefault="00F0198D" w:rsidP="00E14831">
      <w:pPr>
        <w:tabs>
          <w:tab w:val="left" w:pos="3969"/>
        </w:tabs>
        <w:autoSpaceDE w:val="0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440B74E7" w14:textId="77777777" w:rsidR="00F0198D" w:rsidRDefault="00F0198D" w:rsidP="00F0198D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06908DC0" w14:textId="77777777" w:rsidR="00F0198D" w:rsidRDefault="00F0198D" w:rsidP="00F0198D">
      <w:pPr>
        <w:widowControl w:val="0"/>
        <w:tabs>
          <w:tab w:val="left" w:pos="-142"/>
          <w:tab w:val="left" w:pos="0"/>
          <w:tab w:val="left" w:pos="45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6B829A26" w14:textId="47087357" w:rsidR="00E14831" w:rsidRDefault="00F0198D" w:rsidP="00E14831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OPŠTINA </w:t>
      </w:r>
      <w:r w:rsidR="000C4DF2">
        <w:rPr>
          <w:rFonts w:ascii="Times New Roman" w:eastAsia="Georgia" w:hAnsi="Times New Roman" w:cs="Times New Roman"/>
          <w:b/>
          <w:sz w:val="24"/>
          <w:szCs w:val="24"/>
          <w:lang w:val="en-US"/>
        </w:rPr>
        <w:t>TIVAT</w:t>
      </w:r>
    </w:p>
    <w:p w14:paraId="6E702149" w14:textId="77777777" w:rsidR="00E14831" w:rsidRPr="00E14831" w:rsidRDefault="00E14831" w:rsidP="00E14831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en-US"/>
        </w:rPr>
      </w:pPr>
    </w:p>
    <w:p w14:paraId="4FD543CA" w14:textId="38A2E09A" w:rsidR="000C4DF2" w:rsidRPr="000C4DF2" w:rsidRDefault="00F0198D" w:rsidP="000C4DF2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1.1</w:t>
      </w:r>
      <w:r w:rsidR="00C9009F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0C4DF2"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="000C4DF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Privremena lokacija za montažno-</w:t>
      </w:r>
      <w:proofErr w:type="spellStart"/>
      <w:r w:rsidR="000C4DF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demontažni</w:t>
      </w:r>
      <w:proofErr w:type="spellEnd"/>
      <w:r w:rsidR="000C4DF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privremeni objekat, ugostiteljski objekat sa terasom, na kat. parcelama 171/1 i 175 KO Tivat, lokacija označena brojem </w:t>
      </w:r>
      <w:r w:rsidR="000C4DF2"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5.28 </w:t>
      </w:r>
      <w:r w:rsidR="000C4DF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u Izmjenama i dopunama programa privremenih objekata u zoni morskog dobra za Opštinu Tivat, površine objekta P=50m</w:t>
      </w:r>
      <w:r w:rsidR="000C4DF2" w:rsidRPr="000C4DF2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="000C4DF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i površine terase P=100m</w:t>
      </w:r>
      <w:r w:rsidR="000C4DF2" w:rsidRPr="000C4DF2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ME"/>
        </w:rPr>
        <w:t>2</w:t>
      </w:r>
      <w:r w:rsidR="000C4DF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t>.</w:t>
      </w:r>
      <w:r w:rsidR="000C4DF2" w:rsidRPr="000C4DF2">
        <w:rPr>
          <w:rFonts w:ascii="Times New Roman" w:eastAsia="Times New Roman" w:hAnsi="Times New Roman" w:cs="Times New Roman"/>
          <w:sz w:val="24"/>
          <w:szCs w:val="24"/>
          <w:lang w:val="sr-Latn-ME"/>
        </w:rPr>
        <w:br/>
      </w:r>
    </w:p>
    <w:p w14:paraId="43968907" w14:textId="644A0EBF" w:rsidR="000C4DF2" w:rsidRPr="000C4DF2" w:rsidRDefault="000C4DF2" w:rsidP="000C4DF2">
      <w:pPr>
        <w:spacing w:line="259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</w:pPr>
      <w:r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Početna cijena sezonskog zakupa: </w:t>
      </w:r>
      <w:r w:rsidR="00D67C3A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8.096</w:t>
      </w:r>
      <w:r w:rsidRPr="000C4DF2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,00€</w:t>
      </w:r>
    </w:p>
    <w:p w14:paraId="758F26E2" w14:textId="0113B9EC" w:rsidR="007E7358" w:rsidRDefault="007E7358" w:rsidP="000C4DF2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</w:p>
    <w:p w14:paraId="5CBB4D18" w14:textId="36DBAB39" w:rsidR="00C9009F" w:rsidRPr="00F0198D" w:rsidRDefault="00F0198D" w:rsidP="000C4DF2">
      <w:pPr>
        <w:widowControl w:val="0"/>
        <w:tabs>
          <w:tab w:val="left" w:pos="-142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br/>
      </w:r>
    </w:p>
    <w:p w14:paraId="18897E5E" w14:textId="77777777" w:rsidR="00F0198D" w:rsidRDefault="00F0198D" w:rsidP="00F0198D">
      <w:pPr>
        <w:widowControl w:val="0"/>
        <w:tabs>
          <w:tab w:val="left" w:pos="318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II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Na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sr-Latn-ME"/>
        </w:rPr>
        <w:t>č</w:t>
      </w:r>
      <w:r>
        <w:rPr>
          <w:rFonts w:ascii="Times New Roman" w:eastAsia="Georgia" w:hAnsi="Times New Roman" w:cs="Times New Roman"/>
          <w:b/>
          <w:w w:val="95"/>
          <w:sz w:val="24"/>
          <w:szCs w:val="24"/>
          <w:lang w:val="en-US"/>
        </w:rPr>
        <w:t>in</w:t>
      </w:r>
    </w:p>
    <w:p w14:paraId="6DC19E28" w14:textId="77777777" w:rsidR="00F0198D" w:rsidRDefault="00F0198D" w:rsidP="00F019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Davanje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u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zakup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vr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>š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sz w:val="24"/>
          <w:szCs w:val="24"/>
          <w:lang w:val="en-US"/>
        </w:rPr>
        <w:t>se</w:t>
      </w:r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sz w:val="24"/>
          <w:szCs w:val="24"/>
          <w:lang w:val="en-US"/>
        </w:rPr>
        <w:t>putem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javnog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nadmetanja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(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aukcije</w:t>
      </w:r>
      <w:proofErr w:type="spellEnd"/>
      <w:r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).</w:t>
      </w:r>
    </w:p>
    <w:p w14:paraId="37DD65B5" w14:textId="77777777" w:rsidR="00F0198D" w:rsidRDefault="00F0198D" w:rsidP="00F019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14:paraId="4393B04A" w14:textId="77777777" w:rsidR="00F0198D" w:rsidRDefault="00F0198D" w:rsidP="00F0198D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Uslovi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javnog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poziva</w:t>
      </w:r>
      <w:proofErr w:type="spellEnd"/>
    </w:p>
    <w:p w14:paraId="13DED111" w14:textId="77777777" w:rsidR="00F0198D" w:rsidRDefault="00F0198D" w:rsidP="00F0198D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567" w:right="-567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3.1</w:t>
      </w:r>
      <w:r>
        <w:rPr>
          <w:rFonts w:ascii="Times New Roman" w:eastAsia="Georgia" w:hAnsi="Times New Roman" w:cs="Times New Roman"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Privremene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lokacije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daju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se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u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zakup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bez</w:t>
      </w:r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postavljenih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objekata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infrastrukturne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bCs/>
          <w:sz w:val="24"/>
          <w:szCs w:val="24"/>
          <w:lang w:val="en-US"/>
        </w:rPr>
        <w:t>opremljenosti</w:t>
      </w:r>
      <w:proofErr w:type="spellEnd"/>
      <w:r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.</w:t>
      </w:r>
    </w:p>
    <w:p w14:paraId="660725E8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Lokacijama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postojećih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pristupnih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izuzetno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pristupna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privatnoj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parceli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izabrani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obezbijedi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vlasnika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461FFB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45ACD7" w14:textId="77777777" w:rsidR="00F0198D" w:rsidRDefault="00F0198D" w:rsidP="00F0198D">
      <w:pPr>
        <w:tabs>
          <w:tab w:val="left" w:pos="284"/>
          <w:tab w:val="left" w:pos="5387"/>
        </w:tabs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4609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Naknada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zakupnina</w:t>
      </w:r>
      <w:proofErr w:type="spellEnd"/>
    </w:p>
    <w:p w14:paraId="0AFB3CD5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Početna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zakupa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naknada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morskog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dobra 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uvećava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iznos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PDV-a.</w:t>
      </w:r>
    </w:p>
    <w:p w14:paraId="63596A07" w14:textId="693FA026" w:rsidR="00F0198D" w:rsidRDefault="00F0198D" w:rsidP="00F0198D">
      <w:pPr>
        <w:tabs>
          <w:tab w:val="left" w:pos="284"/>
          <w:tab w:val="left" w:pos="538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Početna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cijena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zakupa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naknade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morskog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dobra za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svaku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lokaciju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sz w:val="24"/>
          <w:szCs w:val="24"/>
        </w:rPr>
        <w:t>obračunata</w:t>
      </w:r>
      <w:proofErr w:type="spellEnd"/>
      <w:r w:rsidRPr="00632F2F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632F2F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Pr="00632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4DF2">
        <w:rPr>
          <w:rFonts w:ascii="Times New Roman" w:eastAsia="Times New Roman" w:hAnsi="Times New Roman" w:cs="Times New Roman"/>
          <w:b/>
          <w:sz w:val="24"/>
          <w:szCs w:val="24"/>
        </w:rPr>
        <w:t>sezonskom</w:t>
      </w:r>
      <w:proofErr w:type="spellEnd"/>
      <w:r w:rsidR="000C4DF2" w:rsidRPr="00632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2F2F">
        <w:rPr>
          <w:rFonts w:ascii="Times New Roman" w:eastAsia="Times New Roman" w:hAnsi="Times New Roman" w:cs="Times New Roman"/>
          <w:b/>
          <w:sz w:val="24"/>
          <w:szCs w:val="24"/>
        </w:rPr>
        <w:t>nivou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saglasno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Izmjenama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dopunama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cjenovniku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početnih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dobra,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koji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Vlada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ME"/>
        </w:rPr>
        <w:t>:04-3718/2 od 17.06.2022.godine.</w:t>
      </w:r>
    </w:p>
    <w:p w14:paraId="784586A6" w14:textId="6DF61AF2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Zakupnina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naknada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korišćenje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dobra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cjelini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najviše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(tri) rate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dospijeva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izabranog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originalnu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bezuslovnu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naplativu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bankarsku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garanciju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plaćanje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preostalog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zakupnine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koji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uvećan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PDV-a.</w:t>
      </w:r>
    </w:p>
    <w:p w14:paraId="1E4B9507" w14:textId="77777777" w:rsidR="00F0198D" w:rsidRP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0F7C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zakupa</w:t>
      </w:r>
      <w:proofErr w:type="spellEnd"/>
    </w:p>
    <w:p w14:paraId="23B644EB" w14:textId="0D8CCB96" w:rsidR="00B610AC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zaključuju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za period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7F1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proofErr w:type="spellStart"/>
      <w:r w:rsidR="004A27F1">
        <w:rPr>
          <w:rFonts w:ascii="Times New Roman" w:eastAsia="Times New Roman" w:hAnsi="Times New Roman" w:cs="Times New Roman"/>
          <w:sz w:val="24"/>
          <w:szCs w:val="24"/>
        </w:rPr>
        <w:t>zaključenja</w:t>
      </w:r>
      <w:proofErr w:type="spellEnd"/>
      <w:r w:rsidR="004A2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27F1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do 31.12.2023.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produženja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10AC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="00B610A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9EA98F" w14:textId="77777777" w:rsidR="00F0198D" w:rsidRDefault="00F0198D" w:rsidP="00F0198D">
      <w:pPr>
        <w:spacing w:before="28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Ukoliko tokom trajanja ugovora dođe do privođenja prostora trajnoj namjeni koja podrazumijeva izgradnju hotela visoke kategorije (hoteli 5* ili 4*) u neposrednom zaleđu, odnosno realizaciju planskog dokumenta koja isključuje korišćenja morskog dobra, ugovor se neće obnavljati i zakupac nema pravo da traži povraćaj do tada uloženih sredstava.</w:t>
      </w:r>
    </w:p>
    <w:p w14:paraId="4ADBC657" w14:textId="77777777" w:rsidR="00F0198D" w:rsidRDefault="00F0198D" w:rsidP="00F0198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IV Licitacioni korak</w:t>
      </w:r>
    </w:p>
    <w:p w14:paraId="6C54C6F4" w14:textId="77777777" w:rsidR="00F0198D" w:rsidRDefault="00F0198D" w:rsidP="00F0198D">
      <w:pPr>
        <w:tabs>
          <w:tab w:val="left" w:pos="229"/>
          <w:tab w:val="left" w:pos="567"/>
          <w:tab w:val="left" w:pos="5387"/>
          <w:tab w:val="left" w:pos="9498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Licitacioni korak u postupku nadmetanja – aukcije utvrđuje se na iznos od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100,00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€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na početnu cijenu. </w:t>
      </w:r>
    </w:p>
    <w:p w14:paraId="0B616632" w14:textId="77777777" w:rsidR="00F0198D" w:rsidRDefault="00F0198D" w:rsidP="00F0198D">
      <w:pPr>
        <w:spacing w:before="100" w:beforeAutospacing="1" w:after="0" w:line="240" w:lineRule="auto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Uslovi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>ponuđača</w:t>
      </w:r>
      <w:proofErr w:type="spellEnd"/>
    </w:p>
    <w:p w14:paraId="329A40D7" w14:textId="77777777" w:rsidR="00F0198D" w:rsidRDefault="00F0198D" w:rsidP="00F0198D">
      <w:pPr>
        <w:spacing w:after="0" w:line="240" w:lineRule="auto"/>
        <w:ind w:left="-567" w:right="-567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</w:pPr>
    </w:p>
    <w:p w14:paraId="62B6462E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  <w:t xml:space="preserve">5.1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Ponuđač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može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biti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domaće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strano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fizičko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lice,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privredno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društvo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pravno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lice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preduzetnik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pojedinačno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kao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grupa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ponuđača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zajedničkoj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ponudi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konzorcijum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ispunjavaju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uslove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iz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Javnog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>poziva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r-Latn-ME"/>
        </w:rPr>
        <w:t xml:space="preserve">. </w:t>
      </w:r>
    </w:p>
    <w:p w14:paraId="05AF36E5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ME"/>
        </w:rPr>
      </w:pPr>
    </w:p>
    <w:p w14:paraId="2DD99D0D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zajedničke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moraju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dostaviti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ugovor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konzorcijumu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kojem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navedeno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ko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nosilac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zajedničke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njegova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ovlašćenja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. Svi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članovi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zajedničke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dužni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dostave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tražene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dokaze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dokažu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ispunjenost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uslova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izuzev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Garancije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treba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glasi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nosioca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konzorcijuma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r-Latn-ME"/>
        </w:rPr>
        <w:t>.</w:t>
      </w:r>
    </w:p>
    <w:p w14:paraId="106AB57F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Tražene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uslove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je dužan da ispuni u momentu podnošenja ponude.</w:t>
      </w:r>
    </w:p>
    <w:p w14:paraId="68C17E55" w14:textId="77777777" w:rsidR="00F0198D" w:rsidRDefault="00F0198D" w:rsidP="00F0198D">
      <w:pPr>
        <w:spacing w:after="119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Sadržaj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ponude</w:t>
      </w:r>
      <w:proofErr w:type="spellEnd"/>
    </w:p>
    <w:p w14:paraId="621881BB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Ponuda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obavezno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sadrži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:</w:t>
      </w:r>
    </w:p>
    <w:p w14:paraId="6135D0A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Podatke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 o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ponuđaču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dokaze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podobnosti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ponuđača</w:t>
      </w:r>
      <w:proofErr w:type="spellEnd"/>
    </w:p>
    <w:p w14:paraId="68918754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6.1.1. Za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fizička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2018F5D" w14:textId="6E926AEF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Ime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prebivališta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boravišta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prihvatanju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izjavu-saglasnost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obrađuju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Obrazac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E5A134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fotokopija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pasoša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jedinstvenim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matičnim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14:paraId="04660722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otvrda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prihoda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Gore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izvr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ć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doprinosa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za period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sprovodjenja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aukcije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92C6284" w14:textId="00169321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uvjerenje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mjesno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nadležnog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Osnovnog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ponuđača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vodi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krivični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postupak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6CC4C03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CD274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6.1.2. Za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privredna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društva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pravna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preduzetnike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3726AEE" w14:textId="67D4DD35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sjedišta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prihvatanju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izjavu-saglasnost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obrađuju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Obrazac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77D0E8A" w14:textId="77777777" w:rsidR="00F0198D" w:rsidRDefault="00F0198D" w:rsidP="00F0198D">
      <w:pPr>
        <w:widowControl w:val="0"/>
        <w:suppressAutoHyphens/>
        <w:spacing w:after="0" w:line="240" w:lineRule="auto"/>
        <w:ind w:left="-567" w:right="-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dokaz o registraciji (Izvod iz CRPS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podacima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ovlašćenim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licima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ponuđača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ne stariji od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6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mjeseci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),</w:t>
      </w:r>
    </w:p>
    <w:p w14:paraId="43A3BB6B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PIB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preduzetnika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 </w:t>
      </w:r>
    </w:p>
    <w:p w14:paraId="7B59D84D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obveznik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obveznik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potvrdu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prihoda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Gore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obveznik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PDV-a, </w:t>
      </w:r>
    </w:p>
    <w:p w14:paraId="40CBF969" w14:textId="77777777" w:rsidR="00F0198D" w:rsidRDefault="00F0198D" w:rsidP="00F0198D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uvjerenje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mjesno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nadležnog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Osnovnog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  se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privrednog društva, pravnog lica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odgovornog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pravnom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licu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vodi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krivični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postupak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6C2BF94C" w14:textId="77777777" w:rsidR="00F0198D" w:rsidRDefault="00F0198D" w:rsidP="00F0198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vjerenje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Ministarstva pravde da se privredno društvo, pravno lice/preduzetnik ne nalazi u kaznenoj  evidenciji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krivičnih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organizovanog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kriminala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korupcije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14:paraId="6E07D5BD" w14:textId="219E2619" w:rsidR="00F0198D" w:rsidRDefault="00F0198D" w:rsidP="00F0198D">
      <w:pPr>
        <w:tabs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vjerenje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Ministarstva pravde da se odgovorno lice u privrednom društvu, pravnom licu ne nalazi u kaznenoj</w:t>
      </w:r>
      <w:r w:rsidR="002641D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evidenciji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krivičnih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organizovanog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kriminala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korupcije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 </w:t>
      </w:r>
    </w:p>
    <w:p w14:paraId="3D9F9AB0" w14:textId="77777777" w:rsidR="00F0198D" w:rsidRDefault="00F0198D" w:rsidP="00F0198D">
      <w:pPr>
        <w:spacing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otvrda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prihoda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carina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izvr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obaveze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ć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doprinosa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90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sprovođenja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aukcije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</w:p>
    <w:p w14:paraId="2EFE227D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Ukoliko je ponuđač strano pravno lice dokumentaciju iz tačke 6.1.2. alineje 2, 3, 4, 5, 6 i 7. izdatu od nadležnog organa iz države u kojoj je osnovano društvo, dužan je dostaviti prevedenu na crnogorski jezik,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ovjerenu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od strane sudskog tumača.</w:t>
      </w:r>
    </w:p>
    <w:p w14:paraId="667DD30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04148CAF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Originalnu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bankarsku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garanciju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bezuslovna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„bez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naplativa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važenja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minimum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dana od dana sprovodjenja aukcije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365B559" w14:textId="5182E37C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Iznos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bankarske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garancije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manji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>visine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početne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cijene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naknade za korišćenje morskog dobra određene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Javn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poziv</w:t>
      </w:r>
      <w:r w:rsidR="002641D9"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0FEACB6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8A37D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Potrebni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fotokopije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lične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formi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originala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ovjerene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fotokopije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mjeseci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otvaranja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PIB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preduzetnika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PDV-a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odobrenja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nadležnih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organa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zavisnosti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važenja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7A8CEB8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Prijave se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dostavljaju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Crnogorskom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jeziku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B346B4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14:paraId="7503E5A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Sprovo</w:t>
      </w:r>
      <w:proofErr w:type="spellEnd"/>
      <w:r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đ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enje</w:t>
      </w:r>
      <w:proofErr w:type="spellEnd"/>
      <w:r>
        <w:rPr>
          <w:rFonts w:ascii="Times New Roman" w:eastAsia="Georgia" w:hAnsi="Times New Roman" w:cs="Times New Roman"/>
          <w:b/>
          <w:spacing w:val="-9"/>
          <w:sz w:val="24"/>
          <w:szCs w:val="24"/>
          <w:lang w:val="sr-Latn-ME"/>
        </w:rPr>
        <w:t xml:space="preserve"> </w:t>
      </w:r>
      <w:proofErr w:type="spellStart"/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postupka</w:t>
      </w:r>
      <w:proofErr w:type="spellEnd"/>
    </w:p>
    <w:p w14:paraId="318DD1E5" w14:textId="77777777" w:rsidR="00F0198D" w:rsidRDefault="00F0198D" w:rsidP="00F0198D">
      <w:pPr>
        <w:widowControl w:val="0"/>
        <w:tabs>
          <w:tab w:val="left" w:pos="354"/>
          <w:tab w:val="left" w:pos="3969"/>
        </w:tabs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14:paraId="28BA07D9" w14:textId="5B3CA650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sačinjava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važenja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je 90 dana od dana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aukcije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BD884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mijenja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dopunjava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pisanoj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odustane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3DFAC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odustajanje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Podnosilac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odustati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priložene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garancije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najkasnije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sat)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određenog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arhivi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odustanka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određenog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vraća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neotvorena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CA47F5" w14:textId="0FF4D1A3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dostavljaju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određenom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pozivom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zatvorenim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kovertama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neposrednom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predajom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arhivi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4BC"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 w:rsidR="00D004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primljene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određenog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odbijaju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neblagovremene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vraćaju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neotvorene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376D86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fizičkih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ranijih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odbijaju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neprihvatljive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vrednovanja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</w:p>
    <w:p w14:paraId="0271A0B3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ranijeg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pokrenulo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sudski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neispunjavanja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C2E9F9C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ranijim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korisnikom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raskinulo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povrede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ugovorne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3AE007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sprovodi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Komisija za aukciju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imenuje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538E3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nadmetanja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preuzima prijave sa arhive Javnog preduzeća, vrši pregled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ocjenu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formalne ispravnosti prijava, vrši registraciju ponuđača i u skladu sa Pozivom sprovode aukciju i sačinjava Zapisnik o aukciji.</w:t>
      </w:r>
    </w:p>
    <w:p w14:paraId="3183E9C3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Nezatvorene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neuredne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odbijaju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nevažeće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uručene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vraćene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okončanja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2CABBB80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Neispravna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sačinjena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44F949" w14:textId="77777777" w:rsidR="00F0198D" w:rsidRDefault="00F0198D" w:rsidP="00F0198D">
      <w:pPr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Podnesci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obaviještenja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aukciju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označio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neposrednim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uručenjem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Arhivi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1C52EB" w14:textId="77777777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podnesci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uručeni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označenu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postavljeno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www.morskodobro.me.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5 (pet) dana od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oglašavanja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smatrat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da je lice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obavješteno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sprovođenje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DC1D52" w14:textId="77777777" w:rsidR="00F0198D" w:rsidRDefault="00F0198D" w:rsidP="00657C16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285DA01E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VIII Vrijeme i mjesto podnošenje prijava </w:t>
      </w:r>
    </w:p>
    <w:p w14:paraId="2AD463C2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3103E08B" w14:textId="492ECEE4" w:rsidR="00F0198D" w:rsidRPr="001830BB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1830B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8.1. Prijave za javno nadmetanje ( aukciju) podnose se svakog radnog dana od 08 </w:t>
      </w:r>
      <w:r w:rsidR="00D343DA" w:rsidRPr="001830B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do 16</w:t>
      </w:r>
      <w:r w:rsidRPr="001830B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sati</w:t>
      </w:r>
      <w:r w:rsidR="009A289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(izuzev pauze u periodu od 11:30 do 12</w:t>
      </w:r>
      <w:r w:rsidR="005959A5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:00</w:t>
      </w:r>
      <w:r w:rsidR="009A289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časova)</w:t>
      </w:r>
      <w:r w:rsidRPr="001830B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="00513266" w:rsidRPr="001830B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</w:t>
      </w:r>
      <w:r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zaključno sa</w:t>
      </w:r>
      <w:r w:rsidRPr="0098162E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="005959A5"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24.01</w:t>
      </w:r>
      <w:r w:rsidR="000C4DF2"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.2023</w:t>
      </w:r>
      <w:r w:rsidR="00B20872"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. godine do </w:t>
      </w:r>
      <w:r w:rsidR="005959A5"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1</w:t>
      </w:r>
      <w:r w:rsidR="00C24F88"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3</w:t>
      </w:r>
      <w:r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,00</w:t>
      </w:r>
      <w:r w:rsidRPr="0098162E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časova</w:t>
      </w:r>
      <w:r w:rsidRPr="001830B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neposrednom predajom na arhivi Javnog preduzeća u zapečaćenim kovertama sa naznakom »PRIJAVA ZA JAVNO NADMETANJE PO POZIVU BROJ:  ___________  ZA LOKACIJU  RED.BR._______«.</w:t>
      </w:r>
    </w:p>
    <w:p w14:paraId="7CCA10E1" w14:textId="77777777" w:rsidR="00F0198D" w:rsidRPr="001830BB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</w:p>
    <w:p w14:paraId="6EF68684" w14:textId="452A6AD0" w:rsidR="00F0198D" w:rsidRPr="001830BB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1830B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lastRenderedPageBreak/>
        <w:t>8.2. Prijave dostavljene nakon navedenog roka (n</w:t>
      </w:r>
      <w:proofErr w:type="spellStart"/>
      <w:r w:rsidRPr="001830B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eblagovremene</w:t>
      </w:r>
      <w:proofErr w:type="spellEnd"/>
      <w:r w:rsidRPr="001830B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prijave), </w:t>
      </w:r>
      <w:proofErr w:type="spellStart"/>
      <w:r w:rsidRPr="001830B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nezatvorene</w:t>
      </w:r>
      <w:proofErr w:type="spellEnd"/>
      <w:r w:rsidRPr="001830B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prijave,  prijave uz koje nijesu priloženi traženi dokazi (neuredna prijave), kao i prijave fizičkih i pravnih lica (ranijih korisnika) protiv kojih je pokrenut sudski postupak zbog neispunjavanja ugovorenih obaveza prema Javnom preduzeću odbijaju se kao neprihvatljive.</w:t>
      </w:r>
    </w:p>
    <w:p w14:paraId="0750939E" w14:textId="393BD703" w:rsidR="003856DB" w:rsidRPr="001830BB" w:rsidRDefault="003856DB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02935CAF" w14:textId="77777777" w:rsidR="00F0198D" w:rsidRPr="001830BB" w:rsidRDefault="00F0198D" w:rsidP="003856DB">
      <w:pPr>
        <w:tabs>
          <w:tab w:val="left" w:pos="567"/>
          <w:tab w:val="left" w:pos="5387"/>
          <w:tab w:val="left" w:pos="9498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6A575A3F" w14:textId="77777777" w:rsidR="00F0198D" w:rsidRPr="001830BB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  <w:r w:rsidRPr="001830BB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IX Vrijeme i mjesto javnog nadmetanja</w:t>
      </w:r>
    </w:p>
    <w:p w14:paraId="342E1754" w14:textId="77777777" w:rsidR="00F0198D" w:rsidRPr="001830BB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</w:pPr>
    </w:p>
    <w:p w14:paraId="6741C655" w14:textId="6A10EAA4" w:rsidR="00F0198D" w:rsidRDefault="00F0198D" w:rsidP="00F0198D">
      <w:pPr>
        <w:spacing w:after="0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0B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Javno nadmetanje </w:t>
      </w:r>
      <w:r w:rsidRPr="001830BB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pod uslovima koji će obezbijediti poštovanje Preporuka i mjera tijela za zarazne bolesti</w:t>
      </w:r>
      <w:r w:rsidRPr="001830B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1830BB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će se obaviti dana  </w:t>
      </w:r>
      <w:r w:rsidR="00C24F88" w:rsidRPr="0098162E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26.01</w:t>
      </w:r>
      <w:r w:rsidR="000C4DF2" w:rsidRPr="0098162E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.</w:t>
      </w:r>
      <w:r w:rsidR="000C4DF2"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2023</w:t>
      </w:r>
      <w:r w:rsidR="00FD01E4"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. godine</w:t>
      </w:r>
      <w:r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u</w:t>
      </w:r>
      <w:r w:rsidR="00D343DA"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 </w:t>
      </w:r>
      <w:r w:rsidR="0098162E"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 xml:space="preserve">13 </w:t>
      </w:r>
      <w:r w:rsidRPr="0098162E">
        <w:rPr>
          <w:rFonts w:ascii="Times New Roman" w:eastAsia="Times New Roman" w:hAnsi="Times New Roman" w:cs="Times New Roman"/>
          <w:b/>
          <w:sz w:val="24"/>
          <w:szCs w:val="24"/>
          <w:lang w:val="sl-SI" w:eastAsia="sr-Latn-CS"/>
        </w:rPr>
        <w:t>časova</w:t>
      </w:r>
      <w:r w:rsidRPr="00D343DA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</w:t>
      </w:r>
      <w:r w:rsidRPr="00D343DA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u Sali na prvom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 xml:space="preserve"> spratu poslovne zgrade Javnog preduzeća.</w:t>
      </w:r>
    </w:p>
    <w:p w14:paraId="61629C65" w14:textId="77777777" w:rsidR="00F0198D" w:rsidRDefault="00F0198D" w:rsidP="00F0198D">
      <w:pPr>
        <w:tabs>
          <w:tab w:val="left" w:pos="567"/>
          <w:tab w:val="left" w:pos="5387"/>
          <w:tab w:val="left" w:pos="9356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Pravo učešća na nadmetanju imaju sva pravna i fizička lica koja blagovremeno dostave pisanu prijavu sa potrebnom dokumentacijom i uredno se registrovala.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14:paraId="1F16AFA7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445D4ECB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Podnosioci prijava za javno nadmetanje – aukciju su dužni da se 1 sat prije početka licitacije registruju kod Komisije. Ukoliko se ne registruju gube pravo na povraćaj bankarske garancije.</w:t>
      </w:r>
    </w:p>
    <w:p w14:paraId="4AA49345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14:paraId="26B28985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X Izbor najpovoljnijeg ponuđača</w:t>
      </w:r>
    </w:p>
    <w:p w14:paraId="2A5289C9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 w14:paraId="3B7CAF06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postupku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licitacije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iznos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progla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š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najpovoljnijeg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prvorangirani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kojom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potvr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Predmetnu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potpisuju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svi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esnici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aukcije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redosledu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visine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zakupnine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14:paraId="39534C33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14:paraId="4B9F2442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Najpovoljniji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č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ž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roku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15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petnaest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) radnih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dana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potpisivanja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izjave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prihvatanju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izlicitiranog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iznosa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naknade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zaklju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Ugovor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zakupu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privremene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sr-Latn-CS"/>
        </w:rPr>
        <w:t>lokacije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  <w:t>.</w:t>
      </w:r>
    </w:p>
    <w:p w14:paraId="333EC8C0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14:paraId="0AA84040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prvorangirani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č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odustane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odnosno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ukoliko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potpi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š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predvi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roku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aktivira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njegova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garancija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preduze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pravo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zaklju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ugovor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zakupu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predmetne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lokacije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drugim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em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č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esnikom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javnog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nadmetanja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ponudio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iznos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koja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visini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odmah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iza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najve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ponu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đ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ene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s-ES" w:eastAsia="sr-Latn-CS"/>
        </w:rPr>
        <w:t>naknade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 xml:space="preserve">. </w:t>
      </w:r>
    </w:p>
    <w:p w14:paraId="73B58A33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14:paraId="1683B426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Javni poziv objavljuje se u dnevnom listu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Pobjeda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“ i na internet stranici Javnog preduzeća www.morskodobro.me </w:t>
      </w:r>
    </w:p>
    <w:p w14:paraId="55A2E5C1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14:paraId="6554EFAF" w14:textId="77777777" w:rsidR="00F0198D" w:rsidRDefault="00F0198D" w:rsidP="00F0198D">
      <w:pPr>
        <w:tabs>
          <w:tab w:val="left" w:pos="567"/>
          <w:tab w:val="left" w:pos="5387"/>
          <w:tab w:val="left" w:pos="9498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XII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Sve potrebne informacije mogu se dobiti na brojeve telefona 033-452-709 i 033-451-716 i u Službi za ustupanje na korišćenje morskog dobra u prostorijama Javnog preduzeća.</w:t>
      </w:r>
    </w:p>
    <w:p w14:paraId="067BECDC" w14:textId="77777777" w:rsidR="00394CB9" w:rsidRDefault="00394CB9"/>
    <w:sectPr w:rsidR="00394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777"/>
    <w:multiLevelType w:val="multilevel"/>
    <w:tmpl w:val="91E6AF68"/>
    <w:lvl w:ilvl="0">
      <w:start w:val="1"/>
      <w:numFmt w:val="decimal"/>
      <w:lvlText w:val="%1."/>
      <w:lvlJc w:val="left"/>
      <w:pPr>
        <w:ind w:left="502" w:hanging="360"/>
      </w:pPr>
      <w:rPr>
        <w:rFonts w:eastAsia="Calibri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 w16cid:durableId="1959482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8D"/>
    <w:rsid w:val="00035F99"/>
    <w:rsid w:val="000C4DF2"/>
    <w:rsid w:val="001406ED"/>
    <w:rsid w:val="001830BB"/>
    <w:rsid w:val="0021748D"/>
    <w:rsid w:val="00243366"/>
    <w:rsid w:val="002641D9"/>
    <w:rsid w:val="002C693F"/>
    <w:rsid w:val="002D6A0B"/>
    <w:rsid w:val="0030429F"/>
    <w:rsid w:val="00341FDD"/>
    <w:rsid w:val="003856DB"/>
    <w:rsid w:val="00394CB9"/>
    <w:rsid w:val="003B312C"/>
    <w:rsid w:val="003C31BC"/>
    <w:rsid w:val="00497E3A"/>
    <w:rsid w:val="004A27F1"/>
    <w:rsid w:val="00513266"/>
    <w:rsid w:val="005302C2"/>
    <w:rsid w:val="005959A5"/>
    <w:rsid w:val="005C1139"/>
    <w:rsid w:val="0061696D"/>
    <w:rsid w:val="00632F2F"/>
    <w:rsid w:val="00657C16"/>
    <w:rsid w:val="00747FFA"/>
    <w:rsid w:val="007C046C"/>
    <w:rsid w:val="007E7358"/>
    <w:rsid w:val="008643A4"/>
    <w:rsid w:val="00963426"/>
    <w:rsid w:val="0098162E"/>
    <w:rsid w:val="009A2898"/>
    <w:rsid w:val="009E5217"/>
    <w:rsid w:val="00A57872"/>
    <w:rsid w:val="00A739EA"/>
    <w:rsid w:val="00A7716E"/>
    <w:rsid w:val="00A8046F"/>
    <w:rsid w:val="00AC7447"/>
    <w:rsid w:val="00AF67A0"/>
    <w:rsid w:val="00B15C1F"/>
    <w:rsid w:val="00B20872"/>
    <w:rsid w:val="00B4485F"/>
    <w:rsid w:val="00B610AC"/>
    <w:rsid w:val="00B86CBD"/>
    <w:rsid w:val="00BD0410"/>
    <w:rsid w:val="00BD467D"/>
    <w:rsid w:val="00BD641E"/>
    <w:rsid w:val="00C24F88"/>
    <w:rsid w:val="00C269E7"/>
    <w:rsid w:val="00C65239"/>
    <w:rsid w:val="00C666DF"/>
    <w:rsid w:val="00C9009F"/>
    <w:rsid w:val="00CC6EC6"/>
    <w:rsid w:val="00CF1A10"/>
    <w:rsid w:val="00D004BC"/>
    <w:rsid w:val="00D343DA"/>
    <w:rsid w:val="00D611AC"/>
    <w:rsid w:val="00D67C3A"/>
    <w:rsid w:val="00DB2332"/>
    <w:rsid w:val="00DD1494"/>
    <w:rsid w:val="00E14831"/>
    <w:rsid w:val="00E2421E"/>
    <w:rsid w:val="00E30085"/>
    <w:rsid w:val="00E60E91"/>
    <w:rsid w:val="00E82196"/>
    <w:rsid w:val="00E94FD5"/>
    <w:rsid w:val="00F009EB"/>
    <w:rsid w:val="00F0198D"/>
    <w:rsid w:val="00F66445"/>
    <w:rsid w:val="00FD01E4"/>
    <w:rsid w:val="00FD7F9B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6B1E"/>
  <w15:chartTrackingRefBased/>
  <w15:docId w15:val="{3B8C1EA7-63C3-4C86-8A09-4778F516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9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E14831"/>
    <w:rPr>
      <w:rFonts w:ascii="Georgia" w:eastAsia="Times New Roman" w:hAnsi="Georgia"/>
    </w:rPr>
  </w:style>
  <w:style w:type="paragraph" w:styleId="ListParagraph">
    <w:name w:val="List Paragraph"/>
    <w:basedOn w:val="Normal"/>
    <w:link w:val="ListParagraphChar"/>
    <w:uiPriority w:val="34"/>
    <w:qFormat/>
    <w:rsid w:val="00E14831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Times New Roman" w:hAnsi="Georgia"/>
    </w:rPr>
  </w:style>
  <w:style w:type="character" w:styleId="CommentReference">
    <w:name w:val="annotation reference"/>
    <w:basedOn w:val="DefaultParagraphFont"/>
    <w:uiPriority w:val="99"/>
    <w:semiHidden/>
    <w:unhideWhenUsed/>
    <w:rsid w:val="00AF6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roganovic</dc:creator>
  <cp:keywords/>
  <dc:description/>
  <cp:lastModifiedBy>Krivokapić Nebojša</cp:lastModifiedBy>
  <cp:revision>12</cp:revision>
  <dcterms:created xsi:type="dcterms:W3CDTF">2023-01-10T08:27:00Z</dcterms:created>
  <dcterms:modified xsi:type="dcterms:W3CDTF">2023-01-10T10:01:00Z</dcterms:modified>
</cp:coreProperties>
</file>