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B106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4" w:after="0" w:line="240" w:lineRule="auto"/>
        <w:ind w:left="-284" w:right="-330"/>
        <w:jc w:val="center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945DCB3" wp14:editId="6830AF58">
            <wp:extent cx="1257300" cy="5524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9E708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after="0" w:line="240" w:lineRule="auto"/>
        <w:ind w:left="-284" w:right="-330"/>
        <w:rPr>
          <w:rFonts w:ascii="Times New Roman" w:eastAsia="Georgia" w:hAnsi="Times New Roman" w:cs="Times New Roman"/>
          <w:sz w:val="24"/>
          <w:szCs w:val="24"/>
          <w:lang w:val="sr-Latn-ME"/>
        </w:rPr>
      </w:pPr>
    </w:p>
    <w:p w14:paraId="3400EC0F" w14:textId="77777777" w:rsidR="00422FD6" w:rsidRPr="004B24B0" w:rsidRDefault="00422FD6" w:rsidP="008515C2">
      <w:pPr>
        <w:tabs>
          <w:tab w:val="left" w:pos="3969"/>
        </w:tabs>
        <w:autoSpaceDE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      Na osnovu člana 21 Statuta Javnog preduzeća za upravljanje morskim dobrom, člana 5 i 7 Zakona o morskom dobru ("Sl. list RCG", br. 14/92, 27/94  i „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Sl.list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CG“, br. 51/08, 21/09, 73/10 i 40/11  ) a u vezi sa  članom 10 stav 1 alineja 12, članom 29 stav 1 i članom  39 stav 3 Zakona o državnoj imovini ("Sl. list CG", br. 21/09 i 40/11), članova 4, 29 i 31 Uredbe o prodaji i davanju u zakup stvari u državnoj imovini (“Sl. list CG” br. 44/10 ), saglasno Odluci Upravnog odbora o davanju u zakup/na korišćenje djelova morskog dobra prema Programu privremenih objekata u zoni morskog dobra i Atlasu crnogorskih plaža i kupališta, broj:</w:t>
      </w:r>
      <w:r w:rsidR="00586702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0203-388/7 od 28.01.2019.god. na koju je Vlada Crne Gore dala saglasnost Zaključkom broj: 07-263 od 07.02.2019.god., </w:t>
      </w:r>
      <w:r w:rsidR="00586702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i 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Izmjenama i dopun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a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ma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Atlasa 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broj: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0203-2446/5 od 20.07.2022. godine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,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Javno preduzeće za upravl</w:t>
      </w:r>
      <w:r w:rsidR="000B5D46"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janje morskim dobrom objavljuje:</w:t>
      </w:r>
    </w:p>
    <w:p w14:paraId="226CC03C" w14:textId="77777777" w:rsidR="00422FD6" w:rsidRPr="004B24B0" w:rsidRDefault="00422FD6" w:rsidP="008515C2">
      <w:pPr>
        <w:tabs>
          <w:tab w:val="left" w:pos="3969"/>
        </w:tabs>
        <w:autoSpaceDE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41178DE5" w14:textId="77777777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JAVNI  POZIV   </w:t>
      </w:r>
    </w:p>
    <w:p w14:paraId="3FAB6AB3" w14:textId="77777777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ZA PODNOŠENJE PONUDA ZA ZAKUP DJELOVA MORSKOG DOBRA</w:t>
      </w:r>
    </w:p>
    <w:p w14:paraId="2E292D12" w14:textId="320DBFA0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jc w:val="center"/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</w:pPr>
      <w:r w:rsidRPr="00660A97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BROJ: </w:t>
      </w:r>
      <w:r w:rsidRPr="00B45475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0206-</w:t>
      </w:r>
      <w:r w:rsidR="005C2F0E" w:rsidRPr="00B45475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1456</w:t>
      </w:r>
      <w:r w:rsidR="002750C0" w:rsidRPr="00B45475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/</w:t>
      </w:r>
      <w:r w:rsidR="00660A97" w:rsidRPr="00B45475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1</w:t>
      </w:r>
      <w:r w:rsidR="003E6209" w:rsidRPr="00B45475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 xml:space="preserve"> od </w:t>
      </w:r>
      <w:r w:rsidR="006B7A13" w:rsidRPr="00B45475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0</w:t>
      </w:r>
      <w:r w:rsidR="0060339E" w:rsidRPr="00B45475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2</w:t>
      </w:r>
      <w:r w:rsidR="006B7A13" w:rsidRPr="00B45475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.03</w:t>
      </w:r>
      <w:r w:rsidR="003E6209" w:rsidRPr="00B45475">
        <w:rPr>
          <w:rFonts w:ascii="Times New Roman" w:eastAsia="Times New Roman" w:hAnsi="Times New Roman" w:cs="Times New Roman"/>
          <w:b/>
          <w:w w:val="90"/>
          <w:sz w:val="24"/>
          <w:szCs w:val="24"/>
          <w:lang w:val="sr-Latn-ME" w:eastAsia="en-GB"/>
        </w:rPr>
        <w:t>.2023. godine</w:t>
      </w:r>
    </w:p>
    <w:p w14:paraId="7CB2CF6C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7" w:after="0" w:line="240" w:lineRule="auto"/>
        <w:ind w:left="-284" w:right="-330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72CC51CD" w14:textId="77777777" w:rsidR="00422FD6" w:rsidRPr="004B24B0" w:rsidRDefault="00422FD6" w:rsidP="008515C2">
      <w:pPr>
        <w:widowControl w:val="0"/>
        <w:numPr>
          <w:ilvl w:val="0"/>
          <w:numId w:val="1"/>
        </w:numPr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</w:pP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Predmet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proofErr w:type="gramStart"/>
      <w:r w:rsidRPr="004B24B0">
        <w:rPr>
          <w:rFonts w:ascii="Times New Roman" w:eastAsia="Georgia" w:hAnsi="Times New Roman" w:cs="Times New Roman"/>
          <w:sz w:val="24"/>
          <w:szCs w:val="24"/>
        </w:rPr>
        <w:t>Javnog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poziva</w:t>
      </w:r>
      <w:proofErr w:type="spellEnd"/>
      <w:proofErr w:type="gramEnd"/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je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zakup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djelova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morskog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dobra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prema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tlasu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crnogorskih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pla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ž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i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kupali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š</w:t>
      </w:r>
      <w:r w:rsidR="008515C2">
        <w:rPr>
          <w:rFonts w:ascii="Times New Roman" w:eastAsia="Georgia" w:hAnsi="Times New Roman" w:cs="Times New Roman"/>
          <w:spacing w:val="-4"/>
          <w:sz w:val="24"/>
          <w:szCs w:val="24"/>
        </w:rPr>
        <w:t>ta</w:t>
      </w:r>
      <w:r w:rsidR="008515C2" w:rsidRPr="008515C2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="008515C2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za period 2019-2023. godine,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koji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je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donijelo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Javno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preduze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ć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za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upravljanjem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morskim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dobrom</w:t>
      </w:r>
      <w:proofErr w:type="spellEnd"/>
      <w:r w:rsidR="008515C2" w:rsidRPr="008515C2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,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="000B5D46"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i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Izmjenama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i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dopunama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Atlasa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crnogorskih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pla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ž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i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kupali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>š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ta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broj</w:t>
      </w:r>
      <w:proofErr w:type="spellEnd"/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: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0203-2446/5 od 20.07.2022. godine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, i </w:t>
      </w:r>
      <w:r w:rsidRPr="004B24B0">
        <w:rPr>
          <w:rFonts w:ascii="Times New Roman" w:eastAsia="Georgia" w:hAnsi="Times New Roman" w:cs="Times New Roman"/>
          <w:sz w:val="24"/>
          <w:szCs w:val="24"/>
        </w:rPr>
        <w:t>to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: </w:t>
      </w:r>
    </w:p>
    <w:p w14:paraId="236B1126" w14:textId="77777777" w:rsidR="00422FD6" w:rsidRPr="004B24B0" w:rsidRDefault="00422FD6" w:rsidP="008515C2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5D7D9307" w14:textId="77777777" w:rsidR="00422FD6" w:rsidRPr="004B24B0" w:rsidRDefault="00422FD6" w:rsidP="008515C2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</w:p>
    <w:p w14:paraId="357E6489" w14:textId="2CF6E3BF" w:rsidR="00422FD6" w:rsidRPr="004B24B0" w:rsidRDefault="00422FD6" w:rsidP="008515C2">
      <w:pPr>
        <w:widowControl w:val="0"/>
        <w:tabs>
          <w:tab w:val="left" w:pos="-142"/>
          <w:tab w:val="left" w:pos="426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1. </w:t>
      </w:r>
      <w:r w:rsidR="00F27AA7">
        <w:rPr>
          <w:rFonts w:ascii="Times New Roman" w:eastAsia="Georgia" w:hAnsi="Times New Roman" w:cs="Times New Roman"/>
          <w:b/>
          <w:sz w:val="24"/>
          <w:szCs w:val="24"/>
        </w:rPr>
        <w:t>Bar</w:t>
      </w:r>
    </w:p>
    <w:p w14:paraId="4CE3B250" w14:textId="3ED81C42" w:rsidR="00422FD6" w:rsidRPr="004B24B0" w:rsidRDefault="00422FD6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>1.1.</w:t>
      </w:r>
      <w:proofErr w:type="spellStart"/>
      <w:r w:rsidRPr="004B24B0">
        <w:rPr>
          <w:rFonts w:ascii="Times New Roman" w:eastAsia="Verdana" w:hAnsi="Times New Roman" w:cs="Times New Roman"/>
          <w:sz w:val="24"/>
          <w:szCs w:val="24"/>
        </w:rPr>
        <w:t>Predmet</w:t>
      </w:r>
      <w:proofErr w:type="spellEnd"/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sz w:val="24"/>
          <w:szCs w:val="24"/>
        </w:rPr>
        <w:t>kori</w:t>
      </w: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>šć</w:t>
      </w:r>
      <w:r w:rsidRPr="004B24B0">
        <w:rPr>
          <w:rFonts w:ascii="Times New Roman" w:eastAsia="Verdana" w:hAnsi="Times New Roman" w:cs="Times New Roman"/>
          <w:sz w:val="24"/>
          <w:szCs w:val="24"/>
        </w:rPr>
        <w:t>enja</w:t>
      </w:r>
      <w:proofErr w:type="spellEnd"/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</w:t>
      </w:r>
      <w:r w:rsidR="00535710">
        <w:rPr>
          <w:rFonts w:ascii="Times New Roman" w:eastAsia="Verdana" w:hAnsi="Times New Roman" w:cs="Times New Roman"/>
          <w:sz w:val="24"/>
          <w:szCs w:val="24"/>
        </w:rPr>
        <w:t xml:space="preserve">je </w:t>
      </w:r>
      <w:proofErr w:type="spellStart"/>
      <w:r w:rsidR="005B72CD">
        <w:rPr>
          <w:rFonts w:ascii="Times New Roman" w:eastAsia="Verdana" w:hAnsi="Times New Roman" w:cs="Times New Roman"/>
          <w:sz w:val="24"/>
          <w:szCs w:val="24"/>
        </w:rPr>
        <w:t>privremena</w:t>
      </w:r>
      <w:proofErr w:type="spellEnd"/>
      <w:r w:rsidR="005B72CD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="00535710">
        <w:rPr>
          <w:rFonts w:ascii="Times New Roman" w:eastAsia="Verdana" w:hAnsi="Times New Roman" w:cs="Times New Roman"/>
          <w:sz w:val="24"/>
          <w:szCs w:val="24"/>
        </w:rPr>
        <w:t>lokacija</w:t>
      </w:r>
      <w:proofErr w:type="spellEnd"/>
      <w:r w:rsidR="00535710">
        <w:rPr>
          <w:rFonts w:ascii="Times New Roman" w:eastAsia="Verdana" w:hAnsi="Times New Roman" w:cs="Times New Roman"/>
          <w:sz w:val="24"/>
          <w:szCs w:val="24"/>
        </w:rPr>
        <w:t xml:space="preserve"> za </w:t>
      </w:r>
      <w:proofErr w:type="spellStart"/>
      <w:r w:rsidR="00535710">
        <w:rPr>
          <w:rFonts w:ascii="Times New Roman" w:eastAsia="Verdana" w:hAnsi="Times New Roman" w:cs="Times New Roman"/>
          <w:sz w:val="24"/>
          <w:szCs w:val="24"/>
        </w:rPr>
        <w:t>postavljanje</w:t>
      </w:r>
      <w:proofErr w:type="spellEnd"/>
      <w:r w:rsidR="00535710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C01D89">
        <w:rPr>
          <w:rFonts w:ascii="Times New Roman" w:eastAsia="Verdana" w:hAnsi="Times New Roman" w:cs="Times New Roman"/>
          <w:sz w:val="24"/>
          <w:szCs w:val="24"/>
          <w:lang w:val="sr-Latn-ME"/>
        </w:rPr>
        <w:t>objekat za igre na vodi</w:t>
      </w:r>
      <w:r w:rsidR="00941089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površine </w:t>
      </w:r>
      <w:r w:rsidR="000D5173" w:rsidRPr="00AB4AC4">
        <w:rPr>
          <w:rFonts w:ascii="Times New Roman" w:eastAsia="Verdana" w:hAnsi="Times New Roman" w:cs="Times New Roman"/>
          <w:sz w:val="24"/>
          <w:szCs w:val="24"/>
          <w:lang w:val="sr-Latn-ME"/>
        </w:rPr>
        <w:t>100m</w:t>
      </w:r>
      <w:r w:rsidR="000D5173" w:rsidRPr="00AB4AC4">
        <w:rPr>
          <w:rFonts w:ascii="Times New Roman" w:eastAsia="Verdana" w:hAnsi="Times New Roman" w:cs="Times New Roman"/>
          <w:sz w:val="24"/>
          <w:szCs w:val="24"/>
          <w:vertAlign w:val="superscript"/>
          <w:lang w:val="sr-Latn-ME"/>
        </w:rPr>
        <w:t>2</w:t>
      </w:r>
      <w:r w:rsidR="000D5173" w:rsidRPr="00AB4AC4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</w:t>
      </w:r>
      <w:r w:rsidR="000D5173" w:rsidRPr="00AB4AC4">
        <w:rPr>
          <w:rFonts w:ascii="Times New Roman" w:eastAsia="Verdana" w:hAnsi="Times New Roman" w:cs="Times New Roman"/>
          <w:sz w:val="24"/>
          <w:szCs w:val="24"/>
          <w:vertAlign w:val="superscript"/>
          <w:lang w:val="sr-Latn-ME"/>
        </w:rPr>
        <w:t xml:space="preserve"> </w:t>
      </w:r>
      <w:r w:rsidR="00941089" w:rsidRPr="00AB4AC4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u </w:t>
      </w:r>
      <w:proofErr w:type="spellStart"/>
      <w:r w:rsidR="00941089" w:rsidRPr="00AB4AC4">
        <w:rPr>
          <w:rFonts w:ascii="Times New Roman" w:eastAsia="Verdana" w:hAnsi="Times New Roman" w:cs="Times New Roman"/>
          <w:sz w:val="24"/>
          <w:szCs w:val="24"/>
          <w:lang w:val="sr-Latn-ME"/>
        </w:rPr>
        <w:t>akvatorijumu</w:t>
      </w:r>
      <w:proofErr w:type="spellEnd"/>
      <w:r w:rsidR="00941089" w:rsidRPr="00AB4AC4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u okviru kupališta</w:t>
      </w: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označeno</w:t>
      </w:r>
      <w:r w:rsidR="00AB4AC4">
        <w:rPr>
          <w:rFonts w:ascii="Times New Roman" w:eastAsia="Verdana" w:hAnsi="Times New Roman" w:cs="Times New Roman"/>
          <w:sz w:val="24"/>
          <w:szCs w:val="24"/>
          <w:lang w:val="sr-Latn-ME"/>
        </w:rPr>
        <w:t>g</w:t>
      </w:r>
      <w:r w:rsidRPr="004B24B0">
        <w:rPr>
          <w:rFonts w:ascii="Times New Roman" w:eastAsia="Verdana" w:hAnsi="Times New Roman" w:cs="Times New Roman"/>
          <w:sz w:val="24"/>
          <w:szCs w:val="24"/>
          <w:lang w:val="sr-Latn-ME"/>
        </w:rPr>
        <w:t xml:space="preserve"> kao </w:t>
      </w:r>
      <w:r w:rsidR="00C03679">
        <w:rPr>
          <w:rFonts w:ascii="Times New Roman" w:eastAsia="Verdana" w:hAnsi="Times New Roman" w:cs="Times New Roman"/>
          <w:b/>
          <w:sz w:val="24"/>
          <w:szCs w:val="24"/>
          <w:lang w:val="sr-Latn-ME"/>
        </w:rPr>
        <w:t xml:space="preserve">2C </w:t>
      </w:r>
      <w:r w:rsidRPr="004B24B0">
        <w:rPr>
          <w:rFonts w:ascii="Times New Roman" w:eastAsia="Georgia" w:hAnsi="Times New Roman" w:cs="Times New Roman"/>
          <w:sz w:val="24"/>
          <w:szCs w:val="24"/>
        </w:rPr>
        <w:t>u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Atlasu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crnogorskih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pla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ž</w:t>
      </w:r>
      <w:r w:rsidRPr="004B24B0">
        <w:rPr>
          <w:rFonts w:ascii="Times New Roman" w:eastAsia="Georgia" w:hAnsi="Times New Roman" w:cs="Times New Roman"/>
          <w:sz w:val="24"/>
          <w:szCs w:val="24"/>
        </w:rPr>
        <w:t>a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i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kupali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r w:rsidRPr="004B24B0">
        <w:rPr>
          <w:rFonts w:ascii="Times New Roman" w:eastAsia="Georgia" w:hAnsi="Times New Roman" w:cs="Times New Roman"/>
          <w:sz w:val="24"/>
          <w:szCs w:val="24"/>
        </w:rPr>
        <w:t>ta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za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op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š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tinu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B</w:t>
      </w:r>
      <w:r w:rsidR="00C03679">
        <w:rPr>
          <w:rFonts w:ascii="Times New Roman" w:eastAsia="Georgia" w:hAnsi="Times New Roman" w:cs="Times New Roman"/>
          <w:sz w:val="24"/>
          <w:szCs w:val="24"/>
        </w:rPr>
        <w:t>ar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.</w:t>
      </w:r>
    </w:p>
    <w:p w14:paraId="66CDD9F4" w14:textId="77777777" w:rsidR="00B52422" w:rsidRDefault="00B52422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Cs/>
          <w:sz w:val="24"/>
        </w:rPr>
      </w:pPr>
    </w:p>
    <w:p w14:paraId="68FC1D2B" w14:textId="38B5CD1D" w:rsidR="00422FD6" w:rsidRPr="004B24B0" w:rsidRDefault="00422FD6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lang w:val="sr-Latn-ME"/>
        </w:rPr>
      </w:pPr>
      <w:proofErr w:type="spellStart"/>
      <w:r w:rsidRPr="004B24B0">
        <w:rPr>
          <w:rFonts w:ascii="Times New Roman" w:eastAsia="Verdana" w:hAnsi="Times New Roman" w:cs="Times New Roman"/>
          <w:bCs/>
          <w:sz w:val="24"/>
        </w:rPr>
        <w:t>Minimalna</w:t>
      </w:r>
      <w:proofErr w:type="spellEnd"/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Cs/>
          <w:sz w:val="24"/>
        </w:rPr>
        <w:t>cijena</w:t>
      </w:r>
      <w:proofErr w:type="spellEnd"/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Cs/>
          <w:sz w:val="24"/>
        </w:rPr>
        <w:t>sezonskog</w:t>
      </w:r>
      <w:proofErr w:type="spellEnd"/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Cs/>
          <w:sz w:val="24"/>
        </w:rPr>
        <w:t>kori</w:t>
      </w:r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>šć</w:t>
      </w:r>
      <w:r w:rsidRPr="004B24B0">
        <w:rPr>
          <w:rFonts w:ascii="Times New Roman" w:eastAsia="Verdana" w:hAnsi="Times New Roman" w:cs="Times New Roman"/>
          <w:bCs/>
          <w:sz w:val="24"/>
        </w:rPr>
        <w:t>enja</w:t>
      </w:r>
      <w:proofErr w:type="spellEnd"/>
      <w:r w:rsidRPr="004B24B0">
        <w:rPr>
          <w:rFonts w:ascii="Times New Roman" w:eastAsia="Verdana" w:hAnsi="Times New Roman" w:cs="Times New Roman"/>
          <w:bCs/>
          <w:sz w:val="24"/>
          <w:lang w:val="sr-Latn-ME"/>
        </w:rPr>
        <w:t>/</w:t>
      </w:r>
      <w:proofErr w:type="spellStart"/>
      <w:r w:rsidRPr="004B24B0">
        <w:rPr>
          <w:rFonts w:ascii="Times New Roman" w:eastAsia="Verdana" w:hAnsi="Times New Roman" w:cs="Times New Roman"/>
          <w:bCs/>
          <w:sz w:val="24"/>
        </w:rPr>
        <w:t>zakupa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lang w:val="sr-Latn-ME"/>
        </w:rPr>
        <w:t xml:space="preserve">: </w:t>
      </w:r>
      <w:r w:rsidR="00B937C7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1.568</w:t>
      </w:r>
      <w:r w:rsidR="00EB5675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,00</w:t>
      </w:r>
      <w:r w:rsidRPr="004B24B0">
        <w:rPr>
          <w:rFonts w:ascii="Times New Roman" w:eastAsia="Verdana" w:hAnsi="Times New Roman" w:cs="Times New Roman"/>
          <w:b/>
          <w:bCs/>
          <w:sz w:val="24"/>
          <w:lang w:val="sr-Latn-ME"/>
        </w:rPr>
        <w:t xml:space="preserve"> € + </w:t>
      </w:r>
      <w:r w:rsidRPr="004B24B0">
        <w:rPr>
          <w:rFonts w:ascii="Times New Roman" w:eastAsia="Verdana" w:hAnsi="Times New Roman" w:cs="Times New Roman"/>
          <w:b/>
          <w:bCs/>
          <w:sz w:val="24"/>
        </w:rPr>
        <w:t>PDV</w:t>
      </w:r>
      <w:r w:rsidRPr="004B24B0">
        <w:rPr>
          <w:rFonts w:ascii="Times New Roman" w:eastAsia="Verdana" w:hAnsi="Times New Roman" w:cs="Times New Roman"/>
          <w:b/>
          <w:bCs/>
          <w:sz w:val="24"/>
          <w:lang w:val="sr-Latn-ME"/>
        </w:rPr>
        <w:t>.</w:t>
      </w:r>
    </w:p>
    <w:p w14:paraId="6D7FF6DD" w14:textId="77777777" w:rsidR="00B52422" w:rsidRDefault="00B52422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14:paraId="2AF7DEBA" w14:textId="022F5942" w:rsidR="00422FD6" w:rsidRPr="004B24B0" w:rsidRDefault="00422FD6" w:rsidP="008515C2">
      <w:pPr>
        <w:widowControl w:val="0"/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sz w:val="24"/>
          <w:szCs w:val="24"/>
        </w:rPr>
      </w:pP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Napomena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Ponuđač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je u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obavezi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da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dostavi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pisanu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saglasnost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korisnika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kupališta</w:t>
      </w:r>
      <w:proofErr w:type="spellEnd"/>
      <w:r w:rsidRPr="004B24B0">
        <w:rPr>
          <w:rFonts w:ascii="Times New Roman" w:eastAsia="Verdana" w:hAnsi="Times New Roman" w:cs="Times New Roman"/>
          <w:b/>
          <w:bCs/>
          <w:sz w:val="24"/>
          <w:szCs w:val="24"/>
        </w:rPr>
        <w:t>.</w:t>
      </w:r>
    </w:p>
    <w:p w14:paraId="022852D3" w14:textId="77777777" w:rsidR="00422FD6" w:rsidRPr="004B24B0" w:rsidRDefault="00422FD6" w:rsidP="008515C2">
      <w:pPr>
        <w:spacing w:after="0" w:line="240" w:lineRule="auto"/>
        <w:ind w:left="-284" w:right="-330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</w:p>
    <w:p w14:paraId="5FFE268B" w14:textId="3F5C0339" w:rsidR="00422FD6" w:rsidRPr="004B24B0" w:rsidRDefault="00A87742" w:rsidP="00C1380F">
      <w:pPr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Lokacija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se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nalazi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unutar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zaštićenog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područja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. U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skladu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sa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članom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40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Zakona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o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zaštiti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prirode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(„</w:t>
      </w:r>
      <w:proofErr w:type="spellStart"/>
      <w:proofErr w:type="gram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Sl.list</w:t>
      </w:r>
      <w:proofErr w:type="spellEnd"/>
      <w:proofErr w:type="gram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Crne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Gore“, br. 54/16)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korisnik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/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zakupac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 je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dužan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da za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obavljanje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radnji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,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aktivnosti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djelatnosti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u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zaštićenom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području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pribavi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dozvolu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od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Agencije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za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zaštitu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prirode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i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životne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 xml:space="preserve"> </w:t>
      </w:r>
      <w:proofErr w:type="spellStart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sredine</w:t>
      </w:r>
      <w:proofErr w:type="spellEnd"/>
      <w:r w:rsidRPr="00E7268D">
        <w:rPr>
          <w:rFonts w:ascii="Times New Roman" w:eastAsia="Calibri" w:hAnsi="Times New Roman" w:cs="Times New Roman"/>
          <w:i/>
          <w:iCs/>
          <w:sz w:val="24"/>
          <w:szCs w:val="24"/>
          <w:lang w:eastAsia="sr-Latn-ME"/>
        </w:rPr>
        <w:t>.</w:t>
      </w:r>
    </w:p>
    <w:p w14:paraId="453294BA" w14:textId="77777777" w:rsidR="00422FD6" w:rsidRPr="004B24B0" w:rsidRDefault="00422FD6" w:rsidP="008515C2">
      <w:pPr>
        <w:tabs>
          <w:tab w:val="left" w:pos="0"/>
        </w:tabs>
        <w:spacing w:after="0" w:line="240" w:lineRule="auto"/>
        <w:ind w:left="-284" w:right="-330"/>
        <w:jc w:val="both"/>
        <w:rPr>
          <w:rFonts w:ascii="Times New Roman" w:eastAsia="Verdana" w:hAnsi="Times New Roman" w:cs="Times New Roman"/>
          <w:b/>
          <w:bCs/>
          <w:sz w:val="24"/>
          <w:szCs w:val="24"/>
          <w:lang w:val="sr-Latn-ME" w:eastAsia="en-GB"/>
        </w:rPr>
      </w:pPr>
    </w:p>
    <w:p w14:paraId="4F9E6DC2" w14:textId="77777777" w:rsidR="00B52422" w:rsidRDefault="00B52422" w:rsidP="008515C2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330"/>
        <w:jc w:val="both"/>
        <w:rPr>
          <w:rFonts w:ascii="Times New Roman" w:eastAsia="Georgia" w:hAnsi="Times New Roman" w:cs="Times New Roman"/>
          <w:b/>
          <w:w w:val="95"/>
          <w:sz w:val="24"/>
          <w:szCs w:val="24"/>
        </w:rPr>
      </w:pPr>
    </w:p>
    <w:p w14:paraId="4080795D" w14:textId="612E7DD6" w:rsidR="00422FD6" w:rsidRPr="004B24B0" w:rsidRDefault="00422FD6" w:rsidP="008515C2">
      <w:pPr>
        <w:widowControl w:val="0"/>
        <w:tabs>
          <w:tab w:val="left" w:pos="318"/>
          <w:tab w:val="left" w:pos="3969"/>
        </w:tabs>
        <w:autoSpaceDE w:val="0"/>
        <w:autoSpaceDN w:val="0"/>
        <w:spacing w:before="1" w:after="0" w:line="240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w w:val="95"/>
          <w:sz w:val="24"/>
          <w:szCs w:val="24"/>
        </w:rPr>
        <w:t xml:space="preserve">II </w:t>
      </w:r>
      <w:proofErr w:type="spellStart"/>
      <w:r w:rsidRPr="004B24B0">
        <w:rPr>
          <w:rFonts w:ascii="Times New Roman" w:eastAsia="Georgia" w:hAnsi="Times New Roman" w:cs="Times New Roman"/>
          <w:b/>
          <w:w w:val="95"/>
          <w:sz w:val="24"/>
          <w:szCs w:val="24"/>
        </w:rPr>
        <w:t>Način</w:t>
      </w:r>
      <w:proofErr w:type="spellEnd"/>
    </w:p>
    <w:p w14:paraId="1BBCBDCD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88"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2. Davanje u zakup vrši se putem prikupljanja ponuda.</w:t>
      </w:r>
    </w:p>
    <w:p w14:paraId="32CA3338" w14:textId="77777777" w:rsidR="00422FD6" w:rsidRPr="004B24B0" w:rsidRDefault="00422FD6" w:rsidP="008515C2">
      <w:pPr>
        <w:spacing w:after="0" w:line="252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21BCBB4" w14:textId="77777777" w:rsidR="00422FD6" w:rsidRPr="004B24B0" w:rsidRDefault="00422FD6" w:rsidP="008515C2">
      <w:pPr>
        <w:widowControl w:val="0"/>
        <w:tabs>
          <w:tab w:val="left" w:pos="396"/>
          <w:tab w:val="left" w:pos="3969"/>
        </w:tabs>
        <w:autoSpaceDE w:val="0"/>
        <w:autoSpaceDN w:val="0"/>
        <w:spacing w:before="170"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III Uslovi</w:t>
      </w:r>
    </w:p>
    <w:p w14:paraId="4F62827E" w14:textId="2576EEAA" w:rsidR="00422FD6" w:rsidRPr="005B72CD" w:rsidRDefault="00422FD6" w:rsidP="005B72CD">
      <w:pPr>
        <w:pStyle w:val="Heading1"/>
        <w:tabs>
          <w:tab w:val="left" w:pos="396"/>
          <w:tab w:val="left" w:pos="3969"/>
        </w:tabs>
        <w:spacing w:before="170"/>
        <w:ind w:left="-567" w:right="-567"/>
        <w:rPr>
          <w:rFonts w:ascii="Times New Roman" w:eastAsia="Georgia" w:hAnsi="Times New Roman" w:cs="Times New Roman"/>
          <w:b w:val="0"/>
          <w:bCs w:val="0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3.1 </w:t>
      </w:r>
      <w:proofErr w:type="spellStart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>Privremene</w:t>
      </w:r>
      <w:proofErr w:type="spellEnd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>lokacije</w:t>
      </w:r>
      <w:proofErr w:type="spellEnd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>daju</w:t>
      </w:r>
      <w:proofErr w:type="spellEnd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 xml:space="preserve"> se u </w:t>
      </w:r>
      <w:proofErr w:type="spellStart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>zakup</w:t>
      </w:r>
      <w:proofErr w:type="spellEnd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 xml:space="preserve"> bez </w:t>
      </w:r>
      <w:proofErr w:type="spellStart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>postavljenih</w:t>
      </w:r>
      <w:proofErr w:type="spellEnd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>objekata</w:t>
      </w:r>
      <w:proofErr w:type="spellEnd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>i</w:t>
      </w:r>
      <w:proofErr w:type="spellEnd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>infrastrukturne</w:t>
      </w:r>
      <w:proofErr w:type="spellEnd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>opremljenosti</w:t>
      </w:r>
      <w:proofErr w:type="spellEnd"/>
      <w:r w:rsidR="00C3203D" w:rsidRPr="005B72CD">
        <w:rPr>
          <w:rFonts w:ascii="Times New Roman" w:hAnsi="Times New Roman" w:cs="Times New Roman"/>
          <w:b w:val="0"/>
          <w:sz w:val="24"/>
          <w:szCs w:val="24"/>
        </w:rPr>
        <w:t>.</w:t>
      </w:r>
      <w:r w:rsidR="005B72CD" w:rsidRPr="005B72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B72CD">
        <w:rPr>
          <w:rFonts w:ascii="Times New Roman" w:eastAsia="Georgia" w:hAnsi="Times New Roman" w:cs="Times New Roman"/>
          <w:b w:val="0"/>
          <w:bCs w:val="0"/>
          <w:sz w:val="24"/>
          <w:szCs w:val="24"/>
          <w:lang w:val="sr-Latn-ME"/>
        </w:rPr>
        <w:t xml:space="preserve">Lokacijama se pristupa </w:t>
      </w:r>
      <w:proofErr w:type="spellStart"/>
      <w:r w:rsidRPr="005B72CD">
        <w:rPr>
          <w:rFonts w:ascii="Times New Roman" w:eastAsia="Georgia" w:hAnsi="Times New Roman" w:cs="Times New Roman"/>
          <w:b w:val="0"/>
          <w:bCs w:val="0"/>
          <w:sz w:val="24"/>
          <w:szCs w:val="24"/>
          <w:lang w:val="sr-Latn-ME"/>
        </w:rPr>
        <w:t>preko</w:t>
      </w:r>
      <w:proofErr w:type="spellEnd"/>
      <w:r w:rsidRPr="005B72CD">
        <w:rPr>
          <w:rFonts w:ascii="Times New Roman" w:eastAsia="Georgia" w:hAnsi="Times New Roman" w:cs="Times New Roman"/>
          <w:b w:val="0"/>
          <w:bCs w:val="0"/>
          <w:sz w:val="24"/>
          <w:szCs w:val="24"/>
          <w:lang w:val="sr-Latn-ME"/>
        </w:rPr>
        <w:t xml:space="preserve"> postojećih staza i pristupnih komunikacija a izuzetno ukoliko se pristupna staza nalazi na privatnoj parceli izabrani ponuđač je dužan da za korišćenje iste </w:t>
      </w:r>
      <w:proofErr w:type="spellStart"/>
      <w:r w:rsidRPr="005B72CD">
        <w:rPr>
          <w:rFonts w:ascii="Times New Roman" w:eastAsia="Georgia" w:hAnsi="Times New Roman" w:cs="Times New Roman"/>
          <w:b w:val="0"/>
          <w:bCs w:val="0"/>
          <w:sz w:val="24"/>
          <w:szCs w:val="24"/>
          <w:lang w:val="sr-Latn-ME"/>
        </w:rPr>
        <w:t>obezbijedi</w:t>
      </w:r>
      <w:proofErr w:type="spellEnd"/>
      <w:r w:rsidRPr="005B72CD">
        <w:rPr>
          <w:rFonts w:ascii="Times New Roman" w:eastAsia="Georgia" w:hAnsi="Times New Roman" w:cs="Times New Roman"/>
          <w:b w:val="0"/>
          <w:bCs w:val="0"/>
          <w:sz w:val="24"/>
          <w:szCs w:val="24"/>
          <w:lang w:val="sr-Latn-ME"/>
        </w:rPr>
        <w:t xml:space="preserve"> saglasnost vlasnika. </w:t>
      </w:r>
    </w:p>
    <w:p w14:paraId="11350E44" w14:textId="77777777" w:rsidR="00422FD6" w:rsidRPr="005B72CD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3B710F29" w14:textId="2A667FA1" w:rsidR="00422FD6" w:rsidRPr="004C0345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Informacije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korisnicima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/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zakupcima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kupali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š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ta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koja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predmet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ovog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poziva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mogu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se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prona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ć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na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internet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sajtu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preduze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ć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: </w:t>
      </w:r>
      <w:hyperlink r:id="rId7" w:history="1">
        <w:r w:rsidR="00C36915" w:rsidRPr="004C0345">
          <w:rPr>
            <w:rStyle w:val="Hyperlink"/>
            <w:rFonts w:ascii="Times New Roman" w:hAnsi="Times New Roman" w:cs="Times New Roman"/>
            <w:sz w:val="24"/>
            <w:szCs w:val="24"/>
          </w:rPr>
          <w:t>https://www.morskodobro.me/fajlovi/2C-BR-2019-redacted10c27fd9dcc01a4e7581445816b3bb9c.pdf</w:t>
        </w:r>
      </w:hyperlink>
      <w:r w:rsidR="00C36915" w:rsidRPr="004C03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ili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se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mogu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dobiti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putem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proofErr w:type="spellStart"/>
      <w:r w:rsidRPr="004C0345">
        <w:rPr>
          <w:rFonts w:ascii="Times New Roman" w:eastAsia="Times New Roman" w:hAnsi="Times New Roman" w:cs="Times New Roman"/>
          <w:sz w:val="24"/>
          <w:szCs w:val="24"/>
          <w:lang w:eastAsia="en-GB"/>
        </w:rPr>
        <w:t>telefona</w:t>
      </w:r>
      <w:proofErr w:type="spellEnd"/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 broj 033-452-709.</w:t>
      </w:r>
    </w:p>
    <w:p w14:paraId="7B5F642B" w14:textId="77777777" w:rsidR="00422FD6" w:rsidRPr="004C0345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592C261" w14:textId="77777777" w:rsidR="00422FD6" w:rsidRPr="004C0345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3A37C759" w14:textId="77777777" w:rsidR="00422FD6" w:rsidRPr="004C0345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C0345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3.2.</w:t>
      </w: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Naknada za korišćenje/zakupnina</w:t>
      </w:r>
    </w:p>
    <w:p w14:paraId="08E77F72" w14:textId="77777777" w:rsidR="00422FD6" w:rsidRPr="004C0345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Minimalne cijene sezonskog zakupa  date su bez uračunatog PDV-A.</w:t>
      </w:r>
    </w:p>
    <w:p w14:paraId="3410F149" w14:textId="77777777" w:rsidR="00422FD6" w:rsidRPr="004C0345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C0345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Minimalna cijena zakupa, odnosno zakupnina/naknada za korišćenje morskog dobra se uvećava  za iznos PDV-a.</w:t>
      </w:r>
    </w:p>
    <w:p w14:paraId="09055231" w14:textId="77777777" w:rsidR="00422FD6" w:rsidRPr="004B24B0" w:rsidRDefault="00422FD6" w:rsidP="008515C2">
      <w:pPr>
        <w:tabs>
          <w:tab w:val="left" w:pos="284"/>
          <w:tab w:val="left" w:pos="5387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Minimalna cijena za svaku lokaciju obračunava se na sezonskom nivou saglasno Izmjenama i dopunama Cjenovnika početnih naknada iz 2022. god. koji je utvrdilo Javno preduzeće za upravljanje morskim dobrom. Minimalna cijena se odnosi na kalendarsku godinu bez obzira kad je ugovor zaključen.</w:t>
      </w:r>
    </w:p>
    <w:p w14:paraId="2C2EDF05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D2E85A8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Zakupnina/naknada za korišćenje morskog dobra plaća  se u cjelini u momentu zaključenja ugovora ili u najviše 3 (tri) rate od kojih prva rata dospijeva u momentu zaključenja ugovora uz obavezu izabranog ponuđača da u momentu zaključenja ugovora dostavi Javnom preduzeću originalnu, bezuslovnu i naplativu na prvi poziv bankarsku garanciju za plaćanje preostalog iznosa zakupnine, koji je uvećan za iznos PDV-a. </w:t>
      </w:r>
    </w:p>
    <w:p w14:paraId="1CCA326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3FC985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3.3. Vrijeme zakupa</w:t>
      </w:r>
    </w:p>
    <w:p w14:paraId="5C6D5CA1" w14:textId="016CFD60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Ugovor</w:t>
      </w:r>
      <w:r w:rsidR="00A8774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se zaključuju za </w:t>
      </w:r>
      <w:r w:rsidR="00A8774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2023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. godinu</w:t>
      </w:r>
      <w:r w:rsidR="00A8774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, odnosno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od dana zaključenja ugovora do 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31.12.202</w:t>
      </w:r>
      <w:r w:rsid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. god.  </w:t>
      </w:r>
      <w:r w:rsidR="00A87742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bez mogućnosti produženja ugovora.</w:t>
      </w:r>
    </w:p>
    <w:p w14:paraId="6A878592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6C1C2042" w14:textId="77777777" w:rsidR="00422FD6" w:rsidRPr="004B24B0" w:rsidRDefault="00422FD6" w:rsidP="008515C2">
      <w:pPr>
        <w:spacing w:before="100" w:after="0" w:line="240" w:lineRule="auto"/>
        <w:ind w:left="-284" w:right="-330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ME"/>
        </w:rPr>
        <w:t>4. Uslovi za ponuđača</w:t>
      </w:r>
    </w:p>
    <w:p w14:paraId="0E0E653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ME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sr-Latn-ME"/>
        </w:rPr>
        <w:t xml:space="preserve">4.1. Ponuđač može biti domaće ili strano fizičko lice, privredno društvo, pravno lice ili preduzetnik pojedinačno ili kao grupa ponuđača u zajedničkoj ponudi, konzorcijum koji ispunjavaju uslove iz Javnog poziva. </w:t>
      </w:r>
    </w:p>
    <w:p w14:paraId="594E7FF1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sr-Latn-ME"/>
        </w:rPr>
      </w:pPr>
    </w:p>
    <w:p w14:paraId="338F35E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Članovi zajedničke ponude moraju u ponudi dostaviti ugovor o konzorcijumu, u kojem će biti navedeno ko je nosilac zajedničke ponude i njegova ovlašćenja. Svi članovi zajedničke ponude dužni su da dostave tražene dokaze i dokažu ispunjenost uslova javnog poziva, izuzev Garancije ponude koja treba da glasi na nosioca konzorcijuma.</w:t>
      </w:r>
    </w:p>
    <w:p w14:paraId="1813308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Tražene uslove  Ponuđač</w:t>
      </w:r>
      <w:r w:rsidRPr="004B24B0"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je dužan da ispuni u momentu podnošenja ponude.</w:t>
      </w:r>
    </w:p>
    <w:p w14:paraId="3339E744" w14:textId="77777777" w:rsidR="00422FD6" w:rsidRPr="004B24B0" w:rsidRDefault="00422FD6" w:rsidP="008515C2">
      <w:pPr>
        <w:spacing w:after="119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4F69D9F8" w14:textId="77777777" w:rsidR="00422FD6" w:rsidRPr="004B24B0" w:rsidRDefault="00422FD6" w:rsidP="008515C2">
      <w:pPr>
        <w:spacing w:after="119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V  Sadržaj ponude</w:t>
      </w:r>
    </w:p>
    <w:p w14:paraId="2ADBD6C3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Ponuda obavezno sadrži :</w:t>
      </w:r>
    </w:p>
    <w:p w14:paraId="4ECABE3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52F154B2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5.1. Podatke  o ponuđaču i dokaze o podobnosti ponuđača</w:t>
      </w:r>
    </w:p>
    <w:p w14:paraId="0F4B1A6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14:paraId="4F402D1E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5.1.1. Za fizička lica:</w:t>
      </w:r>
    </w:p>
    <w:p w14:paraId="6C0FB9F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 Ime i prezime ponuđača sa adresom prebivališta, odnosno boravišta i brojem kontakt telefona,  ponuđenu cijenu, Izjavu o prihvatanju svih uslova i obaveza iz Javnog poziva i tenderske dokumentacije, kao i izjavu-saglasnost da se lični podaci obrađuju u postupku, odnosno Obrazac A Javnog preduzeća, </w:t>
      </w:r>
    </w:p>
    <w:p w14:paraId="325EA31B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 fotokopija lične karte/pasoša sa jedinstvenim matičnim brojem,  </w:t>
      </w:r>
    </w:p>
    <w:p w14:paraId="73A4233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-p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otvrda Uprave prihoda i carina Crne Gore  da su uredno izvršene sve obaveze po osnovu plaćanja poreza i doprinosa za period 90 dana prije dana javnog otvaranja ponuda,</w:t>
      </w:r>
    </w:p>
    <w:p w14:paraId="7AE8D298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lastRenderedPageBreak/>
        <w:t>-</w:t>
      </w: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 uvjerenje mjesno nadležnog Osnovnog suda da  se protiv ponuđača ne vodi krivični postupak.</w:t>
      </w:r>
    </w:p>
    <w:p w14:paraId="50E3FFB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14:paraId="55D6CC80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5.1.2. Za privredna društva, pravna lica ili preduzetnike:</w:t>
      </w:r>
    </w:p>
    <w:p w14:paraId="2C70385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-Naziv  i adresu sjedišta, ponuđenu cijenu, Izjavu o prihvatanju svih uslova i obaveza iz Javnog poziva i tenderske dokumentacije, kao i izjavu-saglasnost da se lični podaci obrađuju u postupku,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osnosno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Obrazac A Javnog preduzeća; </w:t>
      </w:r>
    </w:p>
    <w:p w14:paraId="682E6CBF" w14:textId="77777777" w:rsidR="00422FD6" w:rsidRPr="004B24B0" w:rsidRDefault="00422FD6" w:rsidP="008515C2">
      <w:pPr>
        <w:widowControl w:val="0"/>
        <w:suppressAutoHyphens/>
        <w:spacing w:after="0" w:line="240" w:lineRule="auto"/>
        <w:ind w:left="-284" w:right="-330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sr-Latn-ME" w:eastAsia="hi-IN" w:bidi="hi-IN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dokaz o registraciji (Izvod iz CRPS</w:t>
      </w:r>
      <w:r w:rsidRPr="004B24B0">
        <w:rPr>
          <w:rFonts w:ascii="Times New Roman" w:eastAsia="SimSun" w:hAnsi="Times New Roman" w:cs="Times New Roman"/>
          <w:kern w:val="2"/>
          <w:sz w:val="24"/>
          <w:szCs w:val="24"/>
          <w:lang w:val="sr-Latn-ME" w:eastAsia="hi-IN" w:bidi="hi-IN"/>
        </w:rPr>
        <w:t xml:space="preserve"> sa podacima o ovlašćenim licima ponuđača ne stariji od 6 mjeseci),</w:t>
      </w:r>
    </w:p>
    <w:p w14:paraId="580EC0F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-rješenje o PIB pravnog lica/preduzetnika, </w:t>
      </w:r>
    </w:p>
    <w:p w14:paraId="490E8F70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-rješenje o registraciji PDV-a, ukoliko je ponuđač obveznik PDV-a, ukoliko ponuđač nije obveznik PDV-a dužan je da dostavi potvrdu od Uprave prihoda i carina Crne Gore da ponuđač nije obveznik PDV-a, </w:t>
      </w:r>
    </w:p>
    <w:p w14:paraId="4EA19A3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 xml:space="preserve">- uvjerenje mjesno nadležnog Osnovnog suda da  se protiv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privrednog društva, pravnog lica </w:t>
      </w: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i odgovornog lica u pravnom licu ne vodi krivični postupak,</w:t>
      </w:r>
    </w:p>
    <w:p w14:paraId="28A74592" w14:textId="77777777" w:rsidR="00422FD6" w:rsidRPr="004B24B0" w:rsidRDefault="00422FD6" w:rsidP="008515C2">
      <w:pPr>
        <w:tabs>
          <w:tab w:val="left" w:pos="9498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 u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vjerenje Ministarstva pravde da se privredno društvo, pravno lice/preduzetnik ne nalazi u kaznenoj  evidenciji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za neko od krivičnih djela organizovanog kriminala sa elementima korupcije, pranja novca i prevare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, </w:t>
      </w:r>
    </w:p>
    <w:p w14:paraId="3424ADFC" w14:textId="77777777" w:rsidR="00422FD6" w:rsidRPr="004B24B0" w:rsidRDefault="00422FD6" w:rsidP="008515C2">
      <w:pPr>
        <w:tabs>
          <w:tab w:val="left" w:pos="9498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 u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 xml:space="preserve">vjerenje Ministarstva pravde da se odgovorno lice u privrednom društvu, pravnom licu ne nalazi u kaznenoj 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za neko od krivičnih djela organizovanog kriminala sa elementima korupcije, pranja novca i prevare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, </w:t>
      </w:r>
    </w:p>
    <w:p w14:paraId="7E335C02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-p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otvrda Uprave prihoda i carina Crne Gore da su uredno izvršene sve obaveze po osnovu plaćanja poreza i doprinosa za period 90 dana prije javnog otvaranja ponuda, </w:t>
      </w:r>
    </w:p>
    <w:p w14:paraId="135DB32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  <w:t>Ukoliko je ponuđač strano pravno lice dokumentaciju iz tačke 5.1.2. alineje 2, 3, 4, 5, 6 i7. izdatu od nadležnog organa iz države u kojoj je osnovano društvo, dužan je dostaviti prevedenu na crnogorski jezik, ovjerenu od strane sudskog tumača.</w:t>
      </w:r>
    </w:p>
    <w:p w14:paraId="0CAEFE3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</w:p>
    <w:p w14:paraId="305C5BE7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sr-Latn-CS"/>
        </w:rPr>
        <w:t>5.1.3. Posebni uslov</w:t>
      </w:r>
    </w:p>
    <w:p w14:paraId="623E7C6A" w14:textId="534808FA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CS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Pravo učešća na javnom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nadmetanju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imaju svi ponuđači koji za korišćenje nove lokacije koja je </w:t>
      </w:r>
      <w:proofErr w:type="spellStart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unijeta</w:t>
      </w:r>
      <w:proofErr w:type="spellEnd"/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kroz izmjene i </w:t>
      </w:r>
      <w:r w:rsidRPr="00D475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dopune Atlasa crnogorskih plaža i kupališta </w:t>
      </w:r>
      <w:proofErr w:type="spellStart"/>
      <w:r w:rsidRPr="00D475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obezbijede</w:t>
      </w:r>
      <w:proofErr w:type="spellEnd"/>
      <w:r w:rsidRPr="00D475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pisanu saglasnost zakupca ovjerenu kod notara, kome je već ustupljena na korišćenje kat. parcela</w:t>
      </w:r>
      <w:r w:rsidR="00AB3DD0" w:rsidRPr="00D475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/lokacija</w:t>
      </w:r>
      <w:r w:rsidRPr="00D475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na kojoj se postavlja objekat, a imajući u vidu da se postavljanjem privremenog objekta na toj kat. parceli</w:t>
      </w:r>
      <w:r w:rsidR="00AB3DD0" w:rsidRPr="00D475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>/lokaciji</w:t>
      </w:r>
      <w:r w:rsidRPr="00D475D8">
        <w:rPr>
          <w:rFonts w:ascii="Times New Roman" w:eastAsia="Times New Roman" w:hAnsi="Times New Roman" w:cs="Times New Roman"/>
          <w:b/>
          <w:bCs/>
          <w:sz w:val="24"/>
          <w:szCs w:val="24"/>
          <w:lang w:val="sr-Latn-ME"/>
        </w:rPr>
        <w:t xml:space="preserve"> uzurpira jedan dio površine na kojoj već postoji zakupac, to je neophodno pribaviti saglasnost od istog.</w:t>
      </w:r>
    </w:p>
    <w:p w14:paraId="0532804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7D703167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5.2.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 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Originalnu bankarsku garanciju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 ponude  koja mora biti bezuslovna, „bez prigovora“ i naplativa na prvi poziv sa rokom važenja minimum 90 dana od dana otvaranja ponude. </w:t>
      </w:r>
    </w:p>
    <w:p w14:paraId="54244829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Iznos bankarske garancije ne može biti  manji od visine ponuđene cijene godišnjeg zakupa. </w:t>
      </w:r>
    </w:p>
    <w:p w14:paraId="0EF11D98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31BBA489" w14:textId="525BDB16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5.3. 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Potrebni dokazi (osim fotokopije lične karte ) dostavljaju se 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u formi originala ili ovjerene fotokopije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. Dokazi ne smiju da budu stariji od šest mjeseci od dana javnog otvaranja ponuda, osim rješenja o PIB pravnog lica/preduzetnika, rješenje o registraciji PDV-a i druga odobrenja nadležnih organa u zavisnosti od perioda važenja.  </w:t>
      </w:r>
    </w:p>
    <w:p w14:paraId="06A3EF2B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</w:pPr>
    </w:p>
    <w:p w14:paraId="5A1AFE77" w14:textId="35EB9A54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5.</w:t>
      </w:r>
      <w:r w:rsidR="009B431F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4</w:t>
      </w:r>
      <w:r w:rsidRPr="004B24B0">
        <w:rPr>
          <w:rFonts w:ascii="Times New Roman" w:eastAsia="Times New Roman" w:hAnsi="Times New Roman" w:cs="Times New Roman"/>
          <w:b/>
          <w:bCs/>
          <w:sz w:val="24"/>
          <w:szCs w:val="24"/>
          <w:lang w:val="sr-Latn-ME" w:eastAsia="en-GB"/>
        </w:rPr>
        <w:t>.</w:t>
      </w:r>
      <w:r w:rsidRPr="004B24B0">
        <w:rPr>
          <w:rFonts w:ascii="Times New Roman" w:eastAsia="Times New Roman" w:hAnsi="Times New Roman" w:cs="Times New Roman"/>
          <w:bCs/>
          <w:sz w:val="24"/>
          <w:szCs w:val="24"/>
          <w:lang w:val="sr-Latn-ME" w:eastAsia="en-GB"/>
        </w:rPr>
        <w:t>Ponude se dostavljaju na Crnogorskom jeziku</w:t>
      </w:r>
    </w:p>
    <w:p w14:paraId="58A0FDC3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3333F636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 xml:space="preserve">VI  Kriterijumi za izbor najpovoljnijeg ponuđača </w:t>
      </w:r>
    </w:p>
    <w:p w14:paraId="6B793D52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00D37473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 w:rsidRPr="00477D95">
        <w:rPr>
          <w:rFonts w:ascii="Times New Roman" w:hAnsi="Times New Roman" w:cs="Times New Roman"/>
          <w:b/>
          <w:sz w:val="24"/>
          <w:szCs w:val="24"/>
          <w:lang w:val="sr-Latn-ME"/>
        </w:rPr>
        <w:t>6.1.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 xml:space="preserve"> Rangiranje i ocjena ispravnih i prihvatljivih ponuda vrši se prema sledećim kriterijumima:</w:t>
      </w:r>
    </w:p>
    <w:p w14:paraId="4B271580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tbl>
      <w:tblPr>
        <w:tblW w:w="9225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8487"/>
        <w:gridCol w:w="738"/>
      </w:tblGrid>
      <w:tr w:rsidR="00477D95" w:rsidRPr="00477D95" w14:paraId="2E724A66" w14:textId="77777777" w:rsidTr="00384F06">
        <w:trPr>
          <w:trHeight w:val="905"/>
        </w:trPr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0B268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</w:pPr>
          </w:p>
          <w:p w14:paraId="3F791C18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77D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 xml:space="preserve">PONUĐENI IZNOS GODIŠNJE ZAKUPNINE/NAKNADE ZA KORIŠĆENJE MORSKOG DOBRA </w:t>
            </w:r>
            <w:r w:rsidRPr="00477D95">
              <w:rPr>
                <w:rFonts w:ascii="Times New Roman" w:hAnsi="Times New Roman" w:cs="Times New Roman"/>
                <w:bCs/>
                <w:sz w:val="24"/>
                <w:szCs w:val="24"/>
                <w:lang w:val="sr-Latn-ME"/>
              </w:rPr>
              <w:t>(A)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7962B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sr-Latn-ME"/>
              </w:rPr>
            </w:pPr>
          </w:p>
          <w:p w14:paraId="0388B41C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77D9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sr-Latn-ME"/>
              </w:rPr>
              <w:t>100</w:t>
            </w:r>
          </w:p>
        </w:tc>
      </w:tr>
      <w:tr w:rsidR="00477D95" w:rsidRPr="00477D95" w14:paraId="24BF7DF2" w14:textId="77777777" w:rsidTr="00384F06">
        <w:trPr>
          <w:trHeight w:val="386"/>
        </w:trPr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9CF5AE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477D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ME"/>
              </w:rPr>
              <w:t>Y                                UKUPNO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8A111E" w14:textId="77777777" w:rsidR="00477D95" w:rsidRPr="00477D95" w:rsidRDefault="00477D95" w:rsidP="00477D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</w:pPr>
            <w:r w:rsidRPr="00477D95"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100</w:t>
            </w:r>
          </w:p>
        </w:tc>
      </w:tr>
    </w:tbl>
    <w:p w14:paraId="614F82C8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25912A4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6E2CEB34" w14:textId="77777777" w:rsidR="00477D95" w:rsidRPr="00477D95" w:rsidRDefault="00477D95" w:rsidP="00477D95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4C480A9F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bCs/>
          <w:spacing w:val="-2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b/>
          <w:bCs/>
          <w:spacing w:val="-2"/>
          <w:sz w:val="24"/>
          <w:szCs w:val="24"/>
          <w:lang w:val="sr-Latn-ME" w:eastAsia="sr-Latn-ME"/>
        </w:rPr>
        <w:t>6.2.</w:t>
      </w:r>
      <w:r w:rsidRPr="00477D95">
        <w:rPr>
          <w:rFonts w:ascii="Times New Roman" w:hAnsi="Times New Roman" w:cs="Times New Roman"/>
          <w:bCs/>
          <w:spacing w:val="-2"/>
          <w:sz w:val="24"/>
          <w:szCs w:val="24"/>
          <w:lang w:val="sr-Latn-ME" w:eastAsia="sr-Latn-ME"/>
        </w:rPr>
        <w:t xml:space="preserve"> Metod ocjenjivanja svakog elementa Ponude koji podliježe bodovanju je sljedeći:</w:t>
      </w:r>
    </w:p>
    <w:p w14:paraId="02CC62C9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 xml:space="preserve">6.2.1. Zakupnina/Naknada za korišćenje morskog dobra </w:t>
      </w:r>
    </w:p>
    <w:p w14:paraId="75F67782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477D95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Cijena fiksnog iznosa zakupa/naknade za korišćenje morskog dobra predstavlja novčani iznos u EUR obračunat po Izmjenama i dopunama Cjenovnika početnih naknada za korišćenje morskog dobra, obuhvatajući kupalište i prateće privremene objekte sadržane u Atlasu crnogorskih plaža i kupališta,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Programu</w:t>
      </w:r>
      <w:r w:rsidRPr="00477D95">
        <w:rPr>
          <w:rFonts w:ascii="Times New Roman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privremenih objekata u</w:t>
      </w:r>
      <w:r w:rsidRPr="00477D95">
        <w:rPr>
          <w:rFonts w:ascii="Times New Roman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zoni morskog</w:t>
      </w:r>
      <w:r w:rsidRPr="00477D95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dobra</w:t>
      </w:r>
      <w:r w:rsidRPr="00477D95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za</w:t>
      </w:r>
      <w:r w:rsidRPr="00477D95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period</w:t>
      </w:r>
      <w:r w:rsidRPr="00477D95">
        <w:rPr>
          <w:rFonts w:ascii="Times New Roman" w:hAnsi="Times New Roman" w:cs="Times New Roman"/>
          <w:spacing w:val="-5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2019-2023.</w:t>
      </w:r>
      <w:r w:rsidRPr="00477D95">
        <w:rPr>
          <w:rFonts w:ascii="Times New Roman" w:hAnsi="Times New Roman" w:cs="Times New Roman"/>
          <w:spacing w:val="-6"/>
          <w:sz w:val="24"/>
          <w:szCs w:val="24"/>
          <w:lang w:val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/>
        </w:rPr>
        <w:t>god.</w:t>
      </w:r>
      <w:r w:rsidRPr="00477D95">
        <w:rPr>
          <w:rFonts w:ascii="Times New Roman" w:hAnsi="Times New Roman" w:cs="Times New Roman"/>
          <w:spacing w:val="-4"/>
          <w:sz w:val="24"/>
          <w:szCs w:val="24"/>
          <w:lang w:val="sr-Latn-ME"/>
        </w:rPr>
        <w:t xml:space="preserve"> i Programu objekata obalne infrastrukture. </w:t>
      </w:r>
    </w:p>
    <w:p w14:paraId="0B53A2CE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Maksimalni broj bodova  koji se može dodijeliti po osnovu kriterijuma ponuđene zakupnine je  100 bodova.</w:t>
      </w:r>
    </w:p>
    <w:p w14:paraId="22996485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 xml:space="preserve">Bodovanje ponuđene zakupnine biće obavljeno na sljedeći način: Ponuda sa najvišom ponuđenom zakupninom dobiće maksimalni broj bodova za ovaj kriterijum, a ostale Ponude dobijaju proporcionalno manji broj bodova, po formuli : </w:t>
      </w:r>
      <w:r w:rsidRPr="00477D95"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  <w:t>A = (A</w:t>
      </w:r>
      <w:r w:rsidRPr="00477D9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sr-Latn-ME" w:eastAsia="sr-Latn-ME"/>
        </w:rPr>
        <w:t xml:space="preserve">1 </w:t>
      </w:r>
      <w:r w:rsidRPr="00477D95"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  <w:t xml:space="preserve">/ </w:t>
      </w:r>
      <w:proofErr w:type="spellStart"/>
      <w:r w:rsidRPr="00477D95"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  <w:t>A</w:t>
      </w:r>
      <w:r w:rsidRPr="00477D95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sr-Latn-ME" w:eastAsia="sr-Latn-ME"/>
        </w:rPr>
        <w:t>max</w:t>
      </w:r>
      <w:proofErr w:type="spellEnd"/>
      <w:r w:rsidRPr="00477D95">
        <w:rPr>
          <w:rFonts w:ascii="Times New Roman" w:hAnsi="Times New Roman" w:cs="Times New Roman"/>
          <w:b/>
          <w:bCs/>
          <w:sz w:val="24"/>
          <w:szCs w:val="24"/>
          <w:lang w:val="sr-Latn-ME" w:eastAsia="sr-Latn-ME"/>
        </w:rPr>
        <w:t>) x 100</w:t>
      </w:r>
    </w:p>
    <w:p w14:paraId="71B2182E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 xml:space="preserve">A   -   broj poena dodijeljen Ponuđaču na osnovu ponuđene zakupnine </w:t>
      </w:r>
    </w:p>
    <w:p w14:paraId="5856A30E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A</w:t>
      </w:r>
      <w:r w:rsidRPr="00477D95">
        <w:rPr>
          <w:rFonts w:ascii="Times New Roman" w:hAnsi="Times New Roman" w:cs="Times New Roman"/>
          <w:sz w:val="24"/>
          <w:szCs w:val="24"/>
          <w:vertAlign w:val="subscript"/>
          <w:lang w:val="sr-Latn-ME" w:eastAsia="sr-Latn-ME"/>
        </w:rPr>
        <w:t>1</w:t>
      </w: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 xml:space="preserve"> -  Zakupnina, ponuđena od strane Ponuđača čija se Ponuda ocjenjuje</w:t>
      </w:r>
    </w:p>
    <w:p w14:paraId="0EBA4427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sr-Latn-ME" w:eastAsia="sr-Latn-ME"/>
        </w:rPr>
      </w:pPr>
      <w:proofErr w:type="spellStart"/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A</w:t>
      </w:r>
      <w:r w:rsidRPr="00477D95">
        <w:rPr>
          <w:rFonts w:ascii="Times New Roman" w:hAnsi="Times New Roman" w:cs="Times New Roman"/>
          <w:sz w:val="24"/>
          <w:szCs w:val="24"/>
          <w:vertAlign w:val="subscript"/>
          <w:lang w:val="sr-Latn-ME" w:eastAsia="sr-Latn-ME"/>
        </w:rPr>
        <w:t>max</w:t>
      </w:r>
      <w:proofErr w:type="spellEnd"/>
      <w:r w:rsidRPr="00477D95">
        <w:rPr>
          <w:rFonts w:ascii="Times New Roman" w:hAnsi="Times New Roman" w:cs="Times New Roman"/>
          <w:sz w:val="24"/>
          <w:szCs w:val="24"/>
          <w:vertAlign w:val="subscript"/>
          <w:lang w:val="sr-Latn-ME" w:eastAsia="sr-Latn-ME"/>
        </w:rPr>
        <w:t xml:space="preserve"> </w:t>
      </w: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– maksimalna zakupnina  ponuđena na Tenderu za predmetnu lokaciji.</w:t>
      </w:r>
    </w:p>
    <w:p w14:paraId="1AD54D82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ME" w:eastAsia="sr-Latn-ME"/>
        </w:rPr>
      </w:pPr>
    </w:p>
    <w:p w14:paraId="040B36B1" w14:textId="77777777" w:rsidR="00477D95" w:rsidRPr="00477D95" w:rsidRDefault="00477D95" w:rsidP="002C692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 w:eastAsia="sr-Latn-ME"/>
        </w:rPr>
      </w:pPr>
      <w:r w:rsidRPr="00477D95">
        <w:rPr>
          <w:rFonts w:ascii="Times New Roman" w:hAnsi="Times New Roman" w:cs="Times New Roman"/>
          <w:sz w:val="24"/>
          <w:szCs w:val="24"/>
          <w:lang w:val="sr-Latn-ME" w:eastAsia="sr-Latn-ME"/>
        </w:rPr>
        <w:t>6.2.2.  Ukupan broj bodova je zbir bodova po oba kriterijuma  Y= A</w:t>
      </w:r>
    </w:p>
    <w:p w14:paraId="65BAA364" w14:textId="77777777" w:rsidR="00422FD6" w:rsidRPr="004B24B0" w:rsidRDefault="00422FD6" w:rsidP="002C692B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</w:p>
    <w:p w14:paraId="441B0FCA" w14:textId="77777777" w:rsidR="00422FD6" w:rsidRPr="004B24B0" w:rsidRDefault="00422FD6" w:rsidP="008515C2">
      <w:pPr>
        <w:spacing w:after="0" w:line="240" w:lineRule="auto"/>
        <w:ind w:left="-284" w:right="-330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VII Sprovođenje</w:t>
      </w:r>
      <w:r w:rsidRPr="004B24B0">
        <w:rPr>
          <w:rFonts w:ascii="Times New Roman" w:eastAsia="Times New Roman" w:hAnsi="Times New Roman" w:cs="Times New Roman"/>
          <w:b/>
          <w:spacing w:val="-9"/>
          <w:sz w:val="24"/>
          <w:szCs w:val="24"/>
          <w:lang w:val="sr-Latn-ME" w:eastAsia="en-GB"/>
        </w:rPr>
        <w:t xml:space="preserve"> </w:t>
      </w:r>
      <w:r w:rsidRPr="004B24B0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postupka</w:t>
      </w:r>
    </w:p>
    <w:p w14:paraId="5D3997C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7.1.  Ponuđač sačinjava i podnosi ponudu u skladu sa Javnim pozivom i tenderskom dokumentacijom. Rok važenja ponuda je 90 dana od dana otvaranja.</w:t>
      </w:r>
    </w:p>
    <w:p w14:paraId="05801CD0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7.2. Ponuđač može u roku za dostavljanje ponude da istu mijenja i dopunjava ili da u pisanoj formi odustane od ponude.</w:t>
      </w:r>
    </w:p>
    <w:p w14:paraId="1EDE0C8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7.3. Promjena i dopuna ponude ili odustajanje od ponude ponuđač dostavlja na isti način kao i ponudu. Ponuđač može odustati od ponude, bez aktiviranja priložene garancije ponude, najkasnije do roka (dan, vrijeme, sat)  određenog javnim pozivom za predaju ponude na arhivi Javnog preduzeća. U slučaju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odustanka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od ponude prije isteka roka određenog za dostavljanje ponude  ista se vraća ponuđaču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neotvorena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.</w:t>
      </w:r>
    </w:p>
    <w:p w14:paraId="4793CDB8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7.4. Ponude koje su primljene nakon isteka Javnim pozivom određenog roka odbijaju se kao neblagovremene i vraćaju se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neotvorene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ponuđaču, konačnom odlukom-rješenjem o izboru najpovoljnije ponude.</w:t>
      </w:r>
    </w:p>
    <w:p w14:paraId="0C47DF8B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7.5. Ponude fizičkih ili pravnih lica (ranijih korisnika) odbijaju se kao neprihvatljive i neće biti predmet vrednovanja, ukoliko je </w:t>
      </w:r>
    </w:p>
    <w:p w14:paraId="3C5786DA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-protiv ponuđača (ranijeg korisnika)  Javno preduzeće pokrenulo sudski postupak zbog neispunjavanja ugovorenih obaveza,</w:t>
      </w:r>
    </w:p>
    <w:p w14:paraId="04DD2B3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-sa ponuđačem (ranijim korisnikom) Javno preduzeće raskinulo  ugovor zbog teže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povrede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ugovorne obaveze. </w:t>
      </w:r>
    </w:p>
    <w:p w14:paraId="33D0BF6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7.6. Postupak davanja u zakup sprovode Tenderske komisije koje imenuje Direktor Javnog preduzeća.</w:t>
      </w:r>
    </w:p>
    <w:p w14:paraId="6A4B3F4F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7.7.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Nezatvorene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(neuredne) ponude  odbijaju se kao nevažeće i u stanju u kojem su uručene biće vraćene ponuđaču, nakon okončanja postupka .</w:t>
      </w:r>
    </w:p>
    <w:p w14:paraId="63C8ADB0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Neispravna je ponuda koja nije sačinjena u skladu sa uslovima Javnog poziva. </w:t>
      </w:r>
    </w:p>
    <w:p w14:paraId="24BC19AC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lastRenderedPageBreak/>
        <w:t xml:space="preserve">7.8. Odluka Tenderske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komsije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se dostavlja na adresu koju je ponuđač označio u ponudi ili neposrednim uručenjem na Arhivi Javnog preduzeća.</w:t>
      </w:r>
    </w:p>
    <w:p w14:paraId="5F31A211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U slučaju da Odluka i/ili ostali podnesci ne budu uručeni na adresu označenu u ponudi ponuđača, isto će biti postavljeno na oglasnoj tabli i internet stranici Javnog preduzeća www.morskodobro.com. Istekom roka od 5 (pet) dana od dana oglašavanja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smatrat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će se da je lice uredno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obavješteno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, nakon čega će teći rokovi za sprovođenje radnji u postupku.</w:t>
      </w:r>
    </w:p>
    <w:p w14:paraId="0E234410" w14:textId="77777777" w:rsidR="00422FD6" w:rsidRPr="004B24B0" w:rsidRDefault="00422FD6" w:rsidP="008515C2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79F6E423" w14:textId="77777777" w:rsidR="00422FD6" w:rsidRPr="004B24B0" w:rsidRDefault="00422FD6" w:rsidP="008515C2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VIII Vrijeme</w:t>
      </w:r>
      <w:r w:rsidRPr="004B24B0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4B24B0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mjesto</w:t>
      </w:r>
      <w:r w:rsidRPr="004B24B0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preuzimanja</w:t>
      </w:r>
      <w:r w:rsidRPr="004B24B0">
        <w:rPr>
          <w:rFonts w:ascii="Times New Roman" w:eastAsia="Georgia" w:hAnsi="Times New Roman" w:cs="Times New Roman"/>
          <w:b/>
          <w:bCs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tenderske</w:t>
      </w:r>
      <w:r w:rsidRPr="004B24B0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dokumentacije</w:t>
      </w:r>
    </w:p>
    <w:p w14:paraId="0F9B1A1D" w14:textId="77777777" w:rsidR="00422FD6" w:rsidRPr="004B24B0" w:rsidRDefault="00422FD6" w:rsidP="008515C2">
      <w:pPr>
        <w:widowControl w:val="0"/>
        <w:tabs>
          <w:tab w:val="left" w:pos="45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4C4586B4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Na </w:t>
      </w:r>
      <w:proofErr w:type="spellStart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nadmetanju</w:t>
      </w:r>
      <w:proofErr w:type="spellEnd"/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(tenderu) mogu učestvovati isključivo ponuđači koji otkupe tendersku dokumentaciju.</w:t>
      </w:r>
    </w:p>
    <w:p w14:paraId="224D7BC3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Zainteresovanim ponuđačima ili njihovim ovlašćenim predstavnicima, nakon uplate označenog iznosa za otkup tenderske dokumentacije, dokaz o uplati dostavljaju: </w:t>
      </w:r>
      <w:r w:rsidRPr="004B24B0">
        <w:rPr>
          <w:rFonts w:ascii="Times New Roman" w:eastAsia="Georgia" w:hAnsi="Times New Roman" w:cs="Times New Roman"/>
          <w:color w:val="0563C1"/>
          <w:sz w:val="24"/>
          <w:szCs w:val="24"/>
          <w:u w:val="single"/>
          <w:lang w:val="sr-Latn-ME" w:eastAsia="en-GB"/>
        </w:rPr>
        <w:t>neposredno kod ovlašćenog službenika Javnog preduzeća</w:t>
      </w:r>
      <w:r w:rsidRPr="004B24B0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. Tenderska dokumentacija se dostavlja na arhivi Javnog preduzeća za upravljanje morskom dobrom Crne Gore.</w:t>
      </w:r>
    </w:p>
    <w:p w14:paraId="1191AF8D" w14:textId="77777777" w:rsidR="00422FD6" w:rsidRPr="004B24B0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1D08612F" w14:textId="30F89332" w:rsidR="00422FD6" w:rsidRPr="002C692B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Dokumentacija se otkupljuje svakog radnog dana na način opisan u prethodnom </w:t>
      </w:r>
      <w:r w:rsidRPr="00AA0013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stavu od </w:t>
      </w:r>
      <w:r w:rsidR="002C692B" w:rsidRPr="00AA0013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8</w:t>
      </w:r>
      <w:r w:rsidR="00605871" w:rsidRPr="00AA0013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:00</w:t>
      </w:r>
      <w:r w:rsidRPr="00AA0013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do 1</w:t>
      </w:r>
      <w:r w:rsidR="002C692B" w:rsidRPr="00AA0013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6</w:t>
      </w:r>
      <w:r w:rsidRPr="00AA0013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časova (sa pauzom od 11.30-12.00 časova), od dana objavljivanja Javnog poziva do</w:t>
      </w:r>
      <w:r w:rsidRPr="00AA0013">
        <w:rPr>
          <w:rFonts w:ascii="Times New Roman" w:eastAsia="Times New Roman" w:hAnsi="Times New Roman" w:cs="Times New Roman"/>
          <w:color w:val="FF0000"/>
          <w:sz w:val="24"/>
          <w:szCs w:val="24"/>
          <w:lang w:val="sr-Latn-ME" w:eastAsia="en-GB"/>
        </w:rPr>
        <w:t xml:space="preserve"> </w:t>
      </w:r>
      <w:r w:rsidR="00723CD5" w:rsidRPr="00AA0013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10</w:t>
      </w:r>
      <w:r w:rsidR="00FE202A" w:rsidRPr="00AA0013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.03</w:t>
      </w:r>
      <w:r w:rsidRPr="00AA0013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.202</w:t>
      </w:r>
      <w:r w:rsidR="00EA7F87" w:rsidRPr="00AA0013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3</w:t>
      </w:r>
      <w:r w:rsidRPr="00AA0013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. godine</w:t>
      </w:r>
    </w:p>
    <w:p w14:paraId="6584FAF3" w14:textId="3745DDA4" w:rsidR="00422FD6" w:rsidRPr="002C692B" w:rsidRDefault="00422FD6" w:rsidP="008515C2">
      <w:pPr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Cijena tenderske dokumentacije iznosi </w:t>
      </w:r>
      <w:r w:rsidRP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50.00 eura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a uplata se vrši na </w:t>
      </w:r>
      <w:proofErr w:type="spellStart"/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žiro</w:t>
      </w:r>
      <w:proofErr w:type="spellEnd"/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 račun </w:t>
      </w:r>
      <w:r w:rsidRP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broj: 520-3172-65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</w:t>
      </w:r>
      <w:r w:rsidRPr="002C692B"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  <w:t>kod Hipotekarne banke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 sa naznakom „otkup tenderske dokumentacije za </w:t>
      </w:r>
      <w:r w:rsidR="005E73DC" w:rsidRPr="005E73DC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dio morskog dobra 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broj:_______________“.</w:t>
      </w:r>
    </w:p>
    <w:p w14:paraId="399C22EE" w14:textId="77777777" w:rsidR="00422FD6" w:rsidRPr="002C692B" w:rsidRDefault="00422FD6" w:rsidP="008515C2">
      <w:pPr>
        <w:widowControl w:val="0"/>
        <w:tabs>
          <w:tab w:val="left" w:pos="3969"/>
        </w:tabs>
        <w:autoSpaceDE w:val="0"/>
        <w:autoSpaceDN w:val="0"/>
        <w:spacing w:before="162"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Tenderska dokumentacija sadrži:</w:t>
      </w:r>
    </w:p>
    <w:p w14:paraId="35F4D875" w14:textId="77777777" w:rsidR="00422FD6" w:rsidRPr="002C692B" w:rsidRDefault="00422FD6" w:rsidP="008515C2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1. Nacrt Ugovora o zakupu/korišćenju morskog dobra,</w:t>
      </w:r>
    </w:p>
    <w:p w14:paraId="0D20CBBC" w14:textId="77777777" w:rsidR="00422FD6" w:rsidRPr="002C692B" w:rsidRDefault="00422FD6" w:rsidP="008515C2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2. Obrazac A koji sadrži Izjavu o prihvatanju svih uslova iz javnog poziva, Nacrta ugovora i tenderske dokumentacije i Izjavu </w:t>
      </w:r>
    </w:p>
    <w:p w14:paraId="3E34ACDC" w14:textId="77777777" w:rsidR="00422FD6" w:rsidRPr="002C692B" w:rsidRDefault="00422FD6" w:rsidP="008515C2">
      <w:pPr>
        <w:widowControl w:val="0"/>
        <w:tabs>
          <w:tab w:val="left" w:pos="3969"/>
        </w:tabs>
        <w:autoSpaceDE w:val="0"/>
        <w:autoSpaceDN w:val="0"/>
        <w:spacing w:after="0" w:line="264" w:lineRule="auto"/>
        <w:ind w:left="-284" w:right="-330"/>
        <w:jc w:val="both"/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kojom ponuđač izražava pristanka da se njegovi lični podaci obrađuju radi učešća u javnom pozivu,</w:t>
      </w:r>
    </w:p>
    <w:p w14:paraId="05D84B4B" w14:textId="77777777" w:rsidR="00422FD6" w:rsidRPr="002C692B" w:rsidRDefault="00422FD6" w:rsidP="008515C2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55CD27C7" w14:textId="77777777" w:rsidR="00422FD6" w:rsidRPr="002C692B" w:rsidRDefault="00422FD6" w:rsidP="008515C2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IX Način, vrijeme</w:t>
      </w:r>
      <w:r w:rsidRPr="002C692B">
        <w:rPr>
          <w:rFonts w:ascii="Times New Roman" w:eastAsia="Georgia" w:hAnsi="Times New Roman" w:cs="Times New Roman"/>
          <w:b/>
          <w:bCs/>
          <w:spacing w:val="-13"/>
          <w:sz w:val="24"/>
          <w:szCs w:val="24"/>
          <w:lang w:val="sr-Latn-ME"/>
        </w:rPr>
        <w:t xml:space="preserve"> </w:t>
      </w: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2C692B">
        <w:rPr>
          <w:rFonts w:ascii="Times New Roman" w:eastAsia="Georgia" w:hAnsi="Times New Roman" w:cs="Times New Roman"/>
          <w:b/>
          <w:bCs/>
          <w:spacing w:val="-12"/>
          <w:sz w:val="24"/>
          <w:szCs w:val="24"/>
          <w:lang w:val="sr-Latn-ME"/>
        </w:rPr>
        <w:t xml:space="preserve"> </w:t>
      </w: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mjesto</w:t>
      </w:r>
      <w:r w:rsidRPr="002C692B">
        <w:rPr>
          <w:rFonts w:ascii="Times New Roman" w:eastAsia="Georgia" w:hAnsi="Times New Roman" w:cs="Times New Roman"/>
          <w:b/>
          <w:bCs/>
          <w:spacing w:val="-9"/>
          <w:sz w:val="24"/>
          <w:szCs w:val="24"/>
          <w:lang w:val="sr-Latn-ME"/>
        </w:rPr>
        <w:t xml:space="preserve"> </w:t>
      </w: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podnošenja</w:t>
      </w:r>
      <w:r w:rsidRPr="002C692B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2C692B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ponuda</w:t>
      </w:r>
    </w:p>
    <w:p w14:paraId="3A7BEB97" w14:textId="77777777" w:rsidR="00422FD6" w:rsidRPr="002C692B" w:rsidRDefault="00422FD6" w:rsidP="008515C2">
      <w:pPr>
        <w:widowControl w:val="0"/>
        <w:tabs>
          <w:tab w:val="left" w:pos="53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3F09C1B8" w14:textId="77777777" w:rsidR="00422FD6" w:rsidRPr="002C692B" w:rsidRDefault="00422FD6" w:rsidP="008515C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9.1. Ponuđač je dužan da ponudu pripremi kao jedinstvenu cjelinu i da svaku prvu stranicu svakog lista i ukupni broj listova ponude označi rednim brojem (1/40, 2/40..) osim bankarske garancije koja ne mora biti uvezana i numerisana.</w:t>
      </w:r>
    </w:p>
    <w:p w14:paraId="74597CB8" w14:textId="77777777" w:rsidR="00422FD6" w:rsidRPr="002C692B" w:rsidRDefault="00422FD6" w:rsidP="008515C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Ponuda mora biti povezana jednim </w:t>
      </w:r>
      <w:proofErr w:type="spellStart"/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jemstvenikom</w:t>
      </w:r>
      <w:proofErr w:type="spellEnd"/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 tako da se ne mogu naknadno ubacivati, odstranjivati ili zamjenjivati pojedinačni listovi, a da se pri tome ne ošteti list ponude.</w:t>
      </w:r>
    </w:p>
    <w:p w14:paraId="2812869F" w14:textId="77777777" w:rsidR="00422FD6" w:rsidRPr="002C692B" w:rsidRDefault="00422FD6" w:rsidP="008515C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</w:p>
    <w:p w14:paraId="69C34B44" w14:textId="77777777" w:rsidR="00422FD6" w:rsidRPr="002C692B" w:rsidRDefault="00422FD6" w:rsidP="008515C2">
      <w:pPr>
        <w:tabs>
          <w:tab w:val="left" w:pos="3969"/>
        </w:tabs>
        <w:autoSpaceDE w:val="0"/>
        <w:autoSpaceDN w:val="0"/>
        <w:adjustRightInd w:val="0"/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>9.2. Ponuda zahtijevana Javnim pozivom dostavlja se u odgovarajućem zatvorenom omotu (koverat) na način da se prilikom otvaranja ponude može sa sigurnošću utvrditi da se prvi put otvara.</w:t>
      </w:r>
    </w:p>
    <w:p w14:paraId="042B50D0" w14:textId="77777777" w:rsidR="00422FD6" w:rsidRPr="00261807" w:rsidRDefault="00422FD6" w:rsidP="00FE202A">
      <w:pPr>
        <w:tabs>
          <w:tab w:val="left" w:pos="3969"/>
        </w:tabs>
        <w:spacing w:after="0" w:line="240" w:lineRule="auto"/>
        <w:ind w:left="-284" w:right="-33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en-GB"/>
        </w:rPr>
      </w:pP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sr-Latn-ME"/>
        </w:rPr>
        <w:t xml:space="preserve">Na omotu ponude navodi se: naziv/ime i prezime ponuđača, broj javnog poziva, broj lokacije iz javnog poziva za koju se dostavlja i na koju se odnosi ponuda i to tekst: </w:t>
      </w:r>
      <w:r w:rsidRPr="002C692B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>„PONUDA PO JAVNOM POZIVU BROJ</w:t>
      </w:r>
      <w:r w:rsidRPr="00261807"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  <w:t xml:space="preserve">:__________________, za lokaciju pod rednim brojem:____________”. </w:t>
      </w:r>
    </w:p>
    <w:p w14:paraId="0CC7FEA0" w14:textId="554C9DC7" w:rsidR="00422FD6" w:rsidRPr="00AA0013" w:rsidRDefault="00422FD6" w:rsidP="008515C2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sz w:val="24"/>
          <w:szCs w:val="24"/>
          <w:lang w:val="sr-Latn-ME"/>
        </w:rPr>
      </w:pPr>
      <w:r w:rsidRPr="00AA0013">
        <w:rPr>
          <w:rFonts w:ascii="Times New Roman" w:eastAsia="Georgia" w:hAnsi="Times New Roman" w:cs="Times New Roman"/>
          <w:sz w:val="24"/>
          <w:szCs w:val="24"/>
          <w:lang w:val="sr-Latn-ME"/>
        </w:rPr>
        <w:t>Ponude se dostavljaju poštom ili neposrednom predajom na arhivi Javnog preduzeća svakog radnog dana od 08.30 do 1</w:t>
      </w:r>
      <w:r w:rsidR="00820EA1" w:rsidRPr="00AA0013">
        <w:rPr>
          <w:rFonts w:ascii="Times New Roman" w:eastAsia="Georgia" w:hAnsi="Times New Roman" w:cs="Times New Roman"/>
          <w:sz w:val="24"/>
          <w:szCs w:val="24"/>
          <w:lang w:val="sr-Latn-ME"/>
        </w:rPr>
        <w:t>6</w:t>
      </w:r>
      <w:r w:rsidRPr="00AA0013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.00 časova od dana objavljivanja ovog poziva, </w:t>
      </w:r>
      <w:r w:rsidR="00605871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najkasnije do </w:t>
      </w:r>
      <w:r w:rsidR="00BE72E3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16</w:t>
      </w:r>
      <w:r w:rsidR="002C692B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.03</w:t>
      </w:r>
      <w:r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.202</w:t>
      </w:r>
      <w:r w:rsidR="002C692B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3</w:t>
      </w:r>
      <w:r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. godine </w:t>
      </w:r>
      <w:r w:rsidR="00605871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do </w:t>
      </w:r>
      <w:r w:rsidR="00BE72E3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11</w:t>
      </w:r>
      <w:r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:00  časova, do kada moraju biti dostavljene i ponude koje su upućene poštom.</w:t>
      </w:r>
    </w:p>
    <w:p w14:paraId="6F800967" w14:textId="77777777" w:rsidR="00422FD6" w:rsidRPr="00AA0013" w:rsidRDefault="00422FD6" w:rsidP="008515C2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</w:p>
    <w:p w14:paraId="1DF5A6FC" w14:textId="77777777" w:rsidR="00422FD6" w:rsidRPr="00AA0013" w:rsidRDefault="00422FD6" w:rsidP="008515C2">
      <w:pPr>
        <w:widowControl w:val="0"/>
        <w:tabs>
          <w:tab w:val="left" w:pos="426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X Mjesto</w:t>
      </w:r>
      <w:r w:rsidRPr="00AA0013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i</w:t>
      </w:r>
      <w:r w:rsidRPr="00AA0013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datum</w:t>
      </w:r>
      <w:r w:rsidRPr="00AA0013">
        <w:rPr>
          <w:rFonts w:ascii="Times New Roman" w:eastAsia="Georgia" w:hAnsi="Times New Roman" w:cs="Times New Roman"/>
          <w:b/>
          <w:bCs/>
          <w:spacing w:val="-11"/>
          <w:sz w:val="24"/>
          <w:szCs w:val="24"/>
          <w:lang w:val="sr-Latn-ME"/>
        </w:rPr>
        <w:t xml:space="preserve"> </w:t>
      </w: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otvaranja</w:t>
      </w:r>
      <w:r w:rsidRPr="00AA0013">
        <w:rPr>
          <w:rFonts w:ascii="Times New Roman" w:eastAsia="Georgia" w:hAnsi="Times New Roman" w:cs="Times New Roman"/>
          <w:b/>
          <w:bCs/>
          <w:spacing w:val="-10"/>
          <w:sz w:val="24"/>
          <w:szCs w:val="24"/>
          <w:lang w:val="sr-Latn-ME"/>
        </w:rPr>
        <w:t xml:space="preserve"> </w:t>
      </w: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ponuda</w:t>
      </w:r>
    </w:p>
    <w:p w14:paraId="7413E10B" w14:textId="07B85D25" w:rsidR="00422FD6" w:rsidRPr="00AA0013" w:rsidRDefault="00422FD6" w:rsidP="008515C2">
      <w:pPr>
        <w:widowControl w:val="0"/>
        <w:tabs>
          <w:tab w:val="left" w:pos="3969"/>
          <w:tab w:val="left" w:pos="4639"/>
        </w:tabs>
        <w:autoSpaceDE w:val="0"/>
        <w:autoSpaceDN w:val="0"/>
        <w:spacing w:before="188" w:after="0" w:line="264" w:lineRule="auto"/>
        <w:ind w:left="-284" w:right="-330"/>
        <w:jc w:val="both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AA0013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Javno otvaranje kojem mogu prisustvovati ponuđači, </w:t>
      </w:r>
      <w:r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pod uslovima koji će </w:t>
      </w:r>
      <w:proofErr w:type="spellStart"/>
      <w:r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obezbijediti</w:t>
      </w:r>
      <w:proofErr w:type="spellEnd"/>
      <w:r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 poštovanje </w:t>
      </w:r>
      <w:r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lastRenderedPageBreak/>
        <w:t>Preporuka i mjera tijela za zarazne bolesti</w:t>
      </w:r>
      <w:r w:rsidRPr="00AA0013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, pojedinačno za svaku lokaciju održaće se </w:t>
      </w:r>
      <w:r w:rsidR="00605871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dana </w:t>
      </w:r>
      <w:r w:rsidR="00BE72E3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16</w:t>
      </w:r>
      <w:r w:rsidR="002C692B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.03.2023</w:t>
      </w:r>
      <w:r w:rsidR="00605871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 xml:space="preserve">. godine u </w:t>
      </w:r>
      <w:r w:rsidR="00BE72E3"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13</w:t>
      </w:r>
      <w:r w:rsidRPr="00AA0013">
        <w:rPr>
          <w:rFonts w:ascii="Times New Roman" w:eastAsia="Georgia" w:hAnsi="Times New Roman" w:cs="Times New Roman"/>
          <w:b/>
          <w:sz w:val="24"/>
          <w:szCs w:val="24"/>
          <w:lang w:val="sr-Latn-ME"/>
        </w:rPr>
        <w:t>:00</w:t>
      </w: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 xml:space="preserve"> časova u Sali na I spratu poslovne zgrade Javnog preduzeća. </w:t>
      </w:r>
    </w:p>
    <w:p w14:paraId="39AD587C" w14:textId="77777777" w:rsidR="00422FD6" w:rsidRPr="004B24B0" w:rsidRDefault="00422FD6" w:rsidP="008515C2">
      <w:pPr>
        <w:widowControl w:val="0"/>
        <w:tabs>
          <w:tab w:val="left" w:pos="426"/>
          <w:tab w:val="left" w:pos="3969"/>
        </w:tabs>
        <w:autoSpaceDE w:val="0"/>
        <w:autoSpaceDN w:val="0"/>
        <w:spacing w:before="152" w:after="0" w:line="240" w:lineRule="auto"/>
        <w:ind w:left="-284" w:right="-330"/>
        <w:jc w:val="both"/>
        <w:outlineLvl w:val="0"/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</w:pPr>
      <w:r w:rsidRPr="00AA0013">
        <w:rPr>
          <w:rFonts w:ascii="Times New Roman" w:eastAsia="Georgia" w:hAnsi="Times New Roman" w:cs="Times New Roman"/>
          <w:b/>
          <w:bCs/>
          <w:sz w:val="24"/>
          <w:szCs w:val="24"/>
          <w:lang w:val="sr-Latn-ME"/>
        </w:rPr>
        <w:t>XI Zaključenje</w:t>
      </w:r>
      <w:r w:rsidRPr="00AA0013">
        <w:rPr>
          <w:rFonts w:ascii="Times New Roman" w:eastAsia="Georgia" w:hAnsi="Times New Roman" w:cs="Times New Roman"/>
          <w:b/>
          <w:bCs/>
          <w:spacing w:val="-9"/>
          <w:sz w:val="24"/>
          <w:szCs w:val="24"/>
          <w:lang w:val="sr-Latn-ME"/>
        </w:rPr>
        <w:t xml:space="preserve"> </w:t>
      </w:r>
      <w:r w:rsidRPr="00AA0013">
        <w:rPr>
          <w:rFonts w:ascii="Times New Roman" w:eastAsia="Georgia" w:hAnsi="Times New Roman" w:cs="Times New Roman"/>
          <w:b/>
          <w:bCs/>
          <w:spacing w:val="-3"/>
          <w:sz w:val="24"/>
          <w:szCs w:val="24"/>
          <w:lang w:val="sr-Latn-ME"/>
        </w:rPr>
        <w:t>ugovora</w:t>
      </w:r>
    </w:p>
    <w:p w14:paraId="4A285FB1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88" w:after="0" w:line="264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Učesnici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tenderu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imaju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pravo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prigovora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odluku,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Tenderskoj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Komisije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pet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dana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4B24B0">
        <w:rPr>
          <w:rFonts w:ascii="Times New Roman" w:eastAsia="Georgia" w:hAnsi="Times New Roman" w:cs="Times New Roman"/>
          <w:spacing w:val="-1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dana dobijanja Odluke o izboru najpovoljnijeg</w:t>
      </w:r>
      <w:r w:rsidRPr="004B24B0">
        <w:rPr>
          <w:rFonts w:ascii="Times New Roman" w:eastAsia="Georgia" w:hAnsi="Times New Roman" w:cs="Times New Roman"/>
          <w:spacing w:val="-3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ponuđača.</w:t>
      </w:r>
    </w:p>
    <w:p w14:paraId="09EBF08E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61"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Odluka Tenderske komisije po prigovoru je konačna.</w:t>
      </w:r>
    </w:p>
    <w:p w14:paraId="3B78369A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88" w:after="0" w:line="264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Izabrani ponuđač je dužan da u roku od 15 dana od konačnosti odluke o izboru najpovoljnije ponude zaključi ugovor o korišćenju morskog dobra.</w:t>
      </w:r>
    </w:p>
    <w:p w14:paraId="0DD38292" w14:textId="77777777" w:rsidR="00422FD6" w:rsidRPr="004B24B0" w:rsidRDefault="00422FD6" w:rsidP="008515C2">
      <w:pPr>
        <w:widowControl w:val="0"/>
        <w:tabs>
          <w:tab w:val="left" w:pos="3969"/>
        </w:tabs>
        <w:autoSpaceDE w:val="0"/>
        <w:autoSpaceDN w:val="0"/>
        <w:spacing w:before="161" w:after="0" w:line="264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Ponuđači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koje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nijesu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izabrani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mogu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da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preuzmu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bankarske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garancije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ponude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8</w:t>
      </w:r>
      <w:r w:rsidRPr="004B24B0">
        <w:rPr>
          <w:rFonts w:ascii="Times New Roman" w:eastAsia="Georgia" w:hAnsi="Times New Roman" w:cs="Times New Roman"/>
          <w:spacing w:val="-9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(osam)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dana od dana zaključenja ugovora sa najpovoljnijim ponuđačem. U slučaju da se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prvorangirani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 xml:space="preserve"> ponuđač povuče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iz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nadmetanja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,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odnosno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ukoliko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potpiše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ugovor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određenom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roku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aktiviraće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se</w:t>
      </w:r>
      <w:r w:rsidRPr="004B24B0">
        <w:rPr>
          <w:rFonts w:ascii="Times New Roman" w:eastAsia="Georgia" w:hAnsi="Times New Roman" w:cs="Times New Roman"/>
          <w:spacing w:val="-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njegova garancija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ponude,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Javno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preduzeće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će</w:t>
      </w:r>
      <w:r w:rsidRPr="004B24B0">
        <w:rPr>
          <w:rFonts w:ascii="Times New Roman" w:eastAsia="Georgia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pozvati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zaključenje</w:t>
      </w:r>
      <w:r w:rsidRPr="004B24B0">
        <w:rPr>
          <w:rFonts w:ascii="Times New Roman" w:eastAsia="Georgia" w:hAnsi="Times New Roman" w:cs="Times New Roman"/>
          <w:spacing w:val="-21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ugovora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sledećeg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rangiranog</w:t>
      </w:r>
      <w:r w:rsidRPr="004B24B0">
        <w:rPr>
          <w:rFonts w:ascii="Times New Roman" w:eastAsia="Georgia" w:hAnsi="Times New Roman" w:cs="Times New Roman"/>
          <w:spacing w:val="-22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ponuđača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 skladu</w:t>
      </w:r>
      <w:r w:rsidRPr="004B24B0">
        <w:rPr>
          <w:rFonts w:ascii="Times New Roman" w:eastAsia="Georgia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sa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redosljedom</w:t>
      </w:r>
      <w:proofErr w:type="spellEnd"/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plasmana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ponuda.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slučaju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odustanka</w:t>
      </w:r>
      <w:proofErr w:type="spellEnd"/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ili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odbijanja</w:t>
      </w:r>
      <w:r w:rsidRPr="004B24B0">
        <w:rPr>
          <w:rFonts w:ascii="Times New Roman" w:eastAsia="Georgia" w:hAnsi="Times New Roman" w:cs="Times New Roman"/>
          <w:spacing w:val="-23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svih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rangiranih</w:t>
      </w:r>
      <w:r w:rsidRPr="004B24B0">
        <w:rPr>
          <w:rFonts w:ascii="Times New Roman" w:eastAsia="Georgia" w:hAnsi="Times New Roman" w:cs="Times New Roman"/>
          <w:spacing w:val="-24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ponuđača</w:t>
      </w:r>
      <w:r w:rsidRPr="004B24B0">
        <w:rPr>
          <w:rFonts w:ascii="Times New Roman" w:eastAsia="Georgia" w:hAnsi="Times New Roman" w:cs="Times New Roman"/>
          <w:spacing w:val="-25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da potpišu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ugovor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pacing w:val="-3"/>
          <w:sz w:val="24"/>
          <w:szCs w:val="24"/>
          <w:lang w:val="sr-Latn-ME"/>
        </w:rPr>
        <w:t>Tenderska</w:t>
      </w:r>
      <w:r w:rsidRPr="004B24B0">
        <w:rPr>
          <w:rFonts w:ascii="Times New Roman" w:eastAsia="Georgia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komisija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će</w:t>
      </w:r>
      <w:r w:rsidRPr="004B24B0">
        <w:rPr>
          <w:rFonts w:ascii="Times New Roman" w:eastAsia="Georgia" w:hAnsi="Times New Roman" w:cs="Times New Roman"/>
          <w:spacing w:val="-7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proglasiti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tender</w:t>
      </w:r>
      <w:r w:rsidRPr="004B24B0">
        <w:rPr>
          <w:rFonts w:ascii="Times New Roman" w:eastAsia="Georgia" w:hAnsi="Times New Roman" w:cs="Times New Roman"/>
          <w:spacing w:val="-8"/>
          <w:sz w:val="24"/>
          <w:szCs w:val="24"/>
          <w:lang w:val="sr-Latn-ME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neuspjelim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  <w:lang w:val="sr-Latn-ME"/>
        </w:rPr>
        <w:t>.</w:t>
      </w:r>
    </w:p>
    <w:p w14:paraId="0644DF9A" w14:textId="77777777" w:rsidR="00422FD6" w:rsidRPr="004B24B0" w:rsidRDefault="00422FD6" w:rsidP="008515C2">
      <w:pPr>
        <w:widowControl w:val="0"/>
        <w:tabs>
          <w:tab w:val="left" w:pos="502"/>
          <w:tab w:val="left" w:pos="3969"/>
        </w:tabs>
        <w:autoSpaceDE w:val="0"/>
        <w:autoSpaceDN w:val="0"/>
        <w:spacing w:before="163"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  <w:lang w:val="sr-Latn-ME"/>
        </w:rPr>
      </w:pPr>
      <w:r w:rsidRPr="004B24B0">
        <w:rPr>
          <w:rFonts w:ascii="Times New Roman" w:eastAsia="Georgia" w:hAnsi="Times New Roman" w:cs="Times New Roman"/>
          <w:b/>
          <w:sz w:val="24"/>
          <w:szCs w:val="24"/>
        </w:rPr>
        <w:t>XII</w:t>
      </w:r>
      <w:r w:rsidRPr="004B24B0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Javni</w:t>
      </w:r>
      <w:proofErr w:type="spellEnd"/>
      <w:r w:rsidRPr="004B24B0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poziv</w:t>
      </w:r>
      <w:proofErr w:type="spell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objavljuje</w:t>
      </w:r>
      <w:proofErr w:type="spell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se</w:t>
      </w:r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dnevnom</w:t>
      </w:r>
      <w:proofErr w:type="spell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listu</w:t>
      </w:r>
      <w:proofErr w:type="spellEnd"/>
      <w:r w:rsidRPr="004B24B0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„</w:t>
      </w:r>
      <w:proofErr w:type="spellStart"/>
      <w:proofErr w:type="gramStart"/>
      <w:r w:rsidRPr="004B24B0">
        <w:rPr>
          <w:rFonts w:ascii="Times New Roman" w:eastAsia="Georgia" w:hAnsi="Times New Roman" w:cs="Times New Roman"/>
          <w:sz w:val="24"/>
          <w:szCs w:val="24"/>
        </w:rPr>
        <w:t>Pobjeda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</w:rPr>
        <w:t>“</w:t>
      </w:r>
      <w:r w:rsidRPr="004B24B0">
        <w:rPr>
          <w:rFonts w:ascii="Times New Roman" w:eastAsia="Georgia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i</w:t>
      </w:r>
      <w:proofErr w:type="spellEnd"/>
      <w:proofErr w:type="gram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na</w:t>
      </w:r>
      <w:proofErr w:type="spell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internet</w:t>
      </w:r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stranici</w:t>
      </w:r>
      <w:proofErr w:type="spell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Javnog</w:t>
      </w:r>
      <w:proofErr w:type="spellEnd"/>
      <w:r w:rsidRPr="004B24B0">
        <w:rPr>
          <w:rFonts w:ascii="Times New Roman" w:eastAsia="Georgia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preduzeća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1B42D224" w14:textId="77777777" w:rsidR="00422FD6" w:rsidRPr="004B24B0" w:rsidRDefault="00422FD6" w:rsidP="008515C2">
      <w:pPr>
        <w:widowControl w:val="0"/>
        <w:tabs>
          <w:tab w:val="left" w:pos="53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</w:rPr>
      </w:pPr>
    </w:p>
    <w:p w14:paraId="6D847595" w14:textId="614A9A7D" w:rsidR="00422FD6" w:rsidRPr="004B24B0" w:rsidRDefault="00422FD6" w:rsidP="008515C2">
      <w:pPr>
        <w:widowControl w:val="0"/>
        <w:tabs>
          <w:tab w:val="left" w:pos="538"/>
          <w:tab w:val="left" w:pos="3969"/>
        </w:tabs>
        <w:autoSpaceDE w:val="0"/>
        <w:autoSpaceDN w:val="0"/>
        <w:spacing w:after="0" w:line="240" w:lineRule="auto"/>
        <w:ind w:left="-284" w:right="-330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4B24B0">
        <w:rPr>
          <w:rFonts w:ascii="Times New Roman" w:eastAsia="Georgia" w:hAnsi="Times New Roman" w:cs="Times New Roman"/>
          <w:b/>
          <w:spacing w:val="-4"/>
          <w:sz w:val="24"/>
          <w:szCs w:val="24"/>
        </w:rPr>
        <w:t xml:space="preserve">XIII </w:t>
      </w:r>
      <w:proofErr w:type="spellStart"/>
      <w:r w:rsidRPr="004B24B0">
        <w:rPr>
          <w:rFonts w:ascii="Times New Roman" w:eastAsia="Georgia" w:hAnsi="Times New Roman" w:cs="Times New Roman"/>
          <w:spacing w:val="-4"/>
          <w:sz w:val="24"/>
          <w:szCs w:val="24"/>
        </w:rPr>
        <w:t>Sve</w:t>
      </w:r>
      <w:proofErr w:type="spellEnd"/>
      <w:r w:rsidRPr="004B24B0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potrebna</w:t>
      </w:r>
      <w:proofErr w:type="spellEnd"/>
      <w:r w:rsidRPr="004B24B0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informacije</w:t>
      </w:r>
      <w:proofErr w:type="spellEnd"/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mogu</w:t>
      </w:r>
      <w:proofErr w:type="spellEnd"/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se</w:t>
      </w:r>
      <w:r w:rsidRPr="004B24B0">
        <w:rPr>
          <w:rFonts w:ascii="Times New Roman" w:eastAsia="Georgia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dobiti</w:t>
      </w:r>
      <w:proofErr w:type="spellEnd"/>
      <w:r w:rsidRPr="004B24B0">
        <w:rPr>
          <w:rFonts w:ascii="Times New Roman" w:eastAsia="Georgia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na</w:t>
      </w:r>
      <w:proofErr w:type="spellEnd"/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brojeve</w:t>
      </w:r>
      <w:proofErr w:type="spellEnd"/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telefona</w:t>
      </w:r>
      <w:proofErr w:type="spellEnd"/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033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452-</w:t>
      </w:r>
      <w:proofErr w:type="gramStart"/>
      <w:r w:rsidRPr="004B24B0">
        <w:rPr>
          <w:rFonts w:ascii="Times New Roman" w:eastAsia="Georgia" w:hAnsi="Times New Roman" w:cs="Times New Roman"/>
          <w:sz w:val="24"/>
          <w:szCs w:val="24"/>
        </w:rPr>
        <w:t>709</w:t>
      </w:r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="002C692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="002C692B">
        <w:rPr>
          <w:rFonts w:ascii="Times New Roman" w:eastAsia="Georgia" w:hAnsi="Times New Roman" w:cs="Times New Roman"/>
          <w:sz w:val="24"/>
          <w:szCs w:val="24"/>
        </w:rPr>
        <w:t>kod</w:t>
      </w:r>
      <w:proofErr w:type="spellEnd"/>
      <w:proofErr w:type="gramEnd"/>
      <w:r w:rsidR="002C692B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Služb</w:t>
      </w:r>
      <w:r w:rsidR="002C692B">
        <w:rPr>
          <w:rFonts w:ascii="Times New Roman" w:eastAsia="Georgia" w:hAnsi="Times New Roman" w:cs="Times New Roman"/>
          <w:sz w:val="24"/>
          <w:szCs w:val="24"/>
        </w:rPr>
        <w:t>e</w:t>
      </w:r>
      <w:proofErr w:type="spellEnd"/>
      <w:r w:rsidRPr="004B24B0">
        <w:rPr>
          <w:rFonts w:ascii="Times New Roman" w:eastAsia="Georgia" w:hAnsi="Times New Roman" w:cs="Times New Roman"/>
          <w:spacing w:val="-12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 xml:space="preserve">za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ustupanje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na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korišćenje</w:t>
      </w:r>
      <w:proofErr w:type="spellEnd"/>
      <w:r w:rsidRPr="004B24B0">
        <w:rPr>
          <w:rFonts w:ascii="Times New Roman" w:eastAsia="Georgia" w:hAnsi="Times New Roman" w:cs="Times New Roman"/>
          <w:sz w:val="24"/>
          <w:szCs w:val="24"/>
        </w:rPr>
        <w:t xml:space="preserve"> </w:t>
      </w:r>
      <w:proofErr w:type="spellStart"/>
      <w:r w:rsidRPr="004B24B0">
        <w:rPr>
          <w:rFonts w:ascii="Times New Roman" w:eastAsia="Georgia" w:hAnsi="Times New Roman" w:cs="Times New Roman"/>
          <w:sz w:val="24"/>
          <w:szCs w:val="24"/>
        </w:rPr>
        <w:t>morskog</w:t>
      </w:r>
      <w:proofErr w:type="spellEnd"/>
      <w:r w:rsidRPr="004B24B0">
        <w:rPr>
          <w:rFonts w:ascii="Times New Roman" w:eastAsia="Georgia" w:hAnsi="Times New Roman" w:cs="Times New Roman"/>
          <w:spacing w:val="-23"/>
          <w:sz w:val="24"/>
          <w:szCs w:val="24"/>
        </w:rPr>
        <w:t xml:space="preserve"> </w:t>
      </w:r>
      <w:r w:rsidRPr="004B24B0">
        <w:rPr>
          <w:rFonts w:ascii="Times New Roman" w:eastAsia="Georgia" w:hAnsi="Times New Roman" w:cs="Times New Roman"/>
          <w:sz w:val="24"/>
          <w:szCs w:val="24"/>
        </w:rPr>
        <w:t>dobra.</w:t>
      </w:r>
    </w:p>
    <w:p w14:paraId="0D9FD26A" w14:textId="77777777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4757D498" w14:textId="77777777" w:rsidR="00422FD6" w:rsidRPr="004B24B0" w:rsidRDefault="00422FD6" w:rsidP="008515C2">
      <w:pPr>
        <w:tabs>
          <w:tab w:val="left" w:pos="3969"/>
        </w:tabs>
        <w:spacing w:after="0" w:line="240" w:lineRule="auto"/>
        <w:ind w:left="-284" w:right="-330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0F83ABE1" w14:textId="77777777" w:rsidR="00422FD6" w:rsidRPr="004B24B0" w:rsidRDefault="00422FD6" w:rsidP="008515C2">
      <w:pPr>
        <w:spacing w:after="0" w:line="240" w:lineRule="auto"/>
        <w:ind w:left="-284" w:right="-330"/>
        <w:rPr>
          <w:rFonts w:ascii="Times New Roman" w:eastAsia="Times New Roman" w:hAnsi="Times New Roman" w:cs="Times New Roman"/>
          <w:sz w:val="24"/>
          <w:szCs w:val="24"/>
          <w:lang w:val="sr-Latn-ME" w:eastAsia="en-GB"/>
        </w:rPr>
      </w:pPr>
    </w:p>
    <w:p w14:paraId="4965965A" w14:textId="77777777" w:rsidR="00DA7E9D" w:rsidRPr="004B24B0" w:rsidRDefault="00DA7E9D" w:rsidP="008515C2">
      <w:pPr>
        <w:ind w:left="-284" w:right="-330"/>
        <w:rPr>
          <w:rFonts w:ascii="Times New Roman" w:hAnsi="Times New Roman" w:cs="Times New Roman"/>
        </w:rPr>
      </w:pPr>
    </w:p>
    <w:sectPr w:rsidR="00DA7E9D" w:rsidRPr="004B2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D08AA0"/>
    <w:multiLevelType w:val="multilevel"/>
    <w:tmpl w:val="C0D08AA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FFFFFFFE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23E116F6"/>
    <w:multiLevelType w:val="multilevel"/>
    <w:tmpl w:val="23E116F6"/>
    <w:lvl w:ilvl="0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5D14B3B"/>
    <w:multiLevelType w:val="singleLevel"/>
    <w:tmpl w:val="92F0918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</w:rPr>
    </w:lvl>
  </w:abstractNum>
  <w:abstractNum w:abstractNumId="4" w15:restartNumberingAfterBreak="0">
    <w:nsid w:val="62A67DBF"/>
    <w:multiLevelType w:val="multilevel"/>
    <w:tmpl w:val="C0204284"/>
    <w:lvl w:ilvl="0">
      <w:start w:val="3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7CCC6A09"/>
    <w:multiLevelType w:val="multilevel"/>
    <w:tmpl w:val="7CCC6A09"/>
    <w:lvl w:ilvl="0">
      <w:start w:val="1"/>
      <w:numFmt w:val="decimal"/>
      <w:lvlText w:val="%1)"/>
      <w:lvlJc w:val="left"/>
      <w:pPr>
        <w:ind w:left="21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num w:numId="1" w16cid:durableId="123043666">
    <w:abstractNumId w:val="3"/>
    <w:lvlOverride w:ilvl="0">
      <w:startOverride w:val="1"/>
    </w:lvlOverride>
  </w:num>
  <w:num w:numId="2" w16cid:durableId="18403490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34453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3835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6128695">
    <w:abstractNumId w:val="1"/>
    <w:lvlOverride w:ilvl="0">
      <w:lvl w:ilvl="0">
        <w:numFmt w:val="decimal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 w16cid:durableId="11871382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D6"/>
    <w:rsid w:val="000B1542"/>
    <w:rsid w:val="000B5D46"/>
    <w:rsid w:val="000D5173"/>
    <w:rsid w:val="0015359C"/>
    <w:rsid w:val="00261807"/>
    <w:rsid w:val="002750C0"/>
    <w:rsid w:val="002A7760"/>
    <w:rsid w:val="002B00FB"/>
    <w:rsid w:val="002C692B"/>
    <w:rsid w:val="002E4688"/>
    <w:rsid w:val="003A3242"/>
    <w:rsid w:val="003E6209"/>
    <w:rsid w:val="00422FD6"/>
    <w:rsid w:val="00477D95"/>
    <w:rsid w:val="004B24B0"/>
    <w:rsid w:val="004C0345"/>
    <w:rsid w:val="00535710"/>
    <w:rsid w:val="00586702"/>
    <w:rsid w:val="005B72CD"/>
    <w:rsid w:val="005C2F0E"/>
    <w:rsid w:val="005E73DC"/>
    <w:rsid w:val="0060339E"/>
    <w:rsid w:val="00605871"/>
    <w:rsid w:val="00660A97"/>
    <w:rsid w:val="006B7A13"/>
    <w:rsid w:val="00723CD5"/>
    <w:rsid w:val="007D1B9F"/>
    <w:rsid w:val="00820EA1"/>
    <w:rsid w:val="008515C2"/>
    <w:rsid w:val="008908E4"/>
    <w:rsid w:val="008E2A05"/>
    <w:rsid w:val="0090163C"/>
    <w:rsid w:val="00941089"/>
    <w:rsid w:val="00976B28"/>
    <w:rsid w:val="009802E3"/>
    <w:rsid w:val="009A398C"/>
    <w:rsid w:val="009B431F"/>
    <w:rsid w:val="00A87742"/>
    <w:rsid w:val="00AA0013"/>
    <w:rsid w:val="00AB3DD0"/>
    <w:rsid w:val="00AB4AC4"/>
    <w:rsid w:val="00B45475"/>
    <w:rsid w:val="00B52422"/>
    <w:rsid w:val="00B52780"/>
    <w:rsid w:val="00B667C9"/>
    <w:rsid w:val="00B937C7"/>
    <w:rsid w:val="00BD326C"/>
    <w:rsid w:val="00BE72E3"/>
    <w:rsid w:val="00C01D89"/>
    <w:rsid w:val="00C03679"/>
    <w:rsid w:val="00C1380F"/>
    <w:rsid w:val="00C3203D"/>
    <w:rsid w:val="00C36915"/>
    <w:rsid w:val="00CB7648"/>
    <w:rsid w:val="00CF00C2"/>
    <w:rsid w:val="00D475D8"/>
    <w:rsid w:val="00DA7E9D"/>
    <w:rsid w:val="00E653E4"/>
    <w:rsid w:val="00EA7F87"/>
    <w:rsid w:val="00EB5675"/>
    <w:rsid w:val="00EC4F3B"/>
    <w:rsid w:val="00F27AA7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9061"/>
  <w15:chartTrackingRefBased/>
  <w15:docId w15:val="{483DD7E0-3B75-4A4F-8C28-24E9ADC3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3203D"/>
    <w:pPr>
      <w:widowControl w:val="0"/>
      <w:autoSpaceDE w:val="0"/>
      <w:autoSpaceDN w:val="0"/>
      <w:spacing w:after="0" w:line="240" w:lineRule="auto"/>
      <w:ind w:left="115"/>
      <w:jc w:val="both"/>
      <w:outlineLvl w:val="0"/>
    </w:pPr>
    <w:rPr>
      <w:rFonts w:ascii="Georgia" w:eastAsia="Times New Roman" w:hAnsi="Georgia" w:cs="Georgia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locked/>
    <w:rsid w:val="00477D95"/>
    <w:rPr>
      <w:rFonts w:ascii="Georgia" w:eastAsia="Georgia" w:hAnsi="Georgia" w:cs="Georgia"/>
    </w:rPr>
  </w:style>
  <w:style w:type="paragraph" w:styleId="ListParagraph">
    <w:name w:val="List Paragraph"/>
    <w:basedOn w:val="Normal"/>
    <w:link w:val="ListParagraphChar"/>
    <w:qFormat/>
    <w:rsid w:val="00477D95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Georgia" w:eastAsia="Georgia" w:hAnsi="Georgia" w:cs="Georgia"/>
    </w:rPr>
  </w:style>
  <w:style w:type="paragraph" w:styleId="NoSpacing">
    <w:name w:val="No Spacing"/>
    <w:uiPriority w:val="1"/>
    <w:qFormat/>
    <w:rsid w:val="00477D9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4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43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3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31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91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C3203D"/>
    <w:rPr>
      <w:rFonts w:ascii="Georgia" w:eastAsia="Times New Roman" w:hAnsi="Georgia" w:cs="Georgia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orskodobro.me/fajlovi/2C-BR-2019-redacted10c27fd9dcc01a4e7581445816b3bb9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51F1-5FA0-478D-A245-9ED574F79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4085</TotalTime>
  <Pages>6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roganovic</dc:creator>
  <cp:keywords/>
  <dc:description/>
  <cp:lastModifiedBy>Krivokapić Nebojša</cp:lastModifiedBy>
  <cp:revision>56</cp:revision>
  <dcterms:created xsi:type="dcterms:W3CDTF">2023-02-16T13:17:00Z</dcterms:created>
  <dcterms:modified xsi:type="dcterms:W3CDTF">2023-03-02T12:56:00Z</dcterms:modified>
</cp:coreProperties>
</file>