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48" w:rsidRPr="00EE487E" w:rsidRDefault="009C55B9" w:rsidP="00285F48">
      <w:pPr>
        <w:widowControl w:val="0"/>
        <w:tabs>
          <w:tab w:val="left" w:pos="3969"/>
        </w:tabs>
        <w:autoSpaceDE w:val="0"/>
        <w:autoSpaceDN w:val="0"/>
        <w:spacing w:before="4" w:after="0" w:line="240" w:lineRule="auto"/>
        <w:ind w:left="-284" w:right="-567"/>
        <w:jc w:val="center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 w:rsidR="00285F48" w:rsidRPr="00EE487E">
        <w:rPr>
          <w:rFonts w:ascii="Times New Roman" w:eastAsia="Georgia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25730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48" w:rsidRPr="00EE487E" w:rsidRDefault="00285F48" w:rsidP="00285F48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right="-567"/>
        <w:rPr>
          <w:rFonts w:ascii="Times New Roman" w:eastAsia="Georgia" w:hAnsi="Times New Roman" w:cs="Times New Roman"/>
          <w:sz w:val="24"/>
          <w:szCs w:val="24"/>
          <w:lang w:val="sr-Latn-ME"/>
        </w:rPr>
      </w:pPr>
    </w:p>
    <w:p w:rsidR="00285F48" w:rsidRPr="00EE487E" w:rsidRDefault="00285F48" w:rsidP="00285F48">
      <w:pPr>
        <w:tabs>
          <w:tab w:val="left" w:pos="3969"/>
        </w:tabs>
        <w:autoSpaceDE w:val="0"/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      Na osnovu člana 21 Statuta Javnog preduzeća za upravljanje morskim dobrom, člana 5 i 7 Zakona o morskom dobru ("Sl. list RCG", br. 14/92, 27/94  i „Sl.list CG“, br. 51/08, 21/09, 73/10 i 40/11  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07.02.2019.god., Javno preduzeće za upravl</w:t>
      </w:r>
      <w:r w:rsidR="00A020E3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janje morskim dobrom objavljuje:</w:t>
      </w:r>
    </w:p>
    <w:p w:rsidR="00285F48" w:rsidRDefault="00285F48" w:rsidP="00285F48">
      <w:pPr>
        <w:tabs>
          <w:tab w:val="left" w:pos="3969"/>
        </w:tabs>
        <w:autoSpaceDE w:val="0"/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04525E" w:rsidRPr="00EE487E" w:rsidRDefault="0004525E" w:rsidP="00285F48">
      <w:pPr>
        <w:tabs>
          <w:tab w:val="left" w:pos="3969"/>
        </w:tabs>
        <w:autoSpaceDE w:val="0"/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85F48" w:rsidRPr="00EE487E" w:rsidRDefault="00285F48" w:rsidP="00285F48">
      <w:pPr>
        <w:tabs>
          <w:tab w:val="left" w:pos="3969"/>
        </w:tabs>
        <w:spacing w:after="0" w:line="240" w:lineRule="auto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JAVNI  POZIV   </w:t>
      </w:r>
    </w:p>
    <w:p w:rsidR="00285F48" w:rsidRPr="00EE487E" w:rsidRDefault="00285F48" w:rsidP="00285F48">
      <w:pPr>
        <w:tabs>
          <w:tab w:val="left" w:pos="3969"/>
        </w:tabs>
        <w:spacing w:after="0" w:line="240" w:lineRule="auto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ZA PODNOŠENJE PONUDA ZA ZAKUP </w:t>
      </w:r>
      <w:r w:rsidR="001B2201" w:rsidRPr="00EE487E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HOTELSKOG KUPALIŠTA</w:t>
      </w:r>
    </w:p>
    <w:p w:rsidR="00285F48" w:rsidRDefault="00285F48" w:rsidP="00285F48">
      <w:pPr>
        <w:tabs>
          <w:tab w:val="left" w:pos="3969"/>
        </w:tabs>
        <w:spacing w:after="0" w:line="240" w:lineRule="auto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BROJ: </w:t>
      </w:r>
      <w:r w:rsidRPr="00D82CCC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0206-</w:t>
      </w:r>
      <w:r w:rsidR="00D82CCC" w:rsidRPr="00D82CCC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2244</w:t>
      </w:r>
      <w:r w:rsidR="00720B19" w:rsidRPr="00D82CCC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/1</w:t>
      </w:r>
      <w:r w:rsidR="00720B19" w:rsidRPr="00EE487E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 OD </w:t>
      </w:r>
      <w:r w:rsidR="00D82CCC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25</w:t>
      </w:r>
      <w:bookmarkStart w:id="0" w:name="_GoBack"/>
      <w:bookmarkEnd w:id="0"/>
      <w:r w:rsidR="00720B19" w:rsidRPr="00D82CCC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.</w:t>
      </w:r>
      <w:r w:rsidR="007F3A91" w:rsidRPr="00D82CCC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04</w:t>
      </w:r>
      <w:r w:rsidR="00720B19" w:rsidRPr="00D82CCC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.202</w:t>
      </w:r>
      <w:r w:rsidR="007F3A91" w:rsidRPr="00D82CCC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3</w:t>
      </w:r>
      <w:r w:rsidR="00720B19" w:rsidRPr="00EE487E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. GODINE</w:t>
      </w:r>
      <w:r w:rsidRPr="00EE487E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 </w:t>
      </w:r>
    </w:p>
    <w:p w:rsidR="0004525E" w:rsidRPr="00EE487E" w:rsidRDefault="0004525E" w:rsidP="00285F48">
      <w:pPr>
        <w:tabs>
          <w:tab w:val="left" w:pos="3969"/>
        </w:tabs>
        <w:spacing w:after="0" w:line="240" w:lineRule="auto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</w:p>
    <w:p w:rsidR="00285F48" w:rsidRPr="00EE487E" w:rsidRDefault="00285F48" w:rsidP="00285F48">
      <w:pPr>
        <w:widowControl w:val="0"/>
        <w:tabs>
          <w:tab w:val="left" w:pos="3969"/>
        </w:tabs>
        <w:autoSpaceDE w:val="0"/>
        <w:autoSpaceDN w:val="0"/>
        <w:spacing w:before="7" w:after="0" w:line="240" w:lineRule="auto"/>
        <w:ind w:left="-284" w:right="-567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</w:p>
    <w:p w:rsidR="00285F48" w:rsidRPr="00EE487E" w:rsidRDefault="00285F48" w:rsidP="00285F48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567"/>
        <w:jc w:val="both"/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I.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Predmet Javnog </w:t>
      </w:r>
      <w:r w:rsidRPr="00EE487E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poziva</w:t>
      </w:r>
      <w:r w:rsidRPr="00EE487E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je</w:t>
      </w:r>
      <w:r w:rsidRPr="00EE487E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zakup dijela morskog dobra prema</w:t>
      </w:r>
      <w:r w:rsidRPr="00EE487E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>Atlasu crnogorskih plaza i kupališta za period 2</w:t>
      </w:r>
      <w:r w:rsidR="002002AE"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>0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>19.-2023. godine, koji je donijelo Javno preduzeće za upravljanjem morskim dobrom, broj:</w:t>
      </w:r>
      <w:r w:rsidR="002002AE"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>0203-638/13-1 od 27.02.2019. godine i Izmjena</w:t>
      </w:r>
      <w:r w:rsidR="002002AE"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>ma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i dopuna</w:t>
      </w:r>
      <w:r w:rsidR="002002AE"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>ma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Atlasa  crnogorskih plaža i kupališta broj: 0203-1602/4 od 15.04.2022. godine. </w:t>
      </w:r>
    </w:p>
    <w:p w:rsidR="00285F48" w:rsidRPr="00EE487E" w:rsidRDefault="00285F48" w:rsidP="00285F48">
      <w:pPr>
        <w:tabs>
          <w:tab w:val="left" w:pos="-142"/>
          <w:tab w:val="left" w:pos="426"/>
        </w:tabs>
        <w:spacing w:after="0" w:line="264" w:lineRule="auto"/>
        <w:ind w:right="-567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D5D36" w:rsidRPr="00EE487E" w:rsidRDefault="002D5D36" w:rsidP="00285F48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</w:p>
    <w:p w:rsidR="00845D6E" w:rsidRDefault="00845D6E" w:rsidP="00285F48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</w:p>
    <w:p w:rsidR="00845D6E" w:rsidRDefault="00845D6E" w:rsidP="00285F48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  <w:r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1. HERCEG NOVI</w:t>
      </w:r>
    </w:p>
    <w:p w:rsidR="00845D6E" w:rsidRDefault="00845D6E" w:rsidP="00285F48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</w:p>
    <w:p w:rsidR="0004525E" w:rsidRDefault="00845D6E" w:rsidP="00285F48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567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     1.1.</w:t>
      </w:r>
      <w:r w:rsidR="0004525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 </w:t>
      </w:r>
      <w:r w:rsidR="0004525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Predmet korišćenja je dio morskog dobra u Herceg Novom u Meljinama - hotelsko kupalište     </w:t>
      </w:r>
    </w:p>
    <w:p w:rsidR="00E76829" w:rsidRDefault="0004525E" w:rsidP="0004525E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567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    dužine 26m</w:t>
      </w:r>
      <w:r w:rsidRPr="0004525E">
        <w:rPr>
          <w:rFonts w:ascii="Times New Roman" w:eastAsia="Georgia" w:hAnsi="Times New Roman" w:cs="Times New Roman"/>
          <w:sz w:val="24"/>
          <w:szCs w:val="24"/>
          <w:vertAlign w:val="superscript"/>
          <w:lang w:val="sr-Latn-ME"/>
        </w:rPr>
        <w:t>1</w:t>
      </w:r>
      <w:r>
        <w:rPr>
          <w:rFonts w:ascii="Times New Roman" w:eastAsia="Georgia" w:hAnsi="Times New Roman" w:cs="Times New Roman"/>
          <w:sz w:val="24"/>
          <w:szCs w:val="24"/>
          <w:lang w:val="sr-Latn-ME"/>
        </w:rPr>
        <w:t>/površine 370m</w:t>
      </w:r>
      <w:r w:rsidRPr="0004525E">
        <w:rPr>
          <w:rFonts w:ascii="Times New Roman" w:eastAsia="Georgia" w:hAnsi="Times New Roman" w:cs="Times New Roman"/>
          <w:sz w:val="24"/>
          <w:szCs w:val="24"/>
          <w:vertAlign w:val="superscript"/>
          <w:lang w:val="sr-Latn-ME"/>
        </w:rPr>
        <w:t>2</w:t>
      </w:r>
      <w:r>
        <w:rPr>
          <w:rFonts w:ascii="Times New Roman" w:eastAsia="Georgia" w:hAnsi="Times New Roman" w:cs="Times New Roman"/>
          <w:sz w:val="24"/>
          <w:szCs w:val="24"/>
          <w:vertAlign w:val="superscript"/>
          <w:lang w:val="sr-Latn-ME"/>
        </w:rPr>
        <w:t xml:space="preserve"> </w:t>
      </w:r>
      <w:r w:rsidR="00E76829">
        <w:rPr>
          <w:rFonts w:ascii="Times New Roman" w:eastAsia="Georgia" w:hAnsi="Times New Roman" w:cs="Times New Roman"/>
          <w:sz w:val="24"/>
          <w:szCs w:val="24"/>
          <w:vertAlign w:val="superscript"/>
          <w:lang w:val="sr-Latn-ME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sr-Latn-ME"/>
        </w:rPr>
        <w:t>i javno-porodično kupalište dužine 26m</w:t>
      </w:r>
      <w:r w:rsidRPr="00E76829">
        <w:rPr>
          <w:rFonts w:ascii="Times New Roman" w:eastAsia="Georgia" w:hAnsi="Times New Roman" w:cs="Times New Roman"/>
          <w:sz w:val="24"/>
          <w:szCs w:val="24"/>
          <w:vertAlign w:val="superscript"/>
          <w:lang w:val="sr-Latn-ME"/>
        </w:rPr>
        <w:t>1</w:t>
      </w:r>
      <w:r>
        <w:rPr>
          <w:rFonts w:ascii="Times New Roman" w:eastAsia="Georgia" w:hAnsi="Times New Roman" w:cs="Times New Roman"/>
          <w:sz w:val="24"/>
          <w:szCs w:val="24"/>
          <w:lang w:val="sr-Latn-ME"/>
        </w:rPr>
        <w:t>/površine 315m</w:t>
      </w:r>
      <w:r w:rsidRPr="00E76829">
        <w:rPr>
          <w:rFonts w:ascii="Times New Roman" w:eastAsia="Georgia" w:hAnsi="Times New Roman" w:cs="Times New Roman"/>
          <w:sz w:val="24"/>
          <w:szCs w:val="24"/>
          <w:vertAlign w:val="superscript"/>
          <w:lang w:val="sr-Latn-ME"/>
        </w:rPr>
        <w:t>2</w:t>
      </w:r>
      <w:r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na dijelu </w:t>
      </w:r>
      <w:r w:rsidR="00E76829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</w:p>
    <w:p w:rsidR="0004525E" w:rsidRPr="00E76829" w:rsidRDefault="00E76829" w:rsidP="00E76829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567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    kat.</w:t>
      </w:r>
      <w:r w:rsidR="0004525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parcele 317/2 KO Podi, sa pripadajućim akva prostorom, lokacija označena kao </w:t>
      </w:r>
      <w:r w:rsidR="0004525E" w:rsidRPr="0004525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14D</w:t>
      </w:r>
      <w:r w:rsidR="0004525E" w:rsidRPr="0004525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="0004525E" w:rsidRPr="00EE487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u Atlasu </w:t>
      </w:r>
      <w:r w:rsidR="0004525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</w:t>
      </w:r>
    </w:p>
    <w:p w:rsidR="00845D6E" w:rsidRPr="0004525E" w:rsidRDefault="00E76829" w:rsidP="0004525E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567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   </w:t>
      </w:r>
      <w:r w:rsidR="0004525E" w:rsidRPr="00EE487E">
        <w:rPr>
          <w:rFonts w:ascii="Times New Roman" w:eastAsia="Calibri" w:hAnsi="Times New Roman" w:cs="Times New Roman"/>
          <w:sz w:val="24"/>
          <w:szCs w:val="24"/>
          <w:lang w:val="sr-Latn-ME"/>
        </w:rPr>
        <w:t>crnogorskih plaža i kupališta za period 2019.-2023. godine za opštinu</w:t>
      </w:r>
      <w:r w:rsidR="0004525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Herceg Novi</w:t>
      </w:r>
    </w:p>
    <w:p w:rsidR="0004525E" w:rsidRDefault="0004525E" w:rsidP="0004525E">
      <w:pPr>
        <w:tabs>
          <w:tab w:val="left" w:pos="-142"/>
          <w:tab w:val="left" w:pos="426"/>
        </w:tabs>
        <w:spacing w:after="0" w:line="264" w:lineRule="auto"/>
        <w:ind w:right="-567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</w:p>
    <w:p w:rsidR="0004525E" w:rsidRDefault="0004525E" w:rsidP="0004525E">
      <w:pPr>
        <w:tabs>
          <w:tab w:val="left" w:pos="-142"/>
          <w:tab w:val="left" w:pos="426"/>
        </w:tabs>
        <w:spacing w:after="0" w:line="264" w:lineRule="auto"/>
        <w:ind w:right="-567"/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</w:pPr>
      <w:r w:rsidRPr="00EE487E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 xml:space="preserve">Minimalna cijena sezonskog korišćenja/zakupa hotelskog kupališta: </w:t>
      </w:r>
      <w:r w:rsidR="001425C5" w:rsidRPr="001425C5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2</w:t>
      </w:r>
      <w:r w:rsidRPr="001425C5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.</w:t>
      </w:r>
      <w:r w:rsidR="001425C5" w:rsidRPr="001425C5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202</w:t>
      </w:r>
      <w:r w:rsidRPr="001425C5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,</w:t>
      </w:r>
      <w:r w:rsidR="001425C5" w:rsidRPr="001425C5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8</w:t>
      </w:r>
      <w:r w:rsidRPr="001425C5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0</w:t>
      </w:r>
      <w:r w:rsidRPr="00EE487E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 xml:space="preserve"> € + PDV.</w:t>
      </w:r>
    </w:p>
    <w:p w:rsidR="00845D6E" w:rsidRDefault="00845D6E" w:rsidP="00285F48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</w:p>
    <w:p w:rsidR="0004525E" w:rsidRDefault="0004525E" w:rsidP="00285F48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</w:p>
    <w:p w:rsidR="00285F48" w:rsidRPr="00EE487E" w:rsidRDefault="00845D6E" w:rsidP="00285F48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  <w:r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2</w:t>
      </w:r>
      <w:r w:rsidR="00285F48"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. </w:t>
      </w:r>
      <w:r w:rsidR="002D5D36"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KOTOR</w:t>
      </w:r>
    </w:p>
    <w:p w:rsidR="00285F48" w:rsidRPr="00EE487E" w:rsidRDefault="00285F48" w:rsidP="00285F48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</w:p>
    <w:p w:rsidR="00285F48" w:rsidRPr="00EE487E" w:rsidRDefault="00845D6E" w:rsidP="00285F48">
      <w:pPr>
        <w:tabs>
          <w:tab w:val="left" w:pos="-142"/>
          <w:tab w:val="left" w:pos="426"/>
        </w:tabs>
        <w:spacing w:after="0" w:line="264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2</w:t>
      </w:r>
      <w:r w:rsidR="00285F48"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 xml:space="preserve">.1.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Predmet korišćenja je dio morskog</w:t>
      </w:r>
      <w:r w:rsidR="00285F48"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 xml:space="preserve">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dobra</w:t>
      </w:r>
      <w:r w:rsidR="001B2201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u Perastu</w:t>
      </w:r>
      <w:r w:rsidR="006B70CF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, opština Kotor, odnosno dio</w:t>
      </w:r>
      <w:r w:rsidR="0083282B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  <w:r w:rsidR="00FB6A1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izgrađene obale, kat. parcele </w:t>
      </w:r>
      <w:r w:rsidR="00165467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83 i </w:t>
      </w:r>
      <w:r w:rsidR="00FB6A1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951 KO Perast, zapadno od kat. parcele 83 KO Perast, </w:t>
      </w:r>
      <w:r w:rsidR="00616F74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dio kupališta</w:t>
      </w:r>
      <w:r w:rsidR="0007325F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  <w:r w:rsidR="00F03AA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u </w:t>
      </w:r>
      <w:r w:rsidR="0063673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dužin</w:t>
      </w:r>
      <w:r w:rsidR="00F03AA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i od</w:t>
      </w:r>
      <w:r w:rsidR="0063673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5</w:t>
      </w:r>
      <w:r w:rsidR="00FB6A1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m</w:t>
      </w:r>
      <w:r w:rsidR="00FB6A18" w:rsidRPr="00EE487E"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/</w:t>
      </w:r>
      <w:r w:rsid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površine </w:t>
      </w:r>
      <w:r w:rsidR="00405F92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3</w:t>
      </w:r>
      <w:r w:rsidR="00FB6A1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m</w:t>
      </w:r>
      <w:r w:rsidR="00FB6A18" w:rsidRPr="00EE487E"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en-GB"/>
        </w:rPr>
        <w:t>2</w:t>
      </w:r>
      <w:r w:rsidR="00FB6A1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, </w:t>
      </w:r>
      <w:r w:rsidR="006B70CF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sa prip</w:t>
      </w:r>
      <w:r w:rsidR="009B5502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adajućim akva prostorom,</w:t>
      </w:r>
      <w:r w:rsidR="002D5D36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  <w:r w:rsidR="0007325F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u okviru kupališta oznake</w:t>
      </w:r>
      <w:r w:rsidR="00FB6A1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  <w:r w:rsidR="002D5D36"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5C</w:t>
      </w:r>
      <w:r w:rsidR="00285F48"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 xml:space="preserve"> </w:t>
      </w:r>
      <w:r w:rsidR="00285F48" w:rsidRPr="00EE487E">
        <w:rPr>
          <w:rFonts w:ascii="Times New Roman" w:eastAsia="Calibri" w:hAnsi="Times New Roman" w:cs="Times New Roman"/>
          <w:sz w:val="24"/>
          <w:szCs w:val="24"/>
          <w:lang w:val="sr-Latn-ME"/>
        </w:rPr>
        <w:t>u Atlasu crnogorsk</w:t>
      </w:r>
      <w:r w:rsidR="002D5D36" w:rsidRPr="00EE487E">
        <w:rPr>
          <w:rFonts w:ascii="Times New Roman" w:eastAsia="Calibri" w:hAnsi="Times New Roman" w:cs="Times New Roman"/>
          <w:sz w:val="24"/>
          <w:szCs w:val="24"/>
          <w:lang w:val="sr-Latn-ME"/>
        </w:rPr>
        <w:t>ih plaža i kupališta za period 2019.-2023. godine za opštinu Kotor</w:t>
      </w:r>
      <w:r w:rsidR="00285F48" w:rsidRPr="00EE487E">
        <w:rPr>
          <w:rFonts w:ascii="Times New Roman" w:eastAsia="Calibri" w:hAnsi="Times New Roman" w:cs="Times New Roman"/>
          <w:sz w:val="24"/>
          <w:szCs w:val="24"/>
          <w:lang w:val="sr-Latn-ME"/>
        </w:rPr>
        <w:t>.</w:t>
      </w:r>
    </w:p>
    <w:p w:rsidR="00285F48" w:rsidRPr="00EE487E" w:rsidRDefault="00285F48" w:rsidP="00285F48">
      <w:pPr>
        <w:tabs>
          <w:tab w:val="left" w:pos="-142"/>
          <w:tab w:val="left" w:pos="426"/>
        </w:tabs>
        <w:spacing w:after="0" w:line="264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285F48" w:rsidRDefault="00285F48" w:rsidP="00285F48">
      <w:pPr>
        <w:tabs>
          <w:tab w:val="left" w:pos="-142"/>
          <w:tab w:val="left" w:pos="426"/>
        </w:tabs>
        <w:spacing w:after="0" w:line="264" w:lineRule="auto"/>
        <w:ind w:right="-567"/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</w:pPr>
      <w:r w:rsidRPr="00EE487E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Minimalna cijena sezonskog korišćenja/zakupa</w:t>
      </w:r>
      <w:r w:rsidR="00A020E3" w:rsidRPr="00EE487E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r w:rsidR="0007325F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 xml:space="preserve">dijela </w:t>
      </w:r>
      <w:r w:rsidR="00A020E3" w:rsidRPr="00EE487E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 xml:space="preserve">hotelskog kupališta: </w:t>
      </w:r>
      <w:r w:rsidR="00405F92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2</w:t>
      </w:r>
      <w:r w:rsidR="00A9440A" w:rsidRPr="00A9440A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1</w:t>
      </w:r>
      <w:r w:rsidR="00A020E3" w:rsidRPr="00A9440A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5</w:t>
      </w:r>
      <w:r w:rsidR="002D5D36" w:rsidRPr="00A9440A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,00</w:t>
      </w:r>
      <w:r w:rsidR="002D5D36" w:rsidRPr="00EE487E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r w:rsidRPr="00EE487E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€ + PDV.</w:t>
      </w:r>
    </w:p>
    <w:p w:rsidR="00845D6E" w:rsidRPr="00EE487E" w:rsidRDefault="00845D6E" w:rsidP="00285F48">
      <w:pPr>
        <w:tabs>
          <w:tab w:val="left" w:pos="-142"/>
          <w:tab w:val="left" w:pos="426"/>
        </w:tabs>
        <w:spacing w:after="0" w:line="264" w:lineRule="auto"/>
        <w:ind w:right="-567"/>
        <w:rPr>
          <w:rFonts w:ascii="Times New Roman" w:eastAsia="Verdana" w:hAnsi="Times New Roman" w:cs="Times New Roman"/>
          <w:bCs/>
          <w:sz w:val="24"/>
          <w:szCs w:val="24"/>
          <w:lang w:val="sr-Latn-ME" w:eastAsia="en-GB"/>
        </w:rPr>
      </w:pPr>
    </w:p>
    <w:p w:rsidR="00B7380F" w:rsidRPr="00B7380F" w:rsidRDefault="002D5D36" w:rsidP="002D5D36">
      <w:pPr>
        <w:pStyle w:val="ListParagraph"/>
        <w:ind w:left="0"/>
        <w:rPr>
          <w:rFonts w:ascii="Times New Roman" w:eastAsia="Verdana" w:hAnsi="Times New Roman" w:cs="Times New Roman"/>
          <w:b/>
          <w:bCs/>
          <w:sz w:val="24"/>
          <w:szCs w:val="24"/>
          <w:lang w:val="sr-Latn-ME"/>
        </w:rPr>
      </w:pPr>
      <w:r w:rsidRPr="00EE487E">
        <w:rPr>
          <w:rFonts w:ascii="Times New Roman" w:eastAsia="Verdana" w:hAnsi="Times New Roman" w:cs="Times New Roman"/>
          <w:b/>
          <w:bCs/>
          <w:sz w:val="24"/>
          <w:szCs w:val="24"/>
          <w:lang w:val="sr-Latn-ME"/>
        </w:rPr>
        <w:t>Napomena: Ponuđač je u obavezi da dostavi pisanu saglasnost korisnika kupališta.</w:t>
      </w:r>
    </w:p>
    <w:p w:rsidR="00845D6E" w:rsidRDefault="00B7380F" w:rsidP="00845D6E">
      <w:pPr>
        <w:spacing w:after="0"/>
        <w:ind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  <w:r w:rsidRPr="00B7380F">
        <w:rPr>
          <w:rFonts w:ascii="Times New Roman" w:hAnsi="Times New Roman" w:cs="Times New Roman"/>
          <w:b/>
          <w:sz w:val="24"/>
          <w:szCs w:val="24"/>
        </w:rPr>
        <w:lastRenderedPageBreak/>
        <w:t>U</w:t>
      </w:r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skladu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proofErr w:type="gramStart"/>
      <w:r w:rsidRPr="00B7380F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proofErr w:type="gram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č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lanom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br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40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B7380F">
        <w:rPr>
          <w:rFonts w:ascii="Times New Roman" w:hAnsi="Times New Roman" w:cs="Times New Roman"/>
          <w:b/>
          <w:sz w:val="24"/>
          <w:szCs w:val="24"/>
        </w:rPr>
        <w:t>o</w:t>
      </w:r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>š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titi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prirode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(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sl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B7380F">
        <w:rPr>
          <w:rFonts w:ascii="Times New Roman" w:hAnsi="Times New Roman" w:cs="Times New Roman"/>
          <w:b/>
          <w:sz w:val="24"/>
          <w:szCs w:val="24"/>
        </w:rPr>
        <w:t>list</w:t>
      </w:r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Crne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B7380F">
        <w:rPr>
          <w:rFonts w:ascii="Times New Roman" w:hAnsi="Times New Roman" w:cs="Times New Roman"/>
          <w:b/>
          <w:sz w:val="24"/>
          <w:szCs w:val="24"/>
        </w:rPr>
        <w:t>Gore</w:t>
      </w:r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54/16)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potrebno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B7380F">
        <w:rPr>
          <w:rFonts w:ascii="Times New Roman" w:hAnsi="Times New Roman" w:cs="Times New Roman"/>
          <w:b/>
          <w:sz w:val="24"/>
          <w:szCs w:val="24"/>
        </w:rPr>
        <w:t>je</w:t>
      </w:r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B7380F">
        <w:rPr>
          <w:rFonts w:ascii="Times New Roman" w:hAnsi="Times New Roman" w:cs="Times New Roman"/>
          <w:b/>
          <w:sz w:val="24"/>
          <w:szCs w:val="24"/>
        </w:rPr>
        <w:t>od</w:t>
      </w:r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Agencije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>š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titu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prirode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ž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ivotne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sredine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pribaviti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dozvolu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obavljanje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radnji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,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aktivnosti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djelatnosti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B7380F">
        <w:rPr>
          <w:rFonts w:ascii="Times New Roman" w:hAnsi="Times New Roman" w:cs="Times New Roman"/>
          <w:b/>
          <w:sz w:val="24"/>
          <w:szCs w:val="24"/>
        </w:rPr>
        <w:t>u</w:t>
      </w:r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>š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ti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>ć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enom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podru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>č</w:t>
      </w:r>
      <w:proofErr w:type="spellStart"/>
      <w:r w:rsidRPr="00B7380F">
        <w:rPr>
          <w:rFonts w:ascii="Times New Roman" w:hAnsi="Times New Roman" w:cs="Times New Roman"/>
          <w:b/>
          <w:sz w:val="24"/>
          <w:szCs w:val="24"/>
        </w:rPr>
        <w:t>ju</w:t>
      </w:r>
      <w:proofErr w:type="spellEnd"/>
      <w:r w:rsidRPr="00B7380F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:rsidR="00845D6E" w:rsidRDefault="00845D6E" w:rsidP="00845D6E">
      <w:pPr>
        <w:spacing w:after="0"/>
        <w:ind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</w:p>
    <w:p w:rsidR="00845D6E" w:rsidRDefault="00845D6E" w:rsidP="0004525E">
      <w:pPr>
        <w:widowControl w:val="0"/>
        <w:tabs>
          <w:tab w:val="left" w:pos="318"/>
          <w:tab w:val="left" w:pos="3969"/>
        </w:tabs>
        <w:autoSpaceDE w:val="0"/>
        <w:autoSpaceDN w:val="0"/>
        <w:spacing w:before="1" w:after="0" w:line="240" w:lineRule="auto"/>
        <w:ind w:right="-567"/>
        <w:jc w:val="both"/>
        <w:rPr>
          <w:rFonts w:ascii="Times New Roman" w:eastAsia="Georgia" w:hAnsi="Times New Roman" w:cs="Times New Roman"/>
          <w:b/>
          <w:w w:val="95"/>
          <w:sz w:val="24"/>
          <w:szCs w:val="24"/>
          <w:lang w:val="sr-Latn-ME"/>
        </w:rPr>
      </w:pPr>
    </w:p>
    <w:p w:rsidR="00845D6E" w:rsidRDefault="00845D6E" w:rsidP="00285F48">
      <w:pPr>
        <w:widowControl w:val="0"/>
        <w:tabs>
          <w:tab w:val="left" w:pos="318"/>
          <w:tab w:val="left" w:pos="3969"/>
        </w:tabs>
        <w:autoSpaceDE w:val="0"/>
        <w:autoSpaceDN w:val="0"/>
        <w:spacing w:before="1" w:after="0" w:line="240" w:lineRule="auto"/>
        <w:ind w:left="-284" w:right="-567"/>
        <w:jc w:val="both"/>
        <w:rPr>
          <w:rFonts w:ascii="Times New Roman" w:eastAsia="Georgia" w:hAnsi="Times New Roman" w:cs="Times New Roman"/>
          <w:b/>
          <w:w w:val="95"/>
          <w:sz w:val="24"/>
          <w:szCs w:val="24"/>
          <w:lang w:val="sr-Latn-ME"/>
        </w:rPr>
      </w:pPr>
    </w:p>
    <w:p w:rsidR="00845D6E" w:rsidRDefault="00845D6E" w:rsidP="00285F48">
      <w:pPr>
        <w:widowControl w:val="0"/>
        <w:tabs>
          <w:tab w:val="left" w:pos="318"/>
          <w:tab w:val="left" w:pos="3969"/>
        </w:tabs>
        <w:autoSpaceDE w:val="0"/>
        <w:autoSpaceDN w:val="0"/>
        <w:spacing w:before="1" w:after="0" w:line="240" w:lineRule="auto"/>
        <w:ind w:left="-284" w:right="-567"/>
        <w:jc w:val="both"/>
        <w:rPr>
          <w:rFonts w:ascii="Times New Roman" w:eastAsia="Georgia" w:hAnsi="Times New Roman" w:cs="Times New Roman"/>
          <w:b/>
          <w:w w:val="95"/>
          <w:sz w:val="24"/>
          <w:szCs w:val="24"/>
          <w:lang w:val="sr-Latn-ME"/>
        </w:rPr>
      </w:pPr>
      <w:r>
        <w:rPr>
          <w:rFonts w:ascii="Times New Roman" w:eastAsia="Georgia" w:hAnsi="Times New Roman" w:cs="Times New Roman"/>
          <w:b/>
          <w:w w:val="95"/>
          <w:sz w:val="24"/>
          <w:szCs w:val="24"/>
          <w:lang w:val="sr-Latn-ME"/>
        </w:rPr>
        <w:t>3. ULCINJ</w:t>
      </w:r>
    </w:p>
    <w:p w:rsidR="00845D6E" w:rsidRDefault="00845D6E" w:rsidP="00845D6E">
      <w:pPr>
        <w:spacing w:after="0" w:line="257" w:lineRule="auto"/>
        <w:ind w:right="-567"/>
        <w:jc w:val="both"/>
        <w:rPr>
          <w:rFonts w:ascii="Times New Roman" w:eastAsia="Georgia" w:hAnsi="Times New Roman" w:cs="Times New Roman"/>
          <w:b/>
          <w:w w:val="95"/>
          <w:sz w:val="24"/>
          <w:szCs w:val="24"/>
          <w:lang w:val="sr-Latn-ME"/>
        </w:rPr>
      </w:pPr>
    </w:p>
    <w:p w:rsidR="00845D6E" w:rsidRDefault="00845D6E" w:rsidP="00845D6E">
      <w:pPr>
        <w:spacing w:after="0" w:line="257" w:lineRule="auto"/>
        <w:ind w:right="-567"/>
        <w:jc w:val="both"/>
        <w:rPr>
          <w:rFonts w:asciiTheme="majorBidi" w:eastAsia="Calibri" w:hAnsiTheme="majorBidi" w:cstheme="majorBidi"/>
          <w:sz w:val="24"/>
          <w:szCs w:val="24"/>
          <w:lang w:val="sr-Latn-ME"/>
        </w:rPr>
      </w:pPr>
      <w:r>
        <w:rPr>
          <w:rFonts w:ascii="Times New Roman" w:eastAsia="Georgia" w:hAnsi="Times New Roman" w:cs="Times New Roman"/>
          <w:b/>
          <w:w w:val="95"/>
          <w:sz w:val="24"/>
          <w:szCs w:val="24"/>
          <w:lang w:val="sr-Latn-ME"/>
        </w:rPr>
        <w:t xml:space="preserve">3.1. </w:t>
      </w:r>
      <w:r w:rsidRPr="00845D6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Predmet korišćenja je dio morskog </w:t>
      </w:r>
      <w:r w:rsidRPr="00845D6E">
        <w:rPr>
          <w:rFonts w:asciiTheme="majorBidi" w:eastAsia="Calibri" w:hAnsiTheme="majorBidi" w:cstheme="majorBidi"/>
          <w:sz w:val="24"/>
          <w:szCs w:val="24"/>
          <w:lang w:val="sr-Latn-CS"/>
        </w:rPr>
        <w:t xml:space="preserve">dobra </w:t>
      </w:r>
      <w:r w:rsidRPr="00845D6E">
        <w:rPr>
          <w:rFonts w:asciiTheme="majorBidi" w:eastAsia="Calibri" w:hAnsiTheme="majorBidi" w:cstheme="majorBidi"/>
          <w:sz w:val="24"/>
          <w:szCs w:val="24"/>
          <w:lang w:val="sr-Latn-ME"/>
        </w:rPr>
        <w:t xml:space="preserve">u Ulcinju, </w:t>
      </w:r>
      <w:r>
        <w:rPr>
          <w:rFonts w:asciiTheme="majorBidi" w:eastAsia="Calibri" w:hAnsiTheme="majorBidi" w:cstheme="majorBidi"/>
          <w:sz w:val="24"/>
          <w:szCs w:val="24"/>
          <w:lang w:val="sr-Latn-ME"/>
        </w:rPr>
        <w:t xml:space="preserve">hotelsko </w:t>
      </w:r>
      <w:r w:rsidRPr="00845D6E">
        <w:rPr>
          <w:rFonts w:asciiTheme="majorBidi" w:eastAsia="Calibri" w:hAnsiTheme="majorBidi" w:cstheme="majorBidi"/>
          <w:sz w:val="24"/>
          <w:szCs w:val="24"/>
          <w:lang w:val="sr-Latn-ME"/>
        </w:rPr>
        <w:t>kupalište na lokaciji Met</w:t>
      </w:r>
      <w:r>
        <w:rPr>
          <w:rFonts w:asciiTheme="majorBidi" w:eastAsia="Calibri" w:hAnsiTheme="majorBidi" w:cstheme="majorBidi"/>
          <w:sz w:val="24"/>
          <w:szCs w:val="24"/>
          <w:lang w:val="sr-Latn-ME"/>
        </w:rPr>
        <w:t xml:space="preserve">erizi, u zahvatu plaže Liman I </w:t>
      </w:r>
      <w:r w:rsidRPr="00845D6E">
        <w:rPr>
          <w:rFonts w:asciiTheme="majorBidi" w:eastAsia="Calibri" w:hAnsiTheme="majorBidi" w:cstheme="majorBidi"/>
          <w:sz w:val="24"/>
          <w:szCs w:val="24"/>
          <w:lang w:val="sr-Latn-ME"/>
        </w:rPr>
        <w:t xml:space="preserve">u dužini od </w:t>
      </w:r>
      <w:r>
        <w:rPr>
          <w:rFonts w:asciiTheme="majorBidi" w:eastAsia="Calibri" w:hAnsiTheme="majorBidi" w:cstheme="majorBidi"/>
          <w:sz w:val="24"/>
          <w:szCs w:val="24"/>
          <w:lang w:val="sr-Latn-ME"/>
        </w:rPr>
        <w:t>3</w:t>
      </w:r>
      <w:r w:rsidRPr="00845D6E">
        <w:rPr>
          <w:rFonts w:asciiTheme="majorBidi" w:eastAsia="Calibri" w:hAnsiTheme="majorBidi" w:cstheme="majorBidi"/>
          <w:sz w:val="24"/>
          <w:szCs w:val="24"/>
          <w:lang w:val="sr-Latn-ME"/>
        </w:rPr>
        <w:t xml:space="preserve">5 m¹/površine </w:t>
      </w:r>
      <w:r>
        <w:rPr>
          <w:rFonts w:asciiTheme="majorBidi" w:eastAsia="Calibri" w:hAnsiTheme="majorBidi" w:cstheme="majorBidi"/>
          <w:sz w:val="24"/>
          <w:szCs w:val="24"/>
          <w:lang w:val="sr-Latn-ME"/>
        </w:rPr>
        <w:t>32</w:t>
      </w:r>
      <w:r w:rsidRPr="00845D6E">
        <w:rPr>
          <w:rFonts w:asciiTheme="majorBidi" w:eastAsia="Calibri" w:hAnsiTheme="majorBidi" w:cstheme="majorBidi"/>
          <w:sz w:val="24"/>
          <w:szCs w:val="24"/>
          <w:lang w:val="sr-Latn-ME"/>
        </w:rPr>
        <w:t>0 m</w:t>
      </w:r>
      <w:r w:rsidRPr="00845D6E">
        <w:rPr>
          <w:rFonts w:asciiTheme="majorBidi" w:eastAsia="Calibri" w:hAnsiTheme="majorBidi" w:cstheme="majorBidi"/>
          <w:sz w:val="24"/>
          <w:szCs w:val="24"/>
          <w:vertAlign w:val="superscript"/>
          <w:lang w:val="sr-Latn-ME"/>
        </w:rPr>
        <w:t>2</w:t>
      </w:r>
      <w:r w:rsidRPr="00845D6E">
        <w:rPr>
          <w:rFonts w:asciiTheme="majorBidi" w:eastAsia="Calibri" w:hAnsiTheme="majorBidi" w:cstheme="majorBidi"/>
          <w:sz w:val="24"/>
          <w:szCs w:val="24"/>
          <w:lang w:val="sr-Latn-ME"/>
        </w:rPr>
        <w:t xml:space="preserve">, </w:t>
      </w:r>
      <w:r>
        <w:rPr>
          <w:rFonts w:asciiTheme="majorBidi" w:eastAsia="Calibri" w:hAnsiTheme="majorBidi" w:cstheme="majorBidi"/>
          <w:sz w:val="24"/>
          <w:szCs w:val="24"/>
          <w:lang w:val="sr-Latn-ME"/>
        </w:rPr>
        <w:t>na</w:t>
      </w:r>
      <w:r w:rsidRPr="00845D6E">
        <w:rPr>
          <w:rFonts w:asciiTheme="majorBidi" w:eastAsia="Calibri" w:hAnsiTheme="majorBidi" w:cstheme="majorBidi"/>
          <w:sz w:val="24"/>
          <w:szCs w:val="24"/>
          <w:lang w:val="sr-Latn-ME"/>
        </w:rPr>
        <w:t xml:space="preserve"> kat. parcel</w:t>
      </w:r>
      <w:r>
        <w:rPr>
          <w:rFonts w:asciiTheme="majorBidi" w:eastAsia="Calibri" w:hAnsiTheme="majorBidi" w:cstheme="majorBidi"/>
          <w:sz w:val="24"/>
          <w:szCs w:val="24"/>
          <w:lang w:val="sr-Latn-ME"/>
        </w:rPr>
        <w:t>i 3612 KO Ulcinj i javno bez plažnog mobilijara u dužini od 10m</w:t>
      </w:r>
      <w:r w:rsidRPr="00845D6E">
        <w:rPr>
          <w:rFonts w:asciiTheme="majorBidi" w:eastAsia="Calibri" w:hAnsiTheme="majorBidi" w:cstheme="majorBidi"/>
          <w:sz w:val="24"/>
          <w:szCs w:val="24"/>
          <w:vertAlign w:val="superscript"/>
          <w:lang w:val="sr-Latn-ME"/>
        </w:rPr>
        <w:t>1</w:t>
      </w:r>
      <w:r>
        <w:rPr>
          <w:rFonts w:asciiTheme="majorBidi" w:eastAsia="Calibri" w:hAnsiTheme="majorBidi" w:cstheme="majorBidi"/>
          <w:sz w:val="24"/>
          <w:szCs w:val="24"/>
          <w:lang w:val="sr-Latn-ME"/>
        </w:rPr>
        <w:t xml:space="preserve">/površine </w:t>
      </w:r>
      <w:r w:rsidRPr="00845D6E">
        <w:rPr>
          <w:rFonts w:asciiTheme="majorBidi" w:eastAsia="Calibri" w:hAnsiTheme="majorBidi" w:cstheme="majorBidi"/>
          <w:sz w:val="24"/>
          <w:szCs w:val="24"/>
          <w:lang w:val="sr-Latn-ME"/>
        </w:rPr>
        <w:t>80m</w:t>
      </w:r>
      <w:r w:rsidRPr="00845D6E">
        <w:rPr>
          <w:rFonts w:asciiTheme="majorBidi" w:eastAsia="Calibri" w:hAnsiTheme="majorBidi" w:cstheme="majorBidi"/>
          <w:sz w:val="24"/>
          <w:szCs w:val="24"/>
          <w:vertAlign w:val="superscript"/>
          <w:lang w:val="sr-Latn-ME"/>
        </w:rPr>
        <w:t>2</w:t>
      </w:r>
      <w:r>
        <w:rPr>
          <w:rFonts w:asciiTheme="majorBidi" w:eastAsia="Calibri" w:hAnsiTheme="majorBidi" w:cstheme="majorBidi"/>
          <w:sz w:val="24"/>
          <w:szCs w:val="24"/>
          <w:lang w:val="sr-Latn-ME"/>
        </w:rPr>
        <w:t xml:space="preserve"> </w:t>
      </w:r>
      <w:r w:rsidRPr="00845D6E">
        <w:rPr>
          <w:rFonts w:asciiTheme="majorBidi" w:eastAsia="Calibri" w:hAnsiTheme="majorBidi" w:cstheme="majorBidi"/>
          <w:sz w:val="24"/>
          <w:szCs w:val="24"/>
          <w:lang w:val="sr-Latn-ME"/>
        </w:rPr>
        <w:t xml:space="preserve">sa pripadajućim akva prostorom, lokacija označena kao </w:t>
      </w:r>
      <w:r w:rsidRPr="00845D6E">
        <w:rPr>
          <w:rFonts w:asciiTheme="majorBidi" w:eastAsia="Calibri" w:hAnsiTheme="majorBidi" w:cstheme="majorBidi"/>
          <w:b/>
          <w:sz w:val="24"/>
          <w:szCs w:val="24"/>
          <w:lang w:val="sr-Latn-ME"/>
        </w:rPr>
        <w:t>2B</w:t>
      </w:r>
      <w:r w:rsidRPr="00845D6E">
        <w:rPr>
          <w:rFonts w:asciiTheme="majorBidi" w:eastAsia="Calibri" w:hAnsiTheme="majorBidi" w:cstheme="majorBidi"/>
          <w:sz w:val="24"/>
          <w:szCs w:val="24"/>
          <w:lang w:val="sr-Latn-ME"/>
        </w:rPr>
        <w:t xml:space="preserve"> u Atlasu crnogorskih plaža i kupališta u opštini Ulcinj.</w:t>
      </w:r>
    </w:p>
    <w:p w:rsidR="00616F74" w:rsidRDefault="00616F74" w:rsidP="00845D6E">
      <w:pPr>
        <w:spacing w:after="0" w:line="257" w:lineRule="auto"/>
        <w:ind w:right="-567"/>
        <w:jc w:val="both"/>
        <w:rPr>
          <w:rFonts w:asciiTheme="majorBidi" w:eastAsia="Calibri" w:hAnsiTheme="majorBidi" w:cstheme="majorBidi"/>
          <w:sz w:val="24"/>
          <w:szCs w:val="24"/>
          <w:lang w:val="sr-Latn-ME"/>
        </w:rPr>
      </w:pPr>
    </w:p>
    <w:p w:rsidR="00616F74" w:rsidRPr="00845D6E" w:rsidRDefault="00616F74" w:rsidP="00845D6E">
      <w:pPr>
        <w:spacing w:after="0" w:line="257" w:lineRule="auto"/>
        <w:ind w:right="-567"/>
        <w:jc w:val="both"/>
        <w:rPr>
          <w:rFonts w:asciiTheme="majorBidi" w:eastAsia="Calibri" w:hAnsiTheme="majorBidi" w:cstheme="majorBidi"/>
          <w:sz w:val="24"/>
          <w:szCs w:val="24"/>
          <w:lang w:val="sr-Latn-ME"/>
        </w:rPr>
      </w:pPr>
      <w:r>
        <w:rPr>
          <w:rFonts w:asciiTheme="majorBidi" w:eastAsia="Calibri" w:hAnsiTheme="majorBidi" w:cstheme="majorBidi"/>
          <w:sz w:val="24"/>
          <w:szCs w:val="24"/>
          <w:lang w:val="sr-Latn-ME"/>
        </w:rPr>
        <w:t>U okviru hotelskog kupališta predviđen je Plažni bar od 12m</w:t>
      </w:r>
      <w:r w:rsidRPr="00616F74">
        <w:rPr>
          <w:rFonts w:asciiTheme="majorBidi" w:eastAsia="Calibri" w:hAnsiTheme="majorBidi" w:cstheme="majorBidi"/>
          <w:sz w:val="24"/>
          <w:szCs w:val="24"/>
          <w:vertAlign w:val="superscript"/>
          <w:lang w:val="sr-Latn-ME"/>
        </w:rPr>
        <w:t>2</w:t>
      </w:r>
      <w:r>
        <w:rPr>
          <w:rFonts w:asciiTheme="majorBidi" w:eastAsia="Calibri" w:hAnsiTheme="majorBidi" w:cstheme="majorBidi"/>
          <w:sz w:val="24"/>
          <w:szCs w:val="24"/>
          <w:lang w:val="sr-Latn-ME"/>
        </w:rPr>
        <w:t xml:space="preserve"> bez terase.</w:t>
      </w:r>
    </w:p>
    <w:p w:rsidR="00845D6E" w:rsidRDefault="00845D6E" w:rsidP="00285F48">
      <w:pPr>
        <w:widowControl w:val="0"/>
        <w:tabs>
          <w:tab w:val="left" w:pos="318"/>
          <w:tab w:val="left" w:pos="3969"/>
        </w:tabs>
        <w:autoSpaceDE w:val="0"/>
        <w:autoSpaceDN w:val="0"/>
        <w:spacing w:before="1" w:after="0" w:line="240" w:lineRule="auto"/>
        <w:ind w:left="-284" w:right="-567"/>
        <w:jc w:val="both"/>
        <w:rPr>
          <w:rFonts w:ascii="Times New Roman" w:eastAsia="Georgia" w:hAnsi="Times New Roman" w:cs="Times New Roman"/>
          <w:b/>
          <w:w w:val="95"/>
          <w:sz w:val="24"/>
          <w:szCs w:val="24"/>
          <w:lang w:val="sr-Latn-ME"/>
        </w:rPr>
      </w:pPr>
    </w:p>
    <w:p w:rsidR="00845D6E" w:rsidRPr="00845D6E" w:rsidRDefault="00845D6E" w:rsidP="00845D6E">
      <w:pPr>
        <w:widowControl w:val="0"/>
        <w:tabs>
          <w:tab w:val="left" w:pos="318"/>
          <w:tab w:val="left" w:pos="3969"/>
        </w:tabs>
        <w:autoSpaceDE w:val="0"/>
        <w:autoSpaceDN w:val="0"/>
        <w:spacing w:before="1" w:after="0" w:line="240" w:lineRule="auto"/>
        <w:ind w:left="-284" w:right="-567"/>
        <w:jc w:val="both"/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 xml:space="preserve">    M</w:t>
      </w:r>
      <w:r w:rsidRPr="00EE487E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 xml:space="preserve">inimalna cijena sezonskog korišćenja/zakupa hotelskog kupališta: </w:t>
      </w:r>
      <w:r w:rsidR="00C6667C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5.172</w:t>
      </w:r>
      <w:r w:rsidR="00F03AAE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,</w:t>
      </w:r>
      <w:r w:rsidR="00F03AAE" w:rsidRPr="00F03AAE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2</w:t>
      </w:r>
      <w:r w:rsidRPr="00F03AAE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>0</w:t>
      </w:r>
      <w:r w:rsidRPr="00EE487E"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  <w:t xml:space="preserve"> € + PDV.</w:t>
      </w:r>
    </w:p>
    <w:p w:rsidR="00845D6E" w:rsidRDefault="00845D6E" w:rsidP="00285F48">
      <w:pPr>
        <w:widowControl w:val="0"/>
        <w:tabs>
          <w:tab w:val="left" w:pos="318"/>
          <w:tab w:val="left" w:pos="3969"/>
        </w:tabs>
        <w:autoSpaceDE w:val="0"/>
        <w:autoSpaceDN w:val="0"/>
        <w:spacing w:before="1" w:after="0" w:line="240" w:lineRule="auto"/>
        <w:ind w:left="-284" w:right="-567"/>
        <w:jc w:val="both"/>
        <w:rPr>
          <w:rFonts w:ascii="Times New Roman" w:eastAsia="Georgia" w:hAnsi="Times New Roman" w:cs="Times New Roman"/>
          <w:b/>
          <w:w w:val="95"/>
          <w:sz w:val="24"/>
          <w:szCs w:val="24"/>
          <w:lang w:val="sr-Latn-ME"/>
        </w:rPr>
      </w:pPr>
    </w:p>
    <w:p w:rsidR="00845D6E" w:rsidRDefault="00845D6E" w:rsidP="00285F48">
      <w:pPr>
        <w:widowControl w:val="0"/>
        <w:tabs>
          <w:tab w:val="left" w:pos="318"/>
          <w:tab w:val="left" w:pos="3969"/>
        </w:tabs>
        <w:autoSpaceDE w:val="0"/>
        <w:autoSpaceDN w:val="0"/>
        <w:spacing w:before="1" w:after="0" w:line="240" w:lineRule="auto"/>
        <w:ind w:left="-284" w:right="-567"/>
        <w:jc w:val="both"/>
        <w:rPr>
          <w:rFonts w:ascii="Times New Roman" w:eastAsia="Georgia" w:hAnsi="Times New Roman" w:cs="Times New Roman"/>
          <w:b/>
          <w:w w:val="95"/>
          <w:sz w:val="24"/>
          <w:szCs w:val="24"/>
          <w:lang w:val="sr-Latn-ME"/>
        </w:rPr>
      </w:pPr>
    </w:p>
    <w:p w:rsidR="00616F74" w:rsidRDefault="00616F74" w:rsidP="00285F48">
      <w:pPr>
        <w:widowControl w:val="0"/>
        <w:tabs>
          <w:tab w:val="left" w:pos="318"/>
          <w:tab w:val="left" w:pos="3969"/>
        </w:tabs>
        <w:autoSpaceDE w:val="0"/>
        <w:autoSpaceDN w:val="0"/>
        <w:spacing w:before="1" w:after="0" w:line="240" w:lineRule="auto"/>
        <w:ind w:left="-284" w:right="-567"/>
        <w:jc w:val="both"/>
        <w:rPr>
          <w:rFonts w:ascii="Times New Roman" w:eastAsia="Georgia" w:hAnsi="Times New Roman" w:cs="Times New Roman"/>
          <w:b/>
          <w:w w:val="95"/>
          <w:sz w:val="24"/>
          <w:szCs w:val="24"/>
          <w:lang w:val="sr-Latn-ME"/>
        </w:rPr>
      </w:pPr>
    </w:p>
    <w:p w:rsidR="00285F48" w:rsidRPr="00EE487E" w:rsidRDefault="00285F48" w:rsidP="00285F48">
      <w:pPr>
        <w:widowControl w:val="0"/>
        <w:tabs>
          <w:tab w:val="left" w:pos="318"/>
          <w:tab w:val="left" w:pos="3969"/>
        </w:tabs>
        <w:autoSpaceDE w:val="0"/>
        <w:autoSpaceDN w:val="0"/>
        <w:spacing w:before="1" w:after="0" w:line="240" w:lineRule="auto"/>
        <w:ind w:left="-284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b/>
          <w:w w:val="95"/>
          <w:sz w:val="24"/>
          <w:szCs w:val="24"/>
          <w:lang w:val="sr-Latn-ME"/>
        </w:rPr>
        <w:t>II Način</w:t>
      </w:r>
    </w:p>
    <w:p w:rsidR="00285F48" w:rsidRPr="00EE487E" w:rsidRDefault="00285F48" w:rsidP="00285F48">
      <w:pPr>
        <w:widowControl w:val="0"/>
        <w:tabs>
          <w:tab w:val="left" w:pos="3969"/>
        </w:tabs>
        <w:autoSpaceDE w:val="0"/>
        <w:autoSpaceDN w:val="0"/>
        <w:spacing w:before="188" w:after="0" w:line="240" w:lineRule="auto"/>
        <w:ind w:left="-284" w:right="-567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Davanje u zakup vrši se putem prikupljanja ponuda.</w:t>
      </w:r>
    </w:p>
    <w:p w:rsidR="00285F48" w:rsidRPr="00EE487E" w:rsidRDefault="00285F48" w:rsidP="00285F48">
      <w:pPr>
        <w:spacing w:after="0" w:line="252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616F74" w:rsidRDefault="00616F74" w:rsidP="00285F48">
      <w:pPr>
        <w:widowControl w:val="0"/>
        <w:tabs>
          <w:tab w:val="left" w:pos="396"/>
          <w:tab w:val="left" w:pos="3969"/>
        </w:tabs>
        <w:autoSpaceDE w:val="0"/>
        <w:autoSpaceDN w:val="0"/>
        <w:spacing w:before="170" w:after="0" w:line="240" w:lineRule="auto"/>
        <w:ind w:left="-284" w:right="-567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</w:p>
    <w:p w:rsidR="00285F48" w:rsidRPr="00EE487E" w:rsidRDefault="00285F48" w:rsidP="00285F48">
      <w:pPr>
        <w:widowControl w:val="0"/>
        <w:tabs>
          <w:tab w:val="left" w:pos="396"/>
          <w:tab w:val="left" w:pos="3969"/>
        </w:tabs>
        <w:autoSpaceDE w:val="0"/>
        <w:autoSpaceDN w:val="0"/>
        <w:spacing w:before="170" w:after="0" w:line="240" w:lineRule="auto"/>
        <w:ind w:left="-284" w:right="-567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III Uslovi</w:t>
      </w:r>
    </w:p>
    <w:p w:rsidR="00285F48" w:rsidRPr="00EE487E" w:rsidRDefault="00285F48" w:rsidP="00285F48">
      <w:pPr>
        <w:widowControl w:val="0"/>
        <w:tabs>
          <w:tab w:val="left" w:pos="396"/>
          <w:tab w:val="left" w:pos="3969"/>
        </w:tabs>
        <w:autoSpaceDE w:val="0"/>
        <w:autoSpaceDN w:val="0"/>
        <w:spacing w:before="170" w:after="0" w:line="240" w:lineRule="auto"/>
        <w:ind w:left="-284" w:right="-567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3.1</w:t>
      </w:r>
      <w:r w:rsidRPr="00EE487E">
        <w:rPr>
          <w:rFonts w:ascii="Times New Roman" w:eastAsia="Georgia" w:hAnsi="Times New Roman" w:cs="Times New Roman"/>
          <w:bCs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Lokacije daju se u zakup bez postavljenih objekata i infrastrukturne opremljenosti.</w:t>
      </w:r>
    </w:p>
    <w:p w:rsidR="0063673B" w:rsidRDefault="00285F48" w:rsidP="0063673B">
      <w:pPr>
        <w:tabs>
          <w:tab w:val="left" w:pos="284"/>
          <w:tab w:val="left" w:pos="5387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Lokacijama se pristupa preko postojećih staza i pristupnih komunikacija a izuzetno </w:t>
      </w: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 xml:space="preserve">ukoliko se pristupna staza nalazi na privatnoj parceli izabrani ponuđač je dužan da za korišćenje iste obezbijedi saglasnost vlasnika. </w:t>
      </w:r>
    </w:p>
    <w:p w:rsidR="0063673B" w:rsidRDefault="0063673B" w:rsidP="0063673B">
      <w:pPr>
        <w:tabs>
          <w:tab w:val="left" w:pos="284"/>
          <w:tab w:val="left" w:pos="5387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D5D36" w:rsidRDefault="002D5D36" w:rsidP="0063673B">
      <w:pPr>
        <w:tabs>
          <w:tab w:val="left" w:pos="284"/>
          <w:tab w:val="left" w:pos="5387"/>
        </w:tabs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Informacije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Pr="00EE487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korisnicima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/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zakupcima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kupali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š</w:t>
      </w:r>
      <w:r w:rsidRPr="00EE487E"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koja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ovog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poziva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mogu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Pr="00EE487E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prona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ć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63673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proofErr w:type="gram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Pr="00EE487E">
        <w:rPr>
          <w:rFonts w:ascii="Times New Roman" w:hAnsi="Times New Roman" w:cs="Times New Roman"/>
          <w:b/>
          <w:bCs/>
          <w:sz w:val="24"/>
          <w:szCs w:val="24"/>
        </w:rPr>
        <w:t>internet</w:t>
      </w:r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sajtu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preduze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ć</w:t>
      </w:r>
      <w:r w:rsidRPr="00EE487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3673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: </w: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instrText xml:space="preserve"> 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instrText>HYPERLINK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instrText xml:space="preserve"> "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instrText>https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instrText>://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instrText>www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instrText>.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instrText>morskodobro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instrText>.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instrText>me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instrText>/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instrText>me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instrText>/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instrText>koriscenje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instrText>/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instrText>ugovori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instrText>/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instrText>kupalista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instrText>/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instrText>herceg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instrText>-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instrText>novi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instrText xml:space="preserve">" </w:instrTex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</w: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t>://</w: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www</w: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t>.</w:t>
      </w:r>
      <w:proofErr w:type="spellStart"/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morskodobro</w:t>
      </w:r>
      <w:proofErr w:type="spellEnd"/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t>.</w: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me</w: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t>/</w: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me</w:t>
      </w:r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t>/</w:t>
      </w:r>
      <w:proofErr w:type="spellStart"/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koriscenje</w:t>
      </w:r>
      <w:proofErr w:type="spellEnd"/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t>/</w:t>
      </w:r>
      <w:proofErr w:type="spellStart"/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ugovori</w:t>
      </w:r>
      <w:proofErr w:type="spellEnd"/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t>/</w:t>
      </w:r>
      <w:proofErr w:type="spellStart"/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kupalista</w:t>
      </w:r>
      <w:proofErr w:type="spellEnd"/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t>/</w:t>
      </w:r>
      <w:proofErr w:type="spellStart"/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herceg</w:t>
      </w:r>
      <w:proofErr w:type="spellEnd"/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ME"/>
        </w:rPr>
        <w:t>-</w:t>
      </w:r>
      <w:proofErr w:type="spellStart"/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novi</w:t>
      </w:r>
      <w:proofErr w:type="spellEnd"/>
      <w:r w:rsidRPr="00EE487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16F74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616F74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kotor</w:t>
      </w:r>
      <w:proofErr w:type="spellEnd"/>
      <w:r w:rsidR="00616F74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616F74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ulcinj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ili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Pr="00EE487E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mogu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dobiti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putem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proofErr w:type="spellStart"/>
      <w:r w:rsidRPr="00EE487E">
        <w:rPr>
          <w:rFonts w:ascii="Times New Roman" w:hAnsi="Times New Roman" w:cs="Times New Roman"/>
          <w:b/>
          <w:bCs/>
          <w:sz w:val="24"/>
          <w:szCs w:val="24"/>
        </w:rPr>
        <w:t>telefona</w:t>
      </w:r>
      <w:proofErr w:type="spellEnd"/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Pr="00EE487E"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  <w:t>na broj 033-452-709.</w:t>
      </w:r>
    </w:p>
    <w:p w:rsidR="0063673B" w:rsidRPr="0063673B" w:rsidRDefault="0063673B" w:rsidP="0063673B">
      <w:pPr>
        <w:tabs>
          <w:tab w:val="left" w:pos="284"/>
          <w:tab w:val="left" w:pos="5387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85F48" w:rsidRPr="00EE487E" w:rsidRDefault="00285F48" w:rsidP="00285F48">
      <w:pPr>
        <w:tabs>
          <w:tab w:val="left" w:pos="284"/>
          <w:tab w:val="left" w:pos="5387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85F48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3.2. Naknada za korišćenje/zakupnina</w:t>
      </w:r>
    </w:p>
    <w:p w:rsidR="00616F74" w:rsidRPr="00EE487E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85F48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Minimalne</w:t>
      </w:r>
      <w:r w:rsidR="00A020E3"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 xml:space="preserve"> cijene sezonskog zakupa za 2023</w:t>
      </w: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.</w:t>
      </w:r>
      <w:r w:rsidR="00720B19"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 xml:space="preserve"> </w:t>
      </w: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godinu date su bez uračunatog PDV-A.</w:t>
      </w:r>
    </w:p>
    <w:p w:rsidR="00616F74" w:rsidRPr="00EE487E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85F48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Minimalna cijena zakupa, odnosno zakupnina/naknada za korišćenje morskog dobra se uvećava  za iznos PDV-a.</w:t>
      </w:r>
    </w:p>
    <w:p w:rsidR="00616F74" w:rsidRPr="00EE487E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85F48" w:rsidRPr="00EE487E" w:rsidRDefault="00285F48" w:rsidP="00285F48">
      <w:pPr>
        <w:tabs>
          <w:tab w:val="left" w:pos="284"/>
          <w:tab w:val="left" w:pos="5387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Minimalna cijena za svaku lokaciju obračunava se na sezonskom nivou saglasno </w:t>
      </w:r>
      <w:r w:rsidR="00A020E3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Izmjenama i dopunama Cjenovnika početnih naknada iz </w:t>
      </w:r>
      <w:r w:rsidR="00720B19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marta </w:t>
      </w:r>
      <w:r w:rsidR="00A020E3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2022.</w:t>
      </w:r>
      <w:r w:rsidR="00720B19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godine,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koji je utvrdilo Javno preduzeće za upravljanje morskim dobrom. Minimalna cijena se odnosi na kalendarsku godinu bez obzira kad je ugovor zaključen.</w:t>
      </w:r>
    </w:p>
    <w:p w:rsidR="00285F48" w:rsidRPr="00EE487E" w:rsidRDefault="00285F48" w:rsidP="00A020E3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85F48" w:rsidRPr="00EE487E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lastRenderedPageBreak/>
        <w:t xml:space="preserve">Zakupnina/naknada za </w:t>
      </w:r>
      <w:r w:rsidR="00720B19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korišćenje morskog dobra plaća 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285F48" w:rsidRPr="00EE487E" w:rsidRDefault="00285F48" w:rsidP="00285F48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85F48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3.3. Vrijeme zakupa</w:t>
      </w:r>
    </w:p>
    <w:p w:rsidR="00616F74" w:rsidRPr="00EE487E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D5D36" w:rsidRPr="00EE487E" w:rsidRDefault="002D5D36" w:rsidP="002D5D36">
      <w:pPr>
        <w:ind w:left="-284" w:right="-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E487E">
        <w:rPr>
          <w:rFonts w:ascii="Times New Roman" w:hAnsi="Times New Roman" w:cs="Times New Roman"/>
          <w:sz w:val="24"/>
          <w:szCs w:val="24"/>
          <w:lang w:val="sr-Latn-ME"/>
        </w:rPr>
        <w:t xml:space="preserve">Ugovori se zaključuju za </w:t>
      </w:r>
      <w:r w:rsidRPr="00EE487E">
        <w:rPr>
          <w:rFonts w:ascii="Times New Roman" w:hAnsi="Times New Roman" w:cs="Times New Roman"/>
          <w:b/>
          <w:sz w:val="24"/>
          <w:szCs w:val="24"/>
          <w:lang w:val="sr-Latn-ME"/>
        </w:rPr>
        <w:t>2023. godinu</w:t>
      </w:r>
      <w:r w:rsidRPr="00EE487E">
        <w:rPr>
          <w:rFonts w:ascii="Times New Roman" w:hAnsi="Times New Roman" w:cs="Times New Roman"/>
          <w:sz w:val="24"/>
          <w:szCs w:val="24"/>
          <w:lang w:val="sr-Latn-ME"/>
        </w:rPr>
        <w:t xml:space="preserve">, odnosno od </w:t>
      </w:r>
      <w:r w:rsidR="005B7F63" w:rsidRPr="005B7F63">
        <w:rPr>
          <w:rFonts w:ascii="Times New Roman" w:hAnsi="Times New Roman" w:cs="Times New Roman"/>
          <w:bCs/>
          <w:sz w:val="24"/>
          <w:szCs w:val="24"/>
          <w:lang w:val="sr-Latn-ME"/>
        </w:rPr>
        <w:t>dana zaključenja ugovora</w:t>
      </w:r>
      <w:r w:rsidRPr="00EE487E">
        <w:rPr>
          <w:rFonts w:ascii="Times New Roman" w:hAnsi="Times New Roman" w:cs="Times New Roman"/>
          <w:sz w:val="24"/>
          <w:szCs w:val="24"/>
          <w:lang w:val="sr-Latn-ME"/>
        </w:rPr>
        <w:t xml:space="preserve"> do </w:t>
      </w:r>
      <w:r w:rsidRPr="00EE487E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31.12.2023. god.  </w:t>
      </w:r>
      <w:r w:rsidRPr="00EE487E">
        <w:rPr>
          <w:rFonts w:ascii="Times New Roman" w:hAnsi="Times New Roman" w:cs="Times New Roman"/>
          <w:sz w:val="24"/>
          <w:szCs w:val="24"/>
          <w:lang w:val="sr-Latn-ME"/>
        </w:rPr>
        <w:t>bez mogućnosti produženja ugovora.</w:t>
      </w:r>
    </w:p>
    <w:p w:rsidR="00285F48" w:rsidRPr="00EE487E" w:rsidRDefault="00285F48" w:rsidP="00285F48">
      <w:pPr>
        <w:spacing w:before="100"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</w:p>
    <w:p w:rsidR="00285F48" w:rsidRDefault="00285F48" w:rsidP="00285F48">
      <w:pPr>
        <w:spacing w:before="100" w:after="0" w:line="240" w:lineRule="auto"/>
        <w:ind w:left="-284" w:right="-567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r w:rsidRPr="00EE487E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4. Uslovi za ponuđača</w:t>
      </w:r>
    </w:p>
    <w:p w:rsidR="00616F74" w:rsidRPr="00EE487E" w:rsidRDefault="00616F74" w:rsidP="00285F48">
      <w:pPr>
        <w:spacing w:before="100" w:after="0" w:line="240" w:lineRule="auto"/>
        <w:ind w:left="-284" w:right="-567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</w:p>
    <w:p w:rsidR="00285F48" w:rsidRPr="00EE487E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ME"/>
        </w:rPr>
      </w:pPr>
      <w:r w:rsidRPr="00EE487E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ME"/>
        </w:rPr>
        <w:t xml:space="preserve">4.1. Ponuđač može biti domaće ili strano fizičko lice, privredno društvo, pravno lice ili preduzetnik pojedinačno ili kao grupa ponuđača u zajedničkoj ponudi, konzorcijum koji ispunjavaju uslove iz Javnog poziva. </w:t>
      </w:r>
    </w:p>
    <w:p w:rsidR="00285F48" w:rsidRPr="00EE487E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Latn-ME" w:eastAsia="sr-Latn-ME"/>
        </w:rPr>
      </w:pPr>
    </w:p>
    <w:p w:rsidR="00285F48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616F74" w:rsidRPr="00EE487E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:rsidR="00285F48" w:rsidRPr="00EE487E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>Tražene uslove  Ponuđač</w:t>
      </w:r>
      <w:r w:rsidRPr="00EE487E">
        <w:rPr>
          <w:rFonts w:ascii="Times New Roman" w:eastAsia="Times New Roman" w:hAnsi="Times New Roman" w:cs="Times New Roman"/>
          <w:color w:val="FF0000"/>
          <w:sz w:val="24"/>
          <w:szCs w:val="24"/>
          <w:lang w:val="sr-Latn-ME" w:eastAsia="en-GB"/>
        </w:rPr>
        <w:t xml:space="preserve"> 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je dužan da ispuni u momentu podnošenja ponude.</w:t>
      </w:r>
    </w:p>
    <w:p w:rsidR="00285F48" w:rsidRPr="00EE487E" w:rsidRDefault="00285F48" w:rsidP="00285F48">
      <w:pPr>
        <w:spacing w:after="119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85F48" w:rsidRDefault="00285F48" w:rsidP="00285F48">
      <w:pPr>
        <w:spacing w:after="119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V  Sadržaj ponude</w:t>
      </w:r>
    </w:p>
    <w:p w:rsidR="00616F74" w:rsidRPr="00EE487E" w:rsidRDefault="00616F74" w:rsidP="00285F48">
      <w:pPr>
        <w:spacing w:after="119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85F48" w:rsidRPr="00EE487E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Ponuda obavezno sadrži :</w:t>
      </w:r>
    </w:p>
    <w:p w:rsidR="00285F48" w:rsidRPr="00EE487E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85F48" w:rsidRPr="00EE487E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5.1. Podatke  o ponuđaču i dokaze o podobnosti ponuđača</w:t>
      </w:r>
    </w:p>
    <w:p w:rsidR="00285F48" w:rsidRPr="00EE487E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</w:pPr>
    </w:p>
    <w:p w:rsidR="00285F48" w:rsidRPr="00EE487E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>5.1.1. Za fizička lica:</w:t>
      </w:r>
    </w:p>
    <w:p w:rsidR="00720B19" w:rsidRPr="00EE487E" w:rsidRDefault="00720B19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</w:pPr>
    </w:p>
    <w:p w:rsidR="00616F74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- Ime i prezime ponuđača sa adresom prebivališta, odnosno boravišta i brojem kontakt telefona,  </w:t>
      </w:r>
      <w:r w:rsidR="00616F74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</w:p>
    <w:p w:rsidR="00616F74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ponuđenu cijenu, Izjavu o prihvatanju svih uslova i obaveza iz Javnog poziva i tenderske </w:t>
      </w:r>
    </w:p>
    <w:p w:rsidR="00616F74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dokumentacije, kao i izjavu-saglasnost da se lični podaci obrađuju u postupku, odnosno Obrazac A </w:t>
      </w:r>
    </w:p>
    <w:p w:rsidR="00285F48" w:rsidRPr="00EE487E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Javnog preduzeća, </w:t>
      </w:r>
    </w:p>
    <w:p w:rsidR="00285F48" w:rsidRPr="00EE487E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- fotokopija lične karte/pasoša sa jedinstvenim matičnim brojem,  </w:t>
      </w:r>
    </w:p>
    <w:p w:rsidR="00616F74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>-</w:t>
      </w:r>
      <w:r w:rsidR="00616F74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 xml:space="preserve"> P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otvrda </w:t>
      </w:r>
      <w:r w:rsidR="00616F74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Uprave prihoda i carina Crne Gore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 da su uredno izvršene sve obaveze po osnovu plaćanja </w:t>
      </w:r>
    </w:p>
    <w:p w:rsidR="00285F48" w:rsidRPr="00EE487E" w:rsidRDefault="00616F74" w:rsidP="00616F74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poreza i doprinosa za period 90 dana prije dana javnog otvaranja ponuda,</w:t>
      </w:r>
    </w:p>
    <w:p w:rsidR="00285F48" w:rsidRDefault="00285F48" w:rsidP="00720B19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-</w:t>
      </w:r>
      <w:r w:rsidRPr="00EE487E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 xml:space="preserve"> uvjerenje mjesno nadležnog Osnovnog suda da  se protiv ponuđača ne vodi krivični postupak.</w:t>
      </w:r>
    </w:p>
    <w:p w:rsidR="00616F74" w:rsidRPr="00EE487E" w:rsidRDefault="00616F74" w:rsidP="00720B19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85F48" w:rsidRPr="00EE487E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>5.1.2. Za privredna društva, pravna lica ili preduzetnike:</w:t>
      </w:r>
    </w:p>
    <w:p w:rsidR="00720B19" w:rsidRPr="00EE487E" w:rsidRDefault="00720B19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</w:pPr>
    </w:p>
    <w:p w:rsidR="00616F74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-</w:t>
      </w:r>
      <w:r w:rsidR="00616F74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Naziv  i adresu sjedišta, ponuđenu cijenu, Izjavu o prihvatanju svih uslova i obaveza iz Javnog poziva </w:t>
      </w:r>
    </w:p>
    <w:p w:rsidR="00616F74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i tenderske dokumentacije, kao i izjavu-saglasnost da se lični podaci obrađuju u postupku, osnosno </w:t>
      </w:r>
    </w:p>
    <w:p w:rsidR="00285F48" w:rsidRPr="00EE487E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Obrazac A Javnog preduzeća; </w:t>
      </w:r>
    </w:p>
    <w:p w:rsidR="00285F48" w:rsidRPr="00EE487E" w:rsidRDefault="00285F48" w:rsidP="00285F48">
      <w:pPr>
        <w:widowControl w:val="0"/>
        <w:suppressAutoHyphens/>
        <w:spacing w:after="0" w:line="240" w:lineRule="auto"/>
        <w:ind w:left="-284" w:right="-567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sr-Latn-ME" w:eastAsia="hi-IN" w:bidi="hi-IN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-</w:t>
      </w:r>
      <w:r w:rsidR="00616F74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>dokaz o registraciji (Izvod iz CRPS</w:t>
      </w:r>
      <w:r w:rsidRPr="00EE487E">
        <w:rPr>
          <w:rFonts w:ascii="Times New Roman" w:eastAsia="SimSun" w:hAnsi="Times New Roman" w:cs="Times New Roman"/>
          <w:kern w:val="2"/>
          <w:sz w:val="24"/>
          <w:szCs w:val="24"/>
          <w:lang w:val="sr-Latn-ME" w:eastAsia="hi-IN" w:bidi="hi-IN"/>
        </w:rPr>
        <w:t xml:space="preserve"> sa podacima o ovlašćenim licima ponuđača ne stariji od 6 mjeseci),</w:t>
      </w:r>
    </w:p>
    <w:p w:rsidR="00285F48" w:rsidRPr="00EE487E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lastRenderedPageBreak/>
        <w:t>-</w:t>
      </w:r>
      <w:r w:rsidR="00616F74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rješenje o PIB pravnog lica/preduzetnika, </w:t>
      </w:r>
    </w:p>
    <w:p w:rsidR="00616F74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-</w:t>
      </w:r>
      <w:r w:rsidR="00616F74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rješenje o registraciji PDV-a, ukoliko je ponuđač obveznik PDV-a, ukoliko ponuđač nije obveznik </w:t>
      </w:r>
    </w:p>
    <w:p w:rsidR="00285F48" w:rsidRPr="00EE487E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PDV-a dužan je da dostavi potvrdu od Poreske uprave Crne Gore da ponuđač nije obveznik PDV-a, </w:t>
      </w:r>
    </w:p>
    <w:p w:rsidR="00616F74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 xml:space="preserve">- </w:t>
      </w:r>
      <w:r w:rsidR="00285F48" w:rsidRPr="00EE487E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 xml:space="preserve">uvjerenje mjesno nadležnog Osnovnog suda da  se protiv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 xml:space="preserve">privrednog društva, pravnog lica </w:t>
      </w:r>
      <w:r w:rsidR="00285F48" w:rsidRPr="00EE487E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 xml:space="preserve">i </w:t>
      </w:r>
    </w:p>
    <w:p w:rsidR="00285F48" w:rsidRPr="00EE487E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 xml:space="preserve">  </w:t>
      </w:r>
      <w:r w:rsidR="00285F48" w:rsidRPr="00EE487E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>odgovornog lica u pravnom licu ne vodi krivični postupak,</w:t>
      </w:r>
    </w:p>
    <w:p w:rsidR="00616F74" w:rsidRDefault="00285F48" w:rsidP="00285F48">
      <w:pPr>
        <w:tabs>
          <w:tab w:val="left" w:pos="9498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- u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 xml:space="preserve">vjerenje Ministarstva pravde da se privredno društvo, pravno lice/preduzetnik ne nalazi u kaznenoj  </w:t>
      </w:r>
    </w:p>
    <w:p w:rsidR="00616F74" w:rsidRDefault="00616F74" w:rsidP="00285F48">
      <w:pPr>
        <w:tabs>
          <w:tab w:val="left" w:pos="9498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 xml:space="preserve"> 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 xml:space="preserve">evidenciji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za neko od krivičnih djela organizovanog kriminala sa elementima korupcije, pranja novca </w:t>
      </w:r>
    </w:p>
    <w:p w:rsidR="00285F48" w:rsidRPr="00EE487E" w:rsidRDefault="00616F74" w:rsidP="00285F48">
      <w:pPr>
        <w:tabs>
          <w:tab w:val="left" w:pos="9498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i prevare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>, </w:t>
      </w:r>
    </w:p>
    <w:p w:rsidR="00616F74" w:rsidRDefault="00285F48" w:rsidP="00285F48">
      <w:pPr>
        <w:tabs>
          <w:tab w:val="left" w:pos="9498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- u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 xml:space="preserve">vjerenje Ministarstva pravde da se odgovorno lice u privrednom društvu, pravnom licu ne nalazi u </w:t>
      </w:r>
    </w:p>
    <w:p w:rsidR="00616F74" w:rsidRDefault="00616F74" w:rsidP="00285F48">
      <w:pPr>
        <w:tabs>
          <w:tab w:val="left" w:pos="9498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 xml:space="preserve"> 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 xml:space="preserve">kaznenoj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za neko od krivičnih djela organizovanog kriminala sa elementima korupcije, pranja novca i </w:t>
      </w:r>
    </w:p>
    <w:p w:rsidR="00285F48" w:rsidRPr="00EE487E" w:rsidRDefault="00616F74" w:rsidP="00285F48">
      <w:pPr>
        <w:tabs>
          <w:tab w:val="left" w:pos="9498"/>
        </w:tabs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prevare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>, </w:t>
      </w:r>
    </w:p>
    <w:p w:rsidR="00616F74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>-</w:t>
      </w:r>
      <w:r w:rsidR="00616F74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 xml:space="preserve"> P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otvrda </w:t>
      </w:r>
      <w:r w:rsidR="00616F74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Uprave prihoda i carina Crne Gore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da su uredno izvršene sve obaveze po osnovu plaćanja </w:t>
      </w:r>
    </w:p>
    <w:p w:rsidR="00285F48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poreza i doprinosa za period do 90 dana prije javnog otvaranja ponuda, </w:t>
      </w:r>
    </w:p>
    <w:p w:rsidR="00616F74" w:rsidRPr="00EE487E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85F48" w:rsidRPr="00EE487E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>Ukoliko je ponuđač strano pravno lice dokumentaciju iz tačke 5.1.2. alineje 2, 3, 4, 5, 6 i7. izdatu od nadležnog organa iz države u kojoj je osnovano društvo, dužan je dostaviti prevedenu na crnogorski jezik, ovjerenu od strane sudskog tumača.</w:t>
      </w:r>
    </w:p>
    <w:p w:rsidR="00285F48" w:rsidRPr="00EE487E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D5D36" w:rsidRPr="00EE487E" w:rsidRDefault="002D5D36" w:rsidP="002D5D36">
      <w:pPr>
        <w:ind w:left="-284" w:right="-567"/>
        <w:jc w:val="both"/>
        <w:rPr>
          <w:rFonts w:ascii="Times New Roman" w:hAnsi="Times New Roman" w:cs="Times New Roman"/>
          <w:b/>
          <w:bCs/>
          <w:sz w:val="24"/>
          <w:szCs w:val="24"/>
          <w:lang w:val="sr-Latn-ME" w:eastAsia="sr-Latn-CS"/>
        </w:rPr>
      </w:pPr>
      <w:r w:rsidRPr="00EE487E">
        <w:rPr>
          <w:rFonts w:ascii="Times New Roman" w:hAnsi="Times New Roman" w:cs="Times New Roman"/>
          <w:b/>
          <w:bCs/>
          <w:sz w:val="24"/>
          <w:szCs w:val="24"/>
          <w:lang w:val="sr-Latn-ME" w:eastAsia="sr-Latn-CS"/>
        </w:rPr>
        <w:t>5.1.3. Posebni uslov</w:t>
      </w:r>
      <w:r w:rsidR="002B403E" w:rsidRPr="00EE487E">
        <w:rPr>
          <w:rFonts w:ascii="Times New Roman" w:hAnsi="Times New Roman" w:cs="Times New Roman"/>
          <w:b/>
          <w:bCs/>
          <w:sz w:val="24"/>
          <w:szCs w:val="24"/>
          <w:lang w:val="sr-Latn-ME" w:eastAsia="sr-Latn-CS"/>
        </w:rPr>
        <w:t>i</w:t>
      </w:r>
    </w:p>
    <w:p w:rsidR="002B403E" w:rsidRPr="002B403E" w:rsidRDefault="002B403E" w:rsidP="002B403E">
      <w:pPr>
        <w:spacing w:line="259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2B403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Ponuđač za zakup hotelskog kupališta  je dužan da dostavi i:</w:t>
      </w:r>
    </w:p>
    <w:p w:rsidR="002B403E" w:rsidRPr="002B403E" w:rsidRDefault="002B403E" w:rsidP="002B403E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val="sr-Latn-ME"/>
        </w:rPr>
      </w:pP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 Rješenje nadležnog Ministarstva kojim se odobrava rad hotelu, </w:t>
      </w:r>
      <w:r w:rsidRPr="002B403E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 xml:space="preserve"> </w:t>
      </w:r>
    </w:p>
    <w:p w:rsidR="002B403E" w:rsidRPr="002B403E" w:rsidRDefault="002B403E" w:rsidP="002B403E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 Rješenje </w:t>
      </w:r>
      <w:r w:rsidRPr="002B403E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 xml:space="preserve">nadležnog Ministarstva </w:t>
      </w: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>o dodjeli kategorije hotelu,</w:t>
      </w:r>
    </w:p>
    <w:p w:rsidR="002B403E" w:rsidRPr="002B403E" w:rsidRDefault="002B403E" w:rsidP="002B403E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2B403E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 xml:space="preserve">- Dokaz o vlasništvu  hotela - List nepokretnosti Uprave za nekretnine Crne Gore, </w:t>
      </w:r>
    </w:p>
    <w:p w:rsidR="00616F74" w:rsidRDefault="002B403E" w:rsidP="00720B19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2B403E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 xml:space="preserve">- Ugovor o zakupu sa vlasnikom hotela ukoliko je ponuđač zakupac hotela za koji se podnosi </w:t>
      </w:r>
    </w:p>
    <w:p w:rsidR="00720B19" w:rsidRPr="00EE487E" w:rsidRDefault="00616F74" w:rsidP="00720B19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 xml:space="preserve">  </w:t>
      </w:r>
      <w:r w:rsidR="002B403E" w:rsidRPr="002B403E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ponuda.</w:t>
      </w:r>
    </w:p>
    <w:p w:rsidR="00616F74" w:rsidRDefault="00720B19" w:rsidP="00720B19">
      <w:pPr>
        <w:spacing w:after="0" w:line="259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EE487E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Latn-ME"/>
        </w:rPr>
        <w:t xml:space="preserve">- </w:t>
      </w:r>
      <w:r w:rsidR="002D5D36" w:rsidRPr="00EE487E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Pravo učešća u postupku za prikupljanje ponuda imaju svi ponuđači koji za korišćenje nove </w:t>
      </w:r>
    </w:p>
    <w:p w:rsidR="00616F74" w:rsidRDefault="00616F74" w:rsidP="00720B19">
      <w:pPr>
        <w:spacing w:after="0" w:line="259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 </w:t>
      </w:r>
      <w:r w:rsidR="002D5D36" w:rsidRPr="00EE487E">
        <w:rPr>
          <w:rFonts w:ascii="Times New Roman" w:hAnsi="Times New Roman" w:cs="Times New Roman"/>
          <w:bCs/>
          <w:sz w:val="24"/>
          <w:szCs w:val="24"/>
          <w:lang w:val="sr-Latn-ME"/>
        </w:rPr>
        <w:t>lokacije</w:t>
      </w:r>
      <w:r w:rsidR="002002AE" w:rsidRPr="00EE487E">
        <w:rPr>
          <w:rFonts w:ascii="Times New Roman" w:hAnsi="Times New Roman" w:cs="Times New Roman"/>
          <w:bCs/>
          <w:sz w:val="24"/>
          <w:szCs w:val="24"/>
          <w:lang w:val="sr-Latn-ME"/>
        </w:rPr>
        <w:t>,</w:t>
      </w:r>
      <w:r w:rsidR="002D5D36" w:rsidRPr="00EE487E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koja je unijeta kroz izmjene i dopune Atlasa crnogorskih plaža i kupališta</w:t>
      </w:r>
      <w:r w:rsidR="002002AE" w:rsidRPr="00EE487E">
        <w:rPr>
          <w:rFonts w:ascii="Times New Roman" w:hAnsi="Times New Roman" w:cs="Times New Roman"/>
          <w:bCs/>
          <w:sz w:val="24"/>
          <w:szCs w:val="24"/>
          <w:lang w:val="sr-Latn-ME"/>
        </w:rPr>
        <w:t>,</w:t>
      </w:r>
      <w:r w:rsidR="002D5D36" w:rsidRPr="00EE487E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</w:p>
    <w:p w:rsidR="00616F74" w:rsidRDefault="00616F74" w:rsidP="00720B19">
      <w:pPr>
        <w:spacing w:after="0" w:line="259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 </w:t>
      </w:r>
      <w:r w:rsidR="002D5D36" w:rsidRPr="00EE487E">
        <w:rPr>
          <w:rFonts w:ascii="Times New Roman" w:hAnsi="Times New Roman" w:cs="Times New Roman"/>
          <w:bCs/>
          <w:sz w:val="24"/>
          <w:szCs w:val="24"/>
          <w:lang w:val="sr-Latn-ME"/>
        </w:rPr>
        <w:t>obezbijede</w:t>
      </w:r>
      <w:r w:rsidR="002002AE" w:rsidRPr="00EE487E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i dostave u okviru ponude</w:t>
      </w:r>
      <w:r w:rsidR="002D5D36" w:rsidRPr="00EE487E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pisanu saglasnost zakupca ovjeren</w:t>
      </w:r>
      <w:r w:rsidR="002002AE" w:rsidRPr="00EE487E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u kod notara, </w:t>
      </w:r>
      <w:r w:rsidR="002D5D36" w:rsidRPr="00EE487E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kome </w:t>
      </w:r>
    </w:p>
    <w:p w:rsidR="002D5D36" w:rsidRPr="00EE487E" w:rsidRDefault="00616F74" w:rsidP="00720B19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 </w:t>
      </w:r>
      <w:r w:rsidR="002D5D36" w:rsidRPr="00EE487E">
        <w:rPr>
          <w:rFonts w:ascii="Times New Roman" w:hAnsi="Times New Roman" w:cs="Times New Roman"/>
          <w:bCs/>
          <w:sz w:val="24"/>
          <w:szCs w:val="24"/>
          <w:lang w:val="sr-Latn-ME"/>
        </w:rPr>
        <w:t>je već ustupljeno na korišćenje predmetno</w:t>
      </w:r>
      <w:r w:rsidR="0099340F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hotelsko</w:t>
      </w:r>
      <w:r w:rsidR="002D5D36" w:rsidRPr="00EE487E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kupalište.</w:t>
      </w:r>
    </w:p>
    <w:p w:rsidR="002D5D36" w:rsidRPr="00EE487E" w:rsidRDefault="002D5D36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85F48" w:rsidRDefault="00285F48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5.2.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 </w:t>
      </w: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Originalnu bankarsku garanciju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 ponude  koja mora biti bezuslovna, „bez prigovora“ i naplativa na prvi poziv sa rokom važenja </w:t>
      </w: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minimum 90 dana od dana otvaranja ponude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. </w:t>
      </w:r>
    </w:p>
    <w:p w:rsidR="00616F74" w:rsidRPr="00EE487E" w:rsidRDefault="00616F74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B403E" w:rsidRPr="00EE487E" w:rsidRDefault="00285F48" w:rsidP="002B403E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 xml:space="preserve">Iznos bankarske garancije ne može biti  manji od visine ponuđene cijene </w:t>
      </w:r>
      <w:r w:rsidR="00616F74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sezonskog</w:t>
      </w: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 xml:space="preserve"> zakupa. </w:t>
      </w:r>
    </w:p>
    <w:p w:rsidR="002B403E" w:rsidRPr="00EE487E" w:rsidRDefault="002B403E" w:rsidP="002B403E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B403E" w:rsidRDefault="002B403E" w:rsidP="002B403E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EE487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5.3</w:t>
      </w:r>
      <w:r w:rsidRPr="002B403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. Ostale dokaze – fakultativni dokazi  koje može dostaviti ponuđač </w:t>
      </w:r>
    </w:p>
    <w:p w:rsidR="00616F74" w:rsidRPr="00EE487E" w:rsidRDefault="00616F74" w:rsidP="002B403E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:rsidR="002B403E" w:rsidRPr="002B403E" w:rsidRDefault="002B403E" w:rsidP="002B403E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>5.4.1.</w:t>
      </w:r>
      <w:r w:rsidR="00720B19" w:rsidRPr="00EE487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>Odobrenje za pružanje turističkih usluga na  kupalištima koje  je  izdao  nadležan  organ lokalne samouprave za 2018, 2017. i  2016.god. isključivo za lokaciju koja je predmet ponude, ako je ponuđač bio raniji korisnik/zakupac plaže za koju se ponuda odnosi.</w:t>
      </w:r>
    </w:p>
    <w:p w:rsidR="002B403E" w:rsidRPr="00EE487E" w:rsidRDefault="002B403E" w:rsidP="00285F48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B403E" w:rsidRDefault="002B403E" w:rsidP="00720B19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5.4</w:t>
      </w:r>
      <w:r w:rsidR="00285F48"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 xml:space="preserve">.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Potrebni doka</w:t>
      </w:r>
      <w:r w:rsidR="00720B19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zi (osim fotokopije lične karte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) dostavljaju se </w:t>
      </w:r>
      <w:r w:rsidR="00285F48"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u formi originala ili ovjerene fotokopije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616F74" w:rsidRPr="00EE487E" w:rsidRDefault="00616F74" w:rsidP="00720B19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B403E" w:rsidRPr="00EE487E" w:rsidRDefault="002B403E" w:rsidP="002B403E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2B403E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5.6. </w:t>
      </w:r>
      <w:r w:rsidRPr="002B403E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Ponude se dostavljaju na Crnogorskom jeziku.</w:t>
      </w:r>
    </w:p>
    <w:p w:rsidR="002B403E" w:rsidRPr="00EE487E" w:rsidRDefault="002B403E" w:rsidP="002B403E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:rsidR="002B403E" w:rsidRPr="00EE487E" w:rsidRDefault="002B403E" w:rsidP="002B403E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:rsidR="002B403E" w:rsidRPr="00EE487E" w:rsidRDefault="002B403E" w:rsidP="002B403E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2B403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VI  Kriterijumi za izbor najpovoljnijeg ponuđača </w:t>
      </w:r>
    </w:p>
    <w:p w:rsidR="00720B19" w:rsidRPr="00EE487E" w:rsidRDefault="00720B19" w:rsidP="002B403E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B403E" w:rsidRPr="00EE487E" w:rsidRDefault="002B403E" w:rsidP="002B403E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2B403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6.1.</w:t>
      </w: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Rangiranje i ocjena ispravnih i prihvatljivih ponuda vrši se prema sledećim kriterijumima:</w:t>
      </w:r>
    </w:p>
    <w:p w:rsidR="00720B19" w:rsidRPr="002B403E" w:rsidRDefault="00720B19" w:rsidP="002B403E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tbl>
      <w:tblPr>
        <w:tblW w:w="10177" w:type="dxa"/>
        <w:tblInd w:w="-288" w:type="dxa"/>
        <w:tblLayout w:type="fixed"/>
        <w:tblLook w:val="0000" w:firstRow="0" w:lastRow="0" w:firstColumn="0" w:lastColumn="0" w:noHBand="0" w:noVBand="0"/>
      </w:tblPr>
      <w:tblGrid>
        <w:gridCol w:w="9185"/>
        <w:gridCol w:w="992"/>
      </w:tblGrid>
      <w:tr w:rsidR="002B403E" w:rsidRPr="00EE487E" w:rsidTr="002B403E">
        <w:trPr>
          <w:trHeight w:val="905"/>
        </w:trPr>
        <w:tc>
          <w:tcPr>
            <w:tcW w:w="9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3E" w:rsidRPr="00EE487E" w:rsidRDefault="002B403E" w:rsidP="002B403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2B403E" w:rsidRPr="00EE487E" w:rsidRDefault="002B403E" w:rsidP="002B403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EE487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1.) PONUĐENI IZNOS GODIŠNJE ZAKUPNINE/NAKNADE ZA KORIŠĆENJE MORSKOG DOBRA (A)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3E" w:rsidRPr="00EE487E" w:rsidRDefault="002B403E" w:rsidP="002B403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sr-Latn-ME"/>
              </w:rPr>
            </w:pPr>
          </w:p>
          <w:p w:rsidR="002B403E" w:rsidRPr="00EE487E" w:rsidRDefault="002B403E" w:rsidP="002B4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EE487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Latn-ME"/>
              </w:rPr>
              <w:t>55</w:t>
            </w:r>
          </w:p>
        </w:tc>
      </w:tr>
      <w:tr w:rsidR="002B403E" w:rsidRPr="00EE487E" w:rsidTr="002B403E">
        <w:trPr>
          <w:trHeight w:val="692"/>
        </w:trPr>
        <w:tc>
          <w:tcPr>
            <w:tcW w:w="9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3E" w:rsidRPr="00EE487E" w:rsidRDefault="002B403E" w:rsidP="002B403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EE487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REFERENCE I ISKUSTVO (B) </w:t>
            </w:r>
          </w:p>
          <w:p w:rsidR="002B403E" w:rsidRPr="00EE487E" w:rsidRDefault="002B403E" w:rsidP="002B403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EE487E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Nosilac priznanja “Plava zastavica” u nekoj od prethodne tri godine/Pz ..….....................................</w:t>
            </w:r>
          </w:p>
          <w:p w:rsidR="002B403E" w:rsidRPr="00EE487E" w:rsidRDefault="002B403E" w:rsidP="002B403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EE487E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2)  Odobrenje nadležnog opštinskog organa za rad kupališta 2018, 2017. i  2016. god.</w:t>
            </w:r>
          </w:p>
          <w:p w:rsidR="002B403E" w:rsidRPr="00EE487E" w:rsidRDefault="002B403E" w:rsidP="002B403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EE487E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     (3x10 bodova po godini) najviše /Os ...................................................................................................................</w:t>
            </w:r>
          </w:p>
          <w:p w:rsidR="002B403E" w:rsidRPr="00EE487E" w:rsidRDefault="002B403E" w:rsidP="002B403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  <w:p w:rsidR="002B403E" w:rsidRPr="00EE487E" w:rsidRDefault="002B403E" w:rsidP="002B403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EE487E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3) Ponuđač koji je pribavio Odobenje nadležnog opštinskog organa za 2018.godinu za pružanje turističkih usluga na kupalištu najkasnije do 01.juna 2018.god. dodatnih/Om................................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3E" w:rsidRPr="00EE487E" w:rsidRDefault="00236807" w:rsidP="00FB5A6B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Latn-ME"/>
              </w:rPr>
              <w:t xml:space="preserve">     </w:t>
            </w:r>
            <w:r w:rsidR="002B403E" w:rsidRPr="00EE487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Latn-ME"/>
              </w:rPr>
              <w:t>45</w:t>
            </w:r>
          </w:p>
          <w:p w:rsidR="002B403E" w:rsidRPr="00EE487E" w:rsidRDefault="002B403E" w:rsidP="002B403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sr-Latn-ME"/>
              </w:rPr>
            </w:pPr>
            <w:r w:rsidRPr="00EE487E">
              <w:rPr>
                <w:rFonts w:ascii="Times New Roman" w:hAnsi="Times New Roman" w:cs="Times New Roman"/>
                <w:spacing w:val="-2"/>
                <w:sz w:val="24"/>
                <w:szCs w:val="24"/>
                <w:lang w:val="sr-Latn-ME"/>
              </w:rPr>
              <w:t>10</w:t>
            </w:r>
          </w:p>
          <w:p w:rsidR="00FB5A6B" w:rsidRPr="00EE487E" w:rsidRDefault="00FB5A6B" w:rsidP="00FB5A6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sr-Latn-ME"/>
              </w:rPr>
            </w:pPr>
          </w:p>
          <w:p w:rsidR="002B403E" w:rsidRPr="00EE487E" w:rsidRDefault="002B403E" w:rsidP="00FB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EE487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</w:p>
          <w:p w:rsidR="002B403E" w:rsidRPr="00EE487E" w:rsidRDefault="002B403E" w:rsidP="002B403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2B403E" w:rsidRPr="00EE487E" w:rsidRDefault="002B403E" w:rsidP="002B403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2B403E" w:rsidRPr="00EE487E" w:rsidRDefault="002B403E" w:rsidP="002B4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EE487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</w:p>
        </w:tc>
      </w:tr>
      <w:tr w:rsidR="002B403E" w:rsidRPr="00EE487E" w:rsidTr="002B403E">
        <w:trPr>
          <w:trHeight w:val="386"/>
        </w:trPr>
        <w:tc>
          <w:tcPr>
            <w:tcW w:w="9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3E" w:rsidRPr="00EE487E" w:rsidRDefault="002B403E" w:rsidP="002B403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EE487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                                                                                               Y=A+B                                    UKUPNO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3E" w:rsidRPr="00EE487E" w:rsidRDefault="002B403E" w:rsidP="002B403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EE487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 </w:t>
            </w:r>
            <w:r w:rsidRPr="00EE487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100</w:t>
            </w:r>
          </w:p>
        </w:tc>
      </w:tr>
    </w:tbl>
    <w:p w:rsidR="002B403E" w:rsidRPr="00EE487E" w:rsidRDefault="002B403E" w:rsidP="002B403E">
      <w:pPr>
        <w:rPr>
          <w:rFonts w:ascii="Times New Roman" w:hAnsi="Times New Roman" w:cs="Times New Roman"/>
          <w:spacing w:val="-2"/>
          <w:sz w:val="24"/>
          <w:szCs w:val="24"/>
          <w:lang w:val="en-US" w:eastAsia="sr-Latn-ME"/>
        </w:rPr>
      </w:pPr>
    </w:p>
    <w:p w:rsidR="002B403E" w:rsidRPr="00EE487E" w:rsidRDefault="002B403E" w:rsidP="002B403E">
      <w:pPr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616F74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6.2.</w:t>
      </w:r>
      <w:r w:rsidRPr="00EE487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Po osnovu referenci i iskustva boduju se :</w:t>
      </w:r>
    </w:p>
    <w:p w:rsidR="002B403E" w:rsidRPr="002B403E" w:rsidRDefault="002B403E" w:rsidP="002B403E">
      <w:pPr>
        <w:tabs>
          <w:tab w:val="left" w:pos="426"/>
        </w:tabs>
        <w:spacing w:after="0" w:line="240" w:lineRule="auto"/>
        <w:ind w:left="142"/>
        <w:contextualSpacing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Ponude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dosada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>š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njih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>/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ranijih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zakupaca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kupali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>š</w:t>
      </w:r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ta</w:t>
      </w:r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proofErr w:type="gram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koje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se</w:t>
      </w:r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ponuda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odnosi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. </w:t>
      </w:r>
    </w:p>
    <w:p w:rsidR="002B403E" w:rsidRPr="002B403E" w:rsidRDefault="002B403E" w:rsidP="002B403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Iskustvo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i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reference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vrednuju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samo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za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plažu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koju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ponuđač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prethodno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koristio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ne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za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druge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plaže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koje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su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predmet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javnog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poziva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</w:p>
    <w:p w:rsidR="002B403E" w:rsidRPr="002B403E" w:rsidRDefault="002B403E" w:rsidP="002B403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Iskustvo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i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reference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neće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vrednovati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slučaju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da je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zakupac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odustao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od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ugovora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tokom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perioda</w:t>
      </w:r>
      <w:proofErr w:type="spellEnd"/>
      <w:proofErr w:type="gram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korišćenja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</w:p>
    <w:p w:rsidR="002B403E" w:rsidRPr="002B403E" w:rsidRDefault="002B403E" w:rsidP="002B403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Georgia" w:hAnsi="Times New Roman" w:cs="Times New Roman"/>
          <w:bCs/>
          <w:sz w:val="24"/>
          <w:szCs w:val="24"/>
          <w:lang w:val="en-US"/>
        </w:rPr>
      </w:pPr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U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slučaju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da je u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toku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trajanja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ugovora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uz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saglasnost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Javnog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preduzeća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izvršen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prenos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prava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i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obaveza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sa</w:t>
      </w:r>
      <w:proofErr w:type="spellEnd"/>
      <w:proofErr w:type="gram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jednog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lica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drugo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svakom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od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tih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lica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priznat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će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iskustvo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i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reference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samo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za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onu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godinu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/ne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koju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su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stvarno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koristili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.</w:t>
      </w:r>
    </w:p>
    <w:p w:rsidR="002B403E" w:rsidRPr="002B403E" w:rsidRDefault="002B403E" w:rsidP="002B403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Georgia" w:hAnsi="Times New Roman" w:cs="Times New Roman"/>
          <w:bCs/>
          <w:sz w:val="24"/>
          <w:szCs w:val="24"/>
          <w:lang w:val="en-US"/>
        </w:rPr>
      </w:pPr>
    </w:p>
    <w:p w:rsidR="002B403E" w:rsidRPr="002B403E" w:rsidRDefault="002B403E" w:rsidP="002B403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Georgia" w:hAnsi="Times New Roman" w:cs="Times New Roman"/>
          <w:bCs/>
          <w:sz w:val="24"/>
          <w:szCs w:val="24"/>
          <w:lang w:val="en-US"/>
        </w:rPr>
      </w:pP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Ukoliko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je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više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lica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po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osnovu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istog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ugovora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koristilo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isto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kupalište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sukorisnici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svakom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od</w:t>
      </w:r>
      <w:proofErr w:type="gram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njih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priznat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će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se reference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i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iskustvo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, bez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obzira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koga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od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njih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je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izdato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odobrenje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nadležnog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opštinskog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organa.</w:t>
      </w:r>
    </w:p>
    <w:p w:rsidR="002B403E" w:rsidRPr="002B403E" w:rsidRDefault="002B403E" w:rsidP="002B403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Georgia" w:hAnsi="Times New Roman" w:cs="Times New Roman"/>
          <w:bCs/>
          <w:sz w:val="24"/>
          <w:szCs w:val="24"/>
          <w:lang w:val="en-US"/>
        </w:rPr>
      </w:pPr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U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slučaju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da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su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Planovima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Programima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ili</w:t>
      </w:r>
      <w:proofErr w:type="spellEnd"/>
      <w:proofErr w:type="gram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Atlasom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crnogorskih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kupališta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izmijenjeni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zahvati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kupališta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licu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koje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je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koristilo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dio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zahvata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priznat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će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maksimalan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iznos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bodova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po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godini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bez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obzira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povećanje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ili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umanjenje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zahvata</w:t>
      </w:r>
      <w:proofErr w:type="spellEnd"/>
      <w:r w:rsidRPr="002B403E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.  </w:t>
      </w:r>
    </w:p>
    <w:p w:rsidR="002B403E" w:rsidRPr="002B403E" w:rsidRDefault="002B403E" w:rsidP="002B403E">
      <w:pPr>
        <w:keepNext/>
        <w:keepLines/>
        <w:autoSpaceDE w:val="0"/>
        <w:autoSpaceDN w:val="0"/>
        <w:adjustRightInd w:val="0"/>
        <w:spacing w:line="240" w:lineRule="auto"/>
        <w:ind w:left="-426" w:right="-426" w:hanging="3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</w:pPr>
    </w:p>
    <w:p w:rsidR="002B403E" w:rsidRPr="002B403E" w:rsidRDefault="002B403E" w:rsidP="002B403E">
      <w:pPr>
        <w:keepNext/>
        <w:keepLines/>
        <w:autoSpaceDE w:val="0"/>
        <w:autoSpaceDN w:val="0"/>
        <w:adjustRightInd w:val="0"/>
        <w:spacing w:line="240" w:lineRule="auto"/>
        <w:ind w:left="-426" w:right="-426" w:hanging="3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sr-Latn-ME" w:eastAsia="sr-Latn-ME"/>
        </w:rPr>
      </w:pPr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 xml:space="preserve">          </w:t>
      </w:r>
      <w:r w:rsidRPr="002B403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eastAsia="sr-Latn-ME"/>
        </w:rPr>
        <w:t>6.3.</w:t>
      </w:r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>Metod</w:t>
      </w:r>
      <w:proofErr w:type="spellEnd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>ocjenjivanja</w:t>
      </w:r>
      <w:proofErr w:type="spellEnd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>svakog</w:t>
      </w:r>
      <w:proofErr w:type="spellEnd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>elementa</w:t>
      </w:r>
      <w:proofErr w:type="spellEnd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>Ponude</w:t>
      </w:r>
      <w:proofErr w:type="spellEnd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>koji</w:t>
      </w:r>
      <w:proofErr w:type="spellEnd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>podliježe</w:t>
      </w:r>
      <w:proofErr w:type="spellEnd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>bodovanju</w:t>
      </w:r>
      <w:proofErr w:type="spellEnd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 xml:space="preserve"> je </w:t>
      </w:r>
      <w:proofErr w:type="spellStart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sr-Latn-ME"/>
        </w:rPr>
        <w:t>sljede</w:t>
      </w:r>
      <w:proofErr w:type="spellEnd"/>
      <w:r w:rsidRPr="002B40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sr-Latn-ME" w:eastAsia="sr-Latn-ME"/>
        </w:rPr>
        <w:t>ći:</w:t>
      </w:r>
    </w:p>
    <w:p w:rsidR="00616F74" w:rsidRDefault="00616F74" w:rsidP="002B403E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142" w:right="-27" w:hanging="33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:rsidR="00616F74" w:rsidRPr="002B403E" w:rsidRDefault="002B403E" w:rsidP="00616F7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142" w:right="-27" w:hanging="33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616F74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6.3.1.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Zakupnina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/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Naknada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za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kori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šć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enje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morskog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dobra</w:t>
      </w:r>
    </w:p>
    <w:p w:rsidR="002B403E" w:rsidRDefault="002B403E" w:rsidP="002B403E">
      <w:pPr>
        <w:widowControl w:val="0"/>
        <w:tabs>
          <w:tab w:val="left" w:pos="246"/>
          <w:tab w:val="left" w:pos="3969"/>
        </w:tabs>
        <w:autoSpaceDE w:val="0"/>
        <w:autoSpaceDN w:val="0"/>
        <w:spacing w:after="0" w:line="266" w:lineRule="auto"/>
        <w:ind w:left="116"/>
        <w:jc w:val="both"/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</w:pP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lastRenderedPageBreak/>
        <w:t>Cijena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fiksnog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iznosa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zakupa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/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za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kori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šć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enje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morskog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dobra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predstavlja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nov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č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ani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iznos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u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EUR</w:t>
      </w:r>
      <w:r w:rsidR="00616F74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-u,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obra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č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unat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="00616F74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saglasno</w:t>
      </w:r>
      <w:proofErr w:type="spellEnd"/>
      <w:r w:rsidR="00616F74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616F74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važećim</w:t>
      </w:r>
      <w:proofErr w:type="spellEnd"/>
      <w:r w:rsidR="00616F74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616F74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Izmjenama</w:t>
      </w:r>
      <w:proofErr w:type="spellEnd"/>
      <w:r w:rsidR="00616F74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616F74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i</w:t>
      </w:r>
      <w:proofErr w:type="spellEnd"/>
      <w:r w:rsidR="00616F74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616F74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dopunama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Cjenovnik</w:t>
      </w:r>
      <w:r w:rsidR="00616F74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po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č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etnih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naknada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za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kori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šć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enje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morskog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dobra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,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obuhvataju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ć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kupali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š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te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prate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ć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e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privremene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objekte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sadr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ž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ane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u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Atlasu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crnogorskih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pla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ž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a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kupali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š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ta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,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Programu</w:t>
      </w:r>
      <w:proofErr w:type="spellEnd"/>
      <w:r w:rsidRPr="002B403E">
        <w:rPr>
          <w:rFonts w:ascii="Times New Roman" w:eastAsia="Georgia" w:hAnsi="Times New Roman" w:cs="Times New Roman"/>
          <w:spacing w:val="-21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privremenih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objekata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u</w:t>
      </w:r>
      <w:r w:rsidRPr="002B403E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zoni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morskog</w:t>
      </w:r>
      <w:proofErr w:type="spellEnd"/>
      <w:r w:rsidRPr="002B403E">
        <w:rPr>
          <w:rFonts w:ascii="Times New Roman" w:eastAsia="Georgia" w:hAnsi="Times New Roman" w:cs="Times New Roman"/>
          <w:spacing w:val="-6"/>
          <w:sz w:val="24"/>
          <w:szCs w:val="24"/>
          <w:lang w:val="sr-Latn-ME"/>
        </w:rPr>
        <w:t xml:space="preserve"> </w:t>
      </w:r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dobra</w:t>
      </w:r>
      <w:r w:rsidRPr="002B403E">
        <w:rPr>
          <w:rFonts w:ascii="Times New Roman" w:eastAsia="Georgia" w:hAnsi="Times New Roman" w:cs="Times New Roman"/>
          <w:spacing w:val="-6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za</w:t>
      </w:r>
      <w:proofErr w:type="spellEnd"/>
      <w:r w:rsidRPr="002B403E">
        <w:rPr>
          <w:rFonts w:ascii="Times New Roman" w:eastAsia="Georgia" w:hAnsi="Times New Roman" w:cs="Times New Roman"/>
          <w:spacing w:val="-6"/>
          <w:sz w:val="24"/>
          <w:szCs w:val="24"/>
          <w:lang w:val="sr-Latn-ME"/>
        </w:rPr>
        <w:t xml:space="preserve"> </w:t>
      </w:r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period</w:t>
      </w:r>
      <w:r w:rsidRPr="002B403E">
        <w:rPr>
          <w:rFonts w:ascii="Times New Roman" w:eastAsia="Georgia" w:hAnsi="Times New Roman" w:cs="Times New Roman"/>
          <w:spacing w:val="-5"/>
          <w:sz w:val="24"/>
          <w:szCs w:val="24"/>
          <w:lang w:val="sr-Latn-ME"/>
        </w:rPr>
        <w:t xml:space="preserve"> </w:t>
      </w:r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>2019-2023.</w:t>
      </w:r>
      <w:r w:rsidRPr="002B403E">
        <w:rPr>
          <w:rFonts w:ascii="Times New Roman" w:eastAsia="Georgia" w:hAnsi="Times New Roman" w:cs="Times New Roman"/>
          <w:spacing w:val="-6"/>
          <w:sz w:val="24"/>
          <w:szCs w:val="24"/>
          <w:lang w:val="sr-Latn-ME"/>
        </w:rPr>
        <w:t xml:space="preserve"> </w:t>
      </w:r>
      <w:proofErr w:type="gram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god</w:t>
      </w:r>
      <w:proofErr w:type="gramEnd"/>
      <w:r w:rsidRPr="002B403E">
        <w:rPr>
          <w:rFonts w:ascii="Times New Roman" w:eastAsia="Georgia" w:hAnsi="Times New Roman" w:cs="Times New Roman"/>
          <w:sz w:val="24"/>
          <w:szCs w:val="24"/>
          <w:lang w:val="sr-Latn-ME"/>
        </w:rPr>
        <w:t>.</w:t>
      </w:r>
      <w:r w:rsidRPr="002B403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proofErr w:type="gramStart"/>
      <w:r w:rsidRPr="002B403E">
        <w:rPr>
          <w:rFonts w:ascii="Times New Roman" w:eastAsia="Georgia" w:hAnsi="Times New Roman" w:cs="Times New Roman"/>
          <w:spacing w:val="-4"/>
          <w:sz w:val="24"/>
          <w:szCs w:val="24"/>
          <w:lang w:val="en-US"/>
        </w:rPr>
        <w:t>i</w:t>
      </w:r>
      <w:proofErr w:type="spellEnd"/>
      <w:proofErr w:type="gramEnd"/>
      <w:r w:rsidRPr="002B403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pacing w:val="-4"/>
          <w:sz w:val="24"/>
          <w:szCs w:val="24"/>
          <w:lang w:val="en-US"/>
        </w:rPr>
        <w:t>Programu</w:t>
      </w:r>
      <w:proofErr w:type="spellEnd"/>
      <w:r w:rsidRPr="002B403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pacing w:val="-4"/>
          <w:sz w:val="24"/>
          <w:szCs w:val="24"/>
          <w:lang w:val="en-US"/>
        </w:rPr>
        <w:t>objekata</w:t>
      </w:r>
      <w:proofErr w:type="spellEnd"/>
      <w:r w:rsidRPr="002B403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pacing w:val="-4"/>
          <w:sz w:val="24"/>
          <w:szCs w:val="24"/>
          <w:lang w:val="en-US"/>
        </w:rPr>
        <w:t>obalne</w:t>
      </w:r>
      <w:proofErr w:type="spellEnd"/>
      <w:r w:rsidRPr="002B403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pacing w:val="-4"/>
          <w:sz w:val="24"/>
          <w:szCs w:val="24"/>
          <w:lang w:val="en-US"/>
        </w:rPr>
        <w:t>infrastrukture</w:t>
      </w:r>
      <w:proofErr w:type="spellEnd"/>
      <w:r w:rsidRPr="002B403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. </w:t>
      </w:r>
    </w:p>
    <w:p w:rsidR="00616F74" w:rsidRPr="002B403E" w:rsidRDefault="00616F74" w:rsidP="002B403E">
      <w:pPr>
        <w:widowControl w:val="0"/>
        <w:tabs>
          <w:tab w:val="left" w:pos="246"/>
          <w:tab w:val="left" w:pos="3969"/>
        </w:tabs>
        <w:autoSpaceDE w:val="0"/>
        <w:autoSpaceDN w:val="0"/>
        <w:spacing w:after="0" w:line="266" w:lineRule="auto"/>
        <w:ind w:left="116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</w:p>
    <w:p w:rsidR="002B403E" w:rsidRDefault="002B403E" w:rsidP="002B403E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142" w:right="-27" w:hanging="33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Maksimalni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broj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proofErr w:type="gram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bodova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koji</w:t>
      </w:r>
      <w:proofErr w:type="spellEnd"/>
      <w:proofErr w:type="gram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se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mo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ž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e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dodijeliti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po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osnovu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kriterijuma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ponu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đene zakupnine je  55 bodova.</w:t>
      </w:r>
    </w:p>
    <w:p w:rsidR="00616F74" w:rsidRPr="002B403E" w:rsidRDefault="00616F74" w:rsidP="002B403E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142" w:right="-27" w:hanging="33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:rsidR="002B403E" w:rsidRPr="002B403E" w:rsidRDefault="002B403E" w:rsidP="002B403E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142" w:right="-27" w:hanging="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Bodovanje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ponu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đ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ene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zakupnine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bi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ć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e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obavljeno na sljedeći način: Ponuda sa najvišom ponudjenom zakupninom dobiće maksimalni broj bodova za ovaj kriterijum, a ostale Ponude dobijaju proporcionalno manji broj bodova, po </w:t>
      </w:r>
      <w:proofErr w:type="gramStart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formuli :</w:t>
      </w:r>
      <w:proofErr w:type="gram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>A</w:t>
      </w: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 xml:space="preserve"> = (</w:t>
      </w: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>A</w:t>
      </w: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sr-Latn-ME" w:eastAsia="sr-Latn-ME"/>
        </w:rPr>
        <w:t xml:space="preserve">1 </w:t>
      </w: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 xml:space="preserve">/ </w:t>
      </w: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>A</w:t>
      </w: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sr-Latn-ME"/>
        </w:rPr>
        <w:t>max</w:t>
      </w: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 xml:space="preserve">) </w:t>
      </w: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>x</w:t>
      </w: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 xml:space="preserve"> 55</w:t>
      </w:r>
    </w:p>
    <w:p w:rsidR="002B403E" w:rsidRPr="002B403E" w:rsidRDefault="002B403E" w:rsidP="002B403E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64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A   -  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broj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poena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dodijeljen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Ponu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đaču na osnovu ponuđene zakupnine </w:t>
      </w:r>
    </w:p>
    <w:p w:rsidR="002B403E" w:rsidRPr="002B403E" w:rsidRDefault="002B403E" w:rsidP="002B403E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64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A</w:t>
      </w:r>
      <w:r w:rsidRPr="002B40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sr-Latn-ME"/>
        </w:rPr>
        <w:t>1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- 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Zakupnina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ponu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đena od strane Ponuđača čija se Ponuda ocjenjuje</w:t>
      </w:r>
    </w:p>
    <w:p w:rsidR="002B403E" w:rsidRDefault="002B403E" w:rsidP="002B403E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64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A</w:t>
      </w:r>
      <w:r w:rsidRPr="002B40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sr-Latn-ME"/>
        </w:rPr>
        <w:t xml:space="preserve">max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–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maksimalna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zakupnina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ponu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đena</w:t>
      </w:r>
      <w:proofErr w:type="gram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na Tenderu za predmetnu lokaciji.</w:t>
      </w:r>
    </w:p>
    <w:p w:rsidR="00616F74" w:rsidRPr="002B403E" w:rsidRDefault="00616F74" w:rsidP="00616F74">
      <w:pPr>
        <w:tabs>
          <w:tab w:val="left" w:pos="360"/>
        </w:tabs>
        <w:autoSpaceDE w:val="0"/>
        <w:autoSpaceDN w:val="0"/>
        <w:adjustRightInd w:val="0"/>
        <w:spacing w:after="0" w:line="264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:rsidR="002B403E" w:rsidRPr="00616F74" w:rsidRDefault="002B403E" w:rsidP="002B403E">
      <w:pPr>
        <w:autoSpaceDE w:val="0"/>
        <w:autoSpaceDN w:val="0"/>
        <w:adjustRightInd w:val="0"/>
        <w:spacing w:line="346" w:lineRule="atLeast"/>
        <w:ind w:left="142" w:right="-27" w:hanging="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r w:rsidRPr="00616F74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 xml:space="preserve">6.3.2. </w:t>
      </w:r>
      <w:r w:rsidRPr="00616F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>Reference</w:t>
      </w:r>
      <w:r w:rsidRPr="00616F74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 xml:space="preserve"> </w:t>
      </w:r>
      <w:proofErr w:type="spellStart"/>
      <w:r w:rsidRPr="00616F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616F74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 xml:space="preserve"> </w:t>
      </w:r>
      <w:proofErr w:type="spellStart"/>
      <w:r w:rsidRPr="00616F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>iskustvo</w:t>
      </w:r>
      <w:proofErr w:type="spellEnd"/>
      <w:r w:rsidRPr="00616F74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 xml:space="preserve"> </w:t>
      </w:r>
    </w:p>
    <w:p w:rsidR="002B403E" w:rsidRPr="002B403E" w:rsidRDefault="002B403E" w:rsidP="002B403E">
      <w:pPr>
        <w:tabs>
          <w:tab w:val="left" w:pos="720"/>
        </w:tabs>
        <w:autoSpaceDE w:val="0"/>
        <w:autoSpaceDN w:val="0"/>
        <w:adjustRightInd w:val="0"/>
        <w:spacing w:after="0" w:line="264" w:lineRule="atLeast"/>
        <w:ind w:left="142" w:right="-27" w:hanging="33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Prilikom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ocjene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ovog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kriterijuma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Tenderska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komisija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gramStart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će</w:t>
      </w:r>
      <w:proofErr w:type="gram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uzeti u obzir nekoliko ključnih faktora, između ostalog i sljedeće:</w:t>
      </w:r>
    </w:p>
    <w:p w:rsidR="002B403E" w:rsidRPr="002B403E" w:rsidRDefault="002B403E" w:rsidP="002B403E">
      <w:pPr>
        <w:numPr>
          <w:ilvl w:val="0"/>
          <w:numId w:val="6"/>
        </w:numPr>
        <w:tabs>
          <w:tab w:val="left" w:pos="426"/>
        </w:tabs>
        <w:spacing w:after="0" w:line="259" w:lineRule="auto"/>
        <w:ind w:hanging="76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>Nosilac priznanja “Plava zastavica” u nekoj od prethodne tri godine/</w:t>
      </w:r>
      <w:r w:rsidRPr="002B403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Pz</w:t>
      </w: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.…........................... </w:t>
      </w:r>
      <w:r w:rsidRPr="002B403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10 bodova</w:t>
      </w:r>
    </w:p>
    <w:p w:rsidR="002B403E" w:rsidRPr="002B403E" w:rsidRDefault="002B403E" w:rsidP="002B403E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>2)  Odobrenje nadležnog opštinskog organa za rad kupališta 2018, 2017. i  2016. god.</w:t>
      </w:r>
    </w:p>
    <w:p w:rsidR="002B403E" w:rsidRPr="002B403E" w:rsidRDefault="002B403E" w:rsidP="002B403E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   (3x10 bodova po godini) najviše / </w:t>
      </w:r>
      <w:r w:rsidRPr="002B403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Os</w:t>
      </w: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........................................................................................ </w:t>
      </w:r>
      <w:r w:rsidRPr="002B403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30 bodova</w:t>
      </w: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 </w:t>
      </w:r>
    </w:p>
    <w:p w:rsidR="002B403E" w:rsidRPr="002B403E" w:rsidRDefault="002B403E" w:rsidP="002B403E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ind w:left="142" w:right="-27" w:hanging="33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>3)  Ponuđač koji je pribavio Odobenje nadležnog opštinskog organa za 2018.godinu za pružanje turističkih usluga na kupalištu najkasnije do 01.juna 2018.god. dodatnih /</w:t>
      </w:r>
      <w:r w:rsidRPr="002B403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 Om</w:t>
      </w: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.............................................      </w:t>
      </w:r>
      <w:r w:rsidRPr="002B403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5 bodova</w:t>
      </w:r>
    </w:p>
    <w:p w:rsidR="002B403E" w:rsidRPr="002B403E" w:rsidRDefault="002B403E" w:rsidP="002B403E">
      <w:pPr>
        <w:autoSpaceDE w:val="0"/>
        <w:autoSpaceDN w:val="0"/>
        <w:adjustRightInd w:val="0"/>
        <w:spacing w:after="0" w:line="264" w:lineRule="atLeast"/>
        <w:ind w:left="142" w:right="-27" w:hanging="33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:rsidR="002B403E" w:rsidRPr="002B403E" w:rsidRDefault="002B403E" w:rsidP="002B403E">
      <w:pPr>
        <w:autoSpaceDE w:val="0"/>
        <w:autoSpaceDN w:val="0"/>
        <w:adjustRightInd w:val="0"/>
        <w:spacing w:after="0" w:line="264" w:lineRule="atLeast"/>
        <w:ind w:left="142" w:right="-27" w:hanging="33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Spisak nosilaca priznanja „Plava zastavica“ je javni dokument i ponuđač o istom ne mora da dostavlja dokaze.</w:t>
      </w:r>
    </w:p>
    <w:p w:rsidR="002B403E" w:rsidRPr="002B403E" w:rsidRDefault="002B403E" w:rsidP="002B403E">
      <w:pPr>
        <w:autoSpaceDE w:val="0"/>
        <w:autoSpaceDN w:val="0"/>
        <w:adjustRightInd w:val="0"/>
        <w:spacing w:after="0" w:line="264" w:lineRule="atLeast"/>
        <w:ind w:left="142" w:right="-27" w:hanging="33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Ponuđač/raniji korisnik-zakupac, je dužan da u ponudi dostavi </w:t>
      </w: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>Odobrenje za pružanje turističkih usluga na kupalištima koje  je  izdao  nadležan  organ lokalne samouprave za 2018, 2017. i  2016. god.  isključivo za lokaciju koja je predmet ponude, ako je ponuđač bio raniji korisnik/zakupac plaže za koju se ponuda odnosi.</w:t>
      </w:r>
    </w:p>
    <w:p w:rsidR="002B403E" w:rsidRPr="002B403E" w:rsidRDefault="002B403E" w:rsidP="002B40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Sljede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ća formula će se koristiti za dodjeljivanje bodova na osnovu Referenci i </w:t>
      </w:r>
      <w:proofErr w:type="gramStart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iskustvo  :</w:t>
      </w:r>
      <w:proofErr w:type="gramEnd"/>
    </w:p>
    <w:p w:rsidR="002B403E" w:rsidRPr="002B403E" w:rsidRDefault="002B403E" w:rsidP="002B403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</w:pP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 xml:space="preserve">                                                                            </w:t>
      </w:r>
    </w:p>
    <w:p w:rsidR="002B403E" w:rsidRPr="002B403E" w:rsidRDefault="002B403E" w:rsidP="002B403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sr-Latn-ME"/>
        </w:rPr>
      </w:pP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 xml:space="preserve">                                                                       B = </w:t>
      </w:r>
      <w:proofErr w:type="spellStart"/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>Pz</w:t>
      </w:r>
      <w:proofErr w:type="spellEnd"/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 xml:space="preserve"> + </w:t>
      </w:r>
      <w:proofErr w:type="spellStart"/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>Os+Om</w:t>
      </w:r>
      <w:proofErr w:type="spellEnd"/>
    </w:p>
    <w:p w:rsidR="002B403E" w:rsidRPr="002B403E" w:rsidRDefault="002B403E" w:rsidP="002B40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</w:pPr>
    </w:p>
    <w:p w:rsidR="002B403E" w:rsidRPr="002B403E" w:rsidRDefault="002B403E" w:rsidP="002B403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B403E"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  <w:t>-B</w:t>
      </w: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>-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broj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bodova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dodijeljen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Ponu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đaču po osnovu referenci i iskustva</w:t>
      </w:r>
    </w:p>
    <w:p w:rsidR="002B403E" w:rsidRPr="002B403E" w:rsidRDefault="002B403E" w:rsidP="002B403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B403E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-</w:t>
      </w:r>
      <w:proofErr w:type="spellStart"/>
      <w:r w:rsidRPr="002B403E"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  <w:t>Pz</w:t>
      </w:r>
      <w:proofErr w:type="spellEnd"/>
      <w:r w:rsidRPr="002B403E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-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Ponu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đ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a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č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je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nosilac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priznanja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“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PLAVA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ZASTAVICA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”</w:t>
      </w:r>
      <w:r w:rsidRPr="002B403E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u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nekoj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od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prethodne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tri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godine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za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kupali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š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te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koje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je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predmet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ponude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dodjeljuje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mu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se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10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bodova</w:t>
      </w:r>
      <w:proofErr w:type="spellEnd"/>
    </w:p>
    <w:p w:rsidR="002B403E" w:rsidRPr="002B403E" w:rsidRDefault="002B403E" w:rsidP="002B403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-</w:t>
      </w:r>
      <w:proofErr w:type="spellStart"/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>Os</w:t>
      </w:r>
      <w:proofErr w:type="spellEnd"/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-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Ponu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đ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a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č 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ima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Iskustvo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i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reference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u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obavljanju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djelatnosti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, 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bio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je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prethodni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korisnik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kupali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>š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ta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i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imao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je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Odobrenje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nadle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>ž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nog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organa</w:t>
      </w:r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lokalne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samouprave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za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obavljanje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djelatnosti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na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kupali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>š</w:t>
      </w:r>
      <w:proofErr w:type="spellStart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sr-Latn-ME"/>
        </w:rPr>
        <w:t>tu</w:t>
      </w:r>
      <w:proofErr w:type="spellEnd"/>
      <w:r w:rsidRPr="002B403E">
        <w:rPr>
          <w:rFonts w:ascii="Times New Roman" w:eastAsia="Times New Roman" w:hAnsi="Times New Roman" w:cs="Times New Roman"/>
          <w:spacing w:val="3"/>
          <w:sz w:val="24"/>
          <w:szCs w:val="24"/>
          <w:lang w:val="sr-Latn-ME" w:eastAsia="sr-Latn-ME"/>
        </w:rPr>
        <w:t xml:space="preserve"> </w:t>
      </w: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za:  2018, 2017. i  2016. god.  </w:t>
      </w: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Svaka godina nosi po 10 bodova, odnosno ukupan zbir bodova ne može  biti veći od 30  bodova.</w:t>
      </w: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           </w:t>
      </w:r>
    </w:p>
    <w:p w:rsidR="002B403E" w:rsidRPr="002B403E" w:rsidRDefault="002B403E" w:rsidP="002B403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                                                                                         </w:t>
      </w:r>
    </w:p>
    <w:p w:rsidR="002B403E" w:rsidRPr="002B403E" w:rsidRDefault="002B403E" w:rsidP="002B403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lastRenderedPageBreak/>
        <w:t>-</w:t>
      </w: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ME"/>
        </w:rPr>
        <w:t>Om</w:t>
      </w:r>
      <w:r w:rsidRPr="002B403E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-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Ponu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đ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a</w:t>
      </w:r>
      <w:r w:rsidRPr="002B403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č  </w:t>
      </w:r>
      <w:r w:rsidRPr="002B403E">
        <w:rPr>
          <w:rFonts w:ascii="Times New Roman" w:eastAsia="Calibri" w:hAnsi="Times New Roman" w:cs="Times New Roman"/>
          <w:sz w:val="24"/>
          <w:szCs w:val="24"/>
          <w:lang w:val="sr-Latn-ME"/>
        </w:rPr>
        <w:t>je pribavio Odobenje nadležnog opštinskog organa za 2018.godinu za pružanje turističkih usluga na kupalištu, koje je prethodno koristio  najkasnije do 01.juna 2018.god. dodjeljuje se dodatnih 5 bodova.</w:t>
      </w:r>
    </w:p>
    <w:p w:rsidR="002B403E" w:rsidRPr="002B403E" w:rsidRDefault="002B403E" w:rsidP="002B403E">
      <w:pPr>
        <w:widowControl w:val="0"/>
        <w:tabs>
          <w:tab w:val="left" w:pos="354"/>
          <w:tab w:val="left" w:pos="396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Maksimalan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broj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bodova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koji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može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biti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dodijeljen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po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osnovu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reference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i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iskustva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je </w:t>
      </w:r>
      <w:r w:rsidRPr="002B403E">
        <w:rPr>
          <w:rFonts w:ascii="Times New Roman" w:eastAsia="Georgia" w:hAnsi="Times New Roman" w:cs="Times New Roman"/>
          <w:b/>
          <w:sz w:val="24"/>
          <w:szCs w:val="24"/>
          <w:lang w:val="en-US"/>
        </w:rPr>
        <w:t xml:space="preserve">45 </w:t>
      </w:r>
      <w:proofErr w:type="spellStart"/>
      <w:r w:rsidRPr="002B403E">
        <w:rPr>
          <w:rFonts w:ascii="Times New Roman" w:eastAsia="Georgia" w:hAnsi="Times New Roman" w:cs="Times New Roman"/>
          <w:b/>
          <w:sz w:val="24"/>
          <w:szCs w:val="24"/>
          <w:lang w:val="en-US"/>
        </w:rPr>
        <w:t>bodova</w:t>
      </w:r>
      <w:proofErr w:type="spellEnd"/>
      <w:r w:rsidRPr="002B403E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</w:p>
    <w:p w:rsidR="002B403E" w:rsidRPr="002B403E" w:rsidRDefault="002B403E" w:rsidP="002B403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</w:pPr>
    </w:p>
    <w:p w:rsidR="002B403E" w:rsidRDefault="002B403E" w:rsidP="002B403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</w:pPr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6.3.3</w:t>
      </w:r>
      <w:proofErr w:type="gram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. 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Ukupan</w:t>
      </w:r>
      <w:proofErr w:type="spellEnd"/>
      <w:proofErr w:type="gram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broj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bodova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je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zbir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bodova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po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oba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>kriterijuma</w:t>
      </w:r>
      <w:proofErr w:type="spellEnd"/>
      <w:r w:rsidRPr="002B403E">
        <w:rPr>
          <w:rFonts w:ascii="Times New Roman" w:eastAsia="Times New Roman" w:hAnsi="Times New Roman" w:cs="Times New Roman"/>
          <w:sz w:val="24"/>
          <w:szCs w:val="24"/>
          <w:lang w:val="en-US" w:eastAsia="sr-Latn-ME"/>
        </w:rPr>
        <w:t xml:space="preserve">  </w:t>
      </w:r>
      <w:r w:rsidRPr="002B403E"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  <w:t>Y= A+B</w:t>
      </w:r>
    </w:p>
    <w:p w:rsidR="00616F74" w:rsidRPr="002B403E" w:rsidRDefault="00616F74" w:rsidP="002B403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</w:pPr>
    </w:p>
    <w:p w:rsidR="002B403E" w:rsidRPr="00EE487E" w:rsidRDefault="002B403E" w:rsidP="00285F48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85F48" w:rsidRPr="00EE487E" w:rsidRDefault="00285F48" w:rsidP="00FA1E45">
      <w:pPr>
        <w:spacing w:after="0" w:line="240" w:lineRule="auto"/>
        <w:ind w:left="142" w:right="-46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VII Sprovođenje</w:t>
      </w:r>
      <w:r w:rsidRPr="00EE487E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sr-Latn-ME" w:eastAsia="en-GB"/>
        </w:rPr>
        <w:t xml:space="preserve"> </w:t>
      </w: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postupka</w:t>
      </w:r>
    </w:p>
    <w:p w:rsidR="00FB5A6B" w:rsidRPr="00EE487E" w:rsidRDefault="00FB5A6B" w:rsidP="00FA1E45">
      <w:pPr>
        <w:spacing w:after="0" w:line="240" w:lineRule="auto"/>
        <w:ind w:left="142" w:right="-46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85F48" w:rsidRPr="00EE487E" w:rsidRDefault="00616F74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7.1. 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Ponuđač sačinjava i podnosi ponudu u skladu sa Javnim pozivom i tenderskom dokumentacijom. Rok važenja ponuda je 90 dana od dana otvaranja.</w:t>
      </w:r>
    </w:p>
    <w:p w:rsidR="00285F48" w:rsidRPr="00EE487E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7.2. Ponuđač može u roku za dostavljanje ponude da istu mijenja i dopunjava ili da u pisanoj formi odustane od ponude.</w:t>
      </w:r>
    </w:p>
    <w:p w:rsidR="00285F48" w:rsidRPr="00EE487E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7.3. Promjena i dopuna ponude ili odustajanje od ponude ponuđač dostavlja na isti način kao i ponudu. Ponuđač može odustati od ponude, bez aktiviranja priložene garancije ponude, najkasnije do roka (dan, vrijeme, sat)  određenog javnim pozivom za predaju ponude na arhivi Javnog preduzeća. U slučaju odustanka od ponude prije isteka roka određenog za dostavljanje ponude  ista se vraća ponuđaču neotvorena.</w:t>
      </w:r>
    </w:p>
    <w:p w:rsidR="00285F48" w:rsidRPr="00EE487E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7.4. Ponude koje su primljene nakon isteka Javnim pozivom određenog roka odbijaju se kao neblagovremene i vraćaju se neotvorene ponuđaču, konačnom odlukom-rješenjem o izboru najpovoljnije ponude.</w:t>
      </w:r>
    </w:p>
    <w:p w:rsidR="00285F48" w:rsidRPr="00EE487E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7.5. Ponude fizičkih ili pravnih lica (ranijih korisnika) odbijaju se kao neprihvatljive i neće biti predmet vrednovanja, ukoliko je </w:t>
      </w:r>
    </w:p>
    <w:p w:rsidR="00285F48" w:rsidRPr="00EE487E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-protiv ponuđača (ranijeg korisnika)  Javno preduzeće pokrenulo sudski postupak zbog neispunjavanja ugovorenih obaveza,</w:t>
      </w:r>
    </w:p>
    <w:p w:rsidR="00285F48" w:rsidRPr="00EE487E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-sa ponuđačem (ranijim korisnikom) Javno preduzeće raskinulo  ugovor zbog teže povrede ugovorne obaveze. </w:t>
      </w:r>
    </w:p>
    <w:p w:rsidR="00285F48" w:rsidRPr="00EE487E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7.6. Postupak davanja u zakup sprovode Tenderske komisije koje imenuje Direktor Javnog preduzeća.</w:t>
      </w:r>
    </w:p>
    <w:p w:rsidR="00285F48" w:rsidRPr="00EE487E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7.7. Nezatvorene (neuredne) ponude  odbijaju se kao nevažeće i u stanju u kojem su uručene biće vraćene ponuđaču, nakon okončanja postupka .</w:t>
      </w:r>
    </w:p>
    <w:p w:rsidR="00285F48" w:rsidRPr="00EE487E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Neispravna je ponuda koja nije sačinjena u skladu sa uslovima Javnog poziva. </w:t>
      </w:r>
    </w:p>
    <w:p w:rsidR="00285F48" w:rsidRPr="00EE487E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7.8. Odluka Tenderske komsije se dostavlja na adresu koju je ponuđač označio u ponudi ili neposrednim uručenjem na Arhivi Javnog preduzeća.</w:t>
      </w:r>
    </w:p>
    <w:p w:rsidR="00285F48" w:rsidRPr="00EE487E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285F48" w:rsidRPr="00EE487E" w:rsidRDefault="00285F48" w:rsidP="00FA1E45">
      <w:pPr>
        <w:widowControl w:val="0"/>
        <w:tabs>
          <w:tab w:val="left" w:pos="458"/>
          <w:tab w:val="left" w:pos="3969"/>
        </w:tabs>
        <w:autoSpaceDE w:val="0"/>
        <w:autoSpaceDN w:val="0"/>
        <w:spacing w:after="0" w:line="240" w:lineRule="auto"/>
        <w:ind w:left="142" w:right="-46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</w:p>
    <w:p w:rsidR="00FB5A6B" w:rsidRPr="00EE487E" w:rsidRDefault="00FB5A6B" w:rsidP="00FA1E45">
      <w:pPr>
        <w:widowControl w:val="0"/>
        <w:tabs>
          <w:tab w:val="left" w:pos="458"/>
          <w:tab w:val="left" w:pos="3969"/>
        </w:tabs>
        <w:autoSpaceDE w:val="0"/>
        <w:autoSpaceDN w:val="0"/>
        <w:spacing w:after="0" w:line="240" w:lineRule="auto"/>
        <w:ind w:left="142" w:right="-46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</w:p>
    <w:p w:rsidR="00285F48" w:rsidRPr="00EE487E" w:rsidRDefault="00285F48" w:rsidP="00FA1E45">
      <w:pPr>
        <w:widowControl w:val="0"/>
        <w:tabs>
          <w:tab w:val="left" w:pos="458"/>
          <w:tab w:val="left" w:pos="3969"/>
        </w:tabs>
        <w:autoSpaceDE w:val="0"/>
        <w:autoSpaceDN w:val="0"/>
        <w:spacing w:after="0" w:line="240" w:lineRule="auto"/>
        <w:ind w:left="142" w:right="-46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VIII Vrijeme</w:t>
      </w:r>
      <w:r w:rsidRPr="00EE487E">
        <w:rPr>
          <w:rFonts w:ascii="Times New Roman" w:eastAsia="Georgia" w:hAnsi="Times New Roman" w:cs="Times New Roman"/>
          <w:b/>
          <w:bCs/>
          <w:spacing w:val="-1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i</w:t>
      </w:r>
      <w:r w:rsidRPr="00EE487E">
        <w:rPr>
          <w:rFonts w:ascii="Times New Roman" w:eastAsia="Georgia" w:hAnsi="Times New Roman" w:cs="Times New Roman"/>
          <w:b/>
          <w:bCs/>
          <w:spacing w:val="-1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mjesto</w:t>
      </w:r>
      <w:r w:rsidRPr="00EE487E">
        <w:rPr>
          <w:rFonts w:ascii="Times New Roman" w:eastAsia="Georgia" w:hAnsi="Times New Roman" w:cs="Times New Roman"/>
          <w:b/>
          <w:bCs/>
          <w:spacing w:val="-1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preuzimanja</w:t>
      </w:r>
      <w:r w:rsidRPr="00EE487E">
        <w:rPr>
          <w:rFonts w:ascii="Times New Roman" w:eastAsia="Georgia" w:hAnsi="Times New Roman" w:cs="Times New Roman"/>
          <w:b/>
          <w:bCs/>
          <w:spacing w:val="-1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tenderske</w:t>
      </w:r>
      <w:r w:rsidRPr="00EE487E">
        <w:rPr>
          <w:rFonts w:ascii="Times New Roman" w:eastAsia="Georgia" w:hAnsi="Times New Roman" w:cs="Times New Roman"/>
          <w:b/>
          <w:bCs/>
          <w:spacing w:val="-1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dokumentacije</w:t>
      </w:r>
    </w:p>
    <w:p w:rsidR="00285F48" w:rsidRPr="00EE487E" w:rsidRDefault="00285F48" w:rsidP="00FA1E45">
      <w:pPr>
        <w:widowControl w:val="0"/>
        <w:tabs>
          <w:tab w:val="left" w:pos="458"/>
          <w:tab w:val="left" w:pos="3969"/>
        </w:tabs>
        <w:autoSpaceDE w:val="0"/>
        <w:autoSpaceDN w:val="0"/>
        <w:spacing w:after="0" w:line="240" w:lineRule="auto"/>
        <w:ind w:left="142" w:right="-46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</w:p>
    <w:p w:rsidR="00285F48" w:rsidRPr="00EE487E" w:rsidRDefault="00A020E3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Na tenderu</w:t>
      </w:r>
      <w:r w:rsidR="00285F48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mogu učestvovati isključivo ponuđači koji otkupe tendersku dokumentaciju.</w:t>
      </w:r>
    </w:p>
    <w:p w:rsidR="00285F48" w:rsidRPr="00EE487E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Zainteresovanim ponuđačima ili njihovim ovlašćenim predstavnicima, nakon uplate označenog iznosa za otkup tenderske dokumentacije, dokaz o uplati dostavljaju: </w:t>
      </w:r>
      <w:r w:rsidRPr="00EE487E">
        <w:rPr>
          <w:rFonts w:ascii="Times New Roman" w:eastAsia="Georgia" w:hAnsi="Times New Roman" w:cs="Times New Roman"/>
          <w:color w:val="0563C1"/>
          <w:sz w:val="24"/>
          <w:szCs w:val="24"/>
          <w:u w:val="single"/>
          <w:lang w:val="sr-Latn-ME" w:eastAsia="en-GB"/>
        </w:rPr>
        <w:t>neposredno kod ovlašćenog službenika Javnog preduzeća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. Tenderska dokumentacija se dostavlja na arhivi Javnog preduzeća za upravljanje morskom dobrom Crne Gore.</w:t>
      </w:r>
    </w:p>
    <w:p w:rsidR="00285F48" w:rsidRPr="00EE487E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85F48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lastRenderedPageBreak/>
        <w:t>Dokumentacija se otkupljuje svakog radnog dana na način</w:t>
      </w:r>
      <w:r w:rsidR="0006377F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opisan u prethodnom stavu od </w:t>
      </w:r>
      <w:r w:rsidR="0006377F"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08:</w:t>
      </w: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30 do 1</w:t>
      </w:r>
      <w:r w:rsidR="005B7F63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6</w:t>
      </w:r>
      <w:r w:rsidR="0006377F"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:00 časova (sa pauzom od 11:30-12:</w:t>
      </w: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00 časova),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od dana objavljivanja Javnog poziva do</w:t>
      </w:r>
      <w:r w:rsidRPr="00EE487E">
        <w:rPr>
          <w:rFonts w:ascii="Times New Roman" w:eastAsia="Times New Roman" w:hAnsi="Times New Roman" w:cs="Times New Roman"/>
          <w:color w:val="FF0000"/>
          <w:sz w:val="24"/>
          <w:szCs w:val="24"/>
          <w:lang w:val="sr-Latn-ME" w:eastAsia="en-GB"/>
        </w:rPr>
        <w:t xml:space="preserve"> </w:t>
      </w:r>
      <w:r w:rsidR="005B7F63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08.05</w:t>
      </w:r>
      <w:r w:rsidR="0006377F"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.202</w:t>
      </w:r>
      <w:r w:rsidR="00616F74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3</w:t>
      </w:r>
      <w:r w:rsidR="0006377F"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.</w:t>
      </w:r>
      <w:r w:rsidR="0039545E"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 xml:space="preserve"> </w:t>
      </w:r>
      <w:r w:rsidR="00FA1E45"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godine.</w:t>
      </w:r>
    </w:p>
    <w:p w:rsidR="00616F74" w:rsidRPr="00EE487E" w:rsidRDefault="00616F74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:rsidR="00285F48" w:rsidRPr="00EE487E" w:rsidRDefault="00285F48" w:rsidP="00FA1E45">
      <w:pPr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Cijena tenderske dokumentacije iznosi </w:t>
      </w: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50.00 eura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a uplata se vrši na žiro račun broj</w:t>
      </w:r>
      <w:r w:rsidR="00FA1E45"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: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 xml:space="preserve">520-3172-65 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kod Hipotekarne banke sa naznakom </w:t>
      </w: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„otkup tenderske dokumentacije za kupalište broj:_______________“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.</w:t>
      </w:r>
    </w:p>
    <w:p w:rsidR="00616F74" w:rsidRDefault="00616F74" w:rsidP="00FA1E45">
      <w:pPr>
        <w:widowControl w:val="0"/>
        <w:tabs>
          <w:tab w:val="left" w:pos="3969"/>
        </w:tabs>
        <w:autoSpaceDE w:val="0"/>
        <w:autoSpaceDN w:val="0"/>
        <w:spacing w:before="162" w:after="0" w:line="264" w:lineRule="auto"/>
        <w:ind w:left="142" w:right="-46"/>
        <w:jc w:val="both"/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</w:pPr>
    </w:p>
    <w:p w:rsidR="005B7F63" w:rsidRDefault="005B7F63" w:rsidP="00FA1E45">
      <w:pPr>
        <w:widowControl w:val="0"/>
        <w:tabs>
          <w:tab w:val="left" w:pos="3969"/>
        </w:tabs>
        <w:autoSpaceDE w:val="0"/>
        <w:autoSpaceDN w:val="0"/>
        <w:spacing w:before="162" w:after="0" w:line="264" w:lineRule="auto"/>
        <w:ind w:left="142" w:right="-46"/>
        <w:jc w:val="both"/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</w:pPr>
    </w:p>
    <w:p w:rsidR="00616F74" w:rsidRDefault="00285F48" w:rsidP="00616F74">
      <w:pPr>
        <w:widowControl w:val="0"/>
        <w:tabs>
          <w:tab w:val="left" w:pos="3969"/>
        </w:tabs>
        <w:autoSpaceDE w:val="0"/>
        <w:autoSpaceDN w:val="0"/>
        <w:spacing w:before="162" w:after="0" w:line="264" w:lineRule="auto"/>
        <w:ind w:left="142" w:right="-46"/>
        <w:jc w:val="both"/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>Tenderska dokumentacija sadrži:</w:t>
      </w:r>
    </w:p>
    <w:p w:rsidR="00616F74" w:rsidRPr="00EE487E" w:rsidRDefault="00616F74" w:rsidP="00616F74">
      <w:pPr>
        <w:widowControl w:val="0"/>
        <w:tabs>
          <w:tab w:val="left" w:pos="3969"/>
        </w:tabs>
        <w:autoSpaceDE w:val="0"/>
        <w:autoSpaceDN w:val="0"/>
        <w:spacing w:before="162" w:after="0" w:line="264" w:lineRule="auto"/>
        <w:ind w:left="142" w:right="-46"/>
        <w:jc w:val="both"/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</w:pPr>
    </w:p>
    <w:p w:rsidR="00285F48" w:rsidRPr="00EE487E" w:rsidRDefault="00285F48" w:rsidP="00FA1E45">
      <w:pPr>
        <w:widowControl w:val="0"/>
        <w:tabs>
          <w:tab w:val="left" w:pos="3969"/>
        </w:tabs>
        <w:autoSpaceDE w:val="0"/>
        <w:autoSpaceDN w:val="0"/>
        <w:spacing w:after="0" w:line="264" w:lineRule="auto"/>
        <w:ind w:left="142" w:right="-46"/>
        <w:jc w:val="both"/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</w:pPr>
      <w:r w:rsidRPr="00616F74">
        <w:rPr>
          <w:rFonts w:ascii="Times New Roman" w:eastAsia="Georgia" w:hAnsi="Times New Roman" w:cs="Times New Roman"/>
          <w:b/>
          <w:spacing w:val="-3"/>
          <w:sz w:val="24"/>
          <w:szCs w:val="24"/>
          <w:lang w:val="sr-Latn-ME"/>
        </w:rPr>
        <w:t>1.</w:t>
      </w:r>
      <w:r w:rsidRPr="00EE487E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 xml:space="preserve"> Nacrt Ugovora o zakupu/korišćenju morskog dobra,</w:t>
      </w:r>
    </w:p>
    <w:p w:rsidR="00285F48" w:rsidRPr="00EE487E" w:rsidRDefault="00285F48" w:rsidP="00FA1E45">
      <w:pPr>
        <w:widowControl w:val="0"/>
        <w:tabs>
          <w:tab w:val="left" w:pos="3969"/>
        </w:tabs>
        <w:autoSpaceDE w:val="0"/>
        <w:autoSpaceDN w:val="0"/>
        <w:spacing w:after="0" w:line="264" w:lineRule="auto"/>
        <w:ind w:left="142" w:right="-46"/>
        <w:jc w:val="both"/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</w:pPr>
      <w:r w:rsidRPr="00616F74">
        <w:rPr>
          <w:rFonts w:ascii="Times New Roman" w:eastAsia="Georgia" w:hAnsi="Times New Roman" w:cs="Times New Roman"/>
          <w:b/>
          <w:spacing w:val="-3"/>
          <w:sz w:val="24"/>
          <w:szCs w:val="24"/>
          <w:lang w:val="sr-Latn-ME"/>
        </w:rPr>
        <w:t>2.</w:t>
      </w:r>
      <w:r w:rsidRPr="00EE487E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 xml:space="preserve"> Obrazac A koji sadrži Izjavu o prihvatanju svih uslova iz javnog poziva, Nacrta ugovora i tenderske dokumentacije i Izjavu </w:t>
      </w:r>
    </w:p>
    <w:p w:rsidR="00285F48" w:rsidRPr="00EE487E" w:rsidRDefault="00285F48" w:rsidP="00FA1E45">
      <w:pPr>
        <w:widowControl w:val="0"/>
        <w:tabs>
          <w:tab w:val="left" w:pos="3969"/>
        </w:tabs>
        <w:autoSpaceDE w:val="0"/>
        <w:autoSpaceDN w:val="0"/>
        <w:spacing w:after="0" w:line="264" w:lineRule="auto"/>
        <w:ind w:left="142" w:right="-46"/>
        <w:jc w:val="both"/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>kojom ponuđač izražava pristanka da se njegovi lični podaci obrađuju radi učešća u javnom pozivu,</w:t>
      </w:r>
    </w:p>
    <w:p w:rsidR="00616F74" w:rsidRPr="00EE487E" w:rsidRDefault="00616F74" w:rsidP="00FA1E45">
      <w:pPr>
        <w:widowControl w:val="0"/>
        <w:tabs>
          <w:tab w:val="left" w:pos="142"/>
        </w:tabs>
        <w:autoSpaceDE w:val="0"/>
        <w:autoSpaceDN w:val="0"/>
        <w:spacing w:after="0" w:line="264" w:lineRule="auto"/>
        <w:ind w:left="142" w:right="-46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</w:p>
    <w:p w:rsidR="00285F48" w:rsidRPr="00EE487E" w:rsidRDefault="00285F48" w:rsidP="00FA1E45">
      <w:pPr>
        <w:widowControl w:val="0"/>
        <w:tabs>
          <w:tab w:val="left" w:pos="536"/>
          <w:tab w:val="left" w:pos="3969"/>
        </w:tabs>
        <w:autoSpaceDE w:val="0"/>
        <w:autoSpaceDN w:val="0"/>
        <w:spacing w:after="0" w:line="240" w:lineRule="auto"/>
        <w:ind w:left="142" w:right="-46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</w:p>
    <w:p w:rsidR="00285F48" w:rsidRPr="00EE487E" w:rsidRDefault="00285F48" w:rsidP="00FA1E45">
      <w:pPr>
        <w:widowControl w:val="0"/>
        <w:tabs>
          <w:tab w:val="left" w:pos="536"/>
          <w:tab w:val="left" w:pos="3969"/>
        </w:tabs>
        <w:autoSpaceDE w:val="0"/>
        <w:autoSpaceDN w:val="0"/>
        <w:spacing w:after="0" w:line="240" w:lineRule="auto"/>
        <w:ind w:left="142" w:right="-46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IX Način, vrijeme</w:t>
      </w:r>
      <w:r w:rsidRPr="00EE487E">
        <w:rPr>
          <w:rFonts w:ascii="Times New Roman" w:eastAsia="Georgia" w:hAnsi="Times New Roman" w:cs="Times New Roman"/>
          <w:b/>
          <w:bCs/>
          <w:spacing w:val="-1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i</w:t>
      </w:r>
      <w:r w:rsidRPr="00EE487E">
        <w:rPr>
          <w:rFonts w:ascii="Times New Roman" w:eastAsia="Georgia" w:hAnsi="Times New Roman" w:cs="Times New Roman"/>
          <w:b/>
          <w:bCs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mjesto</w:t>
      </w:r>
      <w:r w:rsidRPr="00EE487E">
        <w:rPr>
          <w:rFonts w:ascii="Times New Roman" w:eastAsia="Georgia" w:hAnsi="Times New Roman" w:cs="Times New Roman"/>
          <w:b/>
          <w:bCs/>
          <w:spacing w:val="-9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podnošenja</w:t>
      </w:r>
      <w:r w:rsidRPr="00EE487E">
        <w:rPr>
          <w:rFonts w:ascii="Times New Roman" w:eastAsia="Georgia" w:hAnsi="Times New Roman" w:cs="Times New Roman"/>
          <w:b/>
          <w:bCs/>
          <w:spacing w:val="-11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ponuda</w:t>
      </w:r>
    </w:p>
    <w:p w:rsidR="00FA1E45" w:rsidRPr="00EE487E" w:rsidRDefault="00FA1E45" w:rsidP="00FA1E45">
      <w:pPr>
        <w:widowControl w:val="0"/>
        <w:tabs>
          <w:tab w:val="left" w:pos="536"/>
          <w:tab w:val="left" w:pos="3969"/>
        </w:tabs>
        <w:autoSpaceDE w:val="0"/>
        <w:autoSpaceDN w:val="0"/>
        <w:spacing w:after="0" w:line="240" w:lineRule="auto"/>
        <w:ind w:left="142" w:right="-46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</w:p>
    <w:p w:rsidR="00285F48" w:rsidRPr="00616F74" w:rsidRDefault="00285F48" w:rsidP="00FA1E4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</w:pPr>
      <w:r w:rsidRPr="00616F74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9.1. Ponuđač je dužan da ponudu pripremi kao jedinstvenu cjelinu i da svaku prvu stranicu svakog lista i ukupni broj listova ponude označi rednim brojem (1/40, 2/40.</w:t>
      </w:r>
      <w:r w:rsidR="00FA1E45" w:rsidRPr="00616F74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.</w:t>
      </w:r>
      <w:r w:rsidRPr="00616F74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.) osim bankarske garancije koja ne mora biti uvezana i numerisana.</w:t>
      </w:r>
    </w:p>
    <w:p w:rsidR="00616F74" w:rsidRPr="00EE487E" w:rsidRDefault="00616F74" w:rsidP="00FA1E4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:rsidR="00285F48" w:rsidRPr="00616F74" w:rsidRDefault="00285F48" w:rsidP="00FA1E4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</w:pPr>
      <w:r w:rsidRPr="00616F74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285F48" w:rsidRPr="00EE487E" w:rsidRDefault="00285F48" w:rsidP="00FA1E4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:rsidR="00285F48" w:rsidRDefault="00285F48" w:rsidP="00FA1E4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</w:pPr>
      <w:r w:rsidRPr="00616F74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9.2. Ponuda zahtijevana Javnim pozivom dostavlja se u odgovarajućem zatvorenom omotu (koverat) na način da se prilikom otvaranja ponude može sa sigurnošću utvrditi da se prvi put otvara.</w:t>
      </w:r>
    </w:p>
    <w:p w:rsidR="005B7F63" w:rsidRDefault="005B7F63" w:rsidP="00FA1E4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</w:pPr>
    </w:p>
    <w:p w:rsidR="00616F74" w:rsidRPr="00616F74" w:rsidRDefault="00616F74" w:rsidP="00FA1E45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142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</w:pPr>
    </w:p>
    <w:p w:rsidR="00285F48" w:rsidRPr="00EE487E" w:rsidRDefault="00285F48" w:rsidP="00FA1E45">
      <w:pPr>
        <w:tabs>
          <w:tab w:val="left" w:pos="3969"/>
        </w:tabs>
        <w:spacing w:after="0" w:line="240" w:lineRule="auto"/>
        <w:ind w:left="142" w:right="-46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Na omotu ponude navodi se: naziv/ime i prezime ponuđača, broj javnog poziva, broj lokacije iz javnog poziva za koju se dostavlja i na koju se odnosi ponuda i to tekst: </w:t>
      </w:r>
      <w:r w:rsidRPr="00EE487E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„PONUDA PO JAVNOM POZIVU BROJ:__________________, za lokaciju pod rednim brojem:____________”</w:t>
      </w:r>
      <w:r w:rsidRPr="00EE487E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. </w:t>
      </w:r>
    </w:p>
    <w:p w:rsidR="00FB5A6B" w:rsidRPr="00EE487E" w:rsidRDefault="00FB5A6B" w:rsidP="00FA1E45">
      <w:pPr>
        <w:widowControl w:val="0"/>
        <w:tabs>
          <w:tab w:val="left" w:pos="3969"/>
          <w:tab w:val="left" w:pos="4639"/>
        </w:tabs>
        <w:autoSpaceDE w:val="0"/>
        <w:autoSpaceDN w:val="0"/>
        <w:spacing w:before="188" w:after="0" w:line="264" w:lineRule="auto"/>
        <w:ind w:left="142" w:right="-46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</w:p>
    <w:p w:rsidR="00285F48" w:rsidRPr="00EE487E" w:rsidRDefault="00285F48" w:rsidP="00FA1E45">
      <w:pPr>
        <w:widowControl w:val="0"/>
        <w:tabs>
          <w:tab w:val="left" w:pos="3969"/>
          <w:tab w:val="left" w:pos="4639"/>
        </w:tabs>
        <w:autoSpaceDE w:val="0"/>
        <w:autoSpaceDN w:val="0"/>
        <w:spacing w:before="188" w:after="0" w:line="264" w:lineRule="auto"/>
        <w:ind w:left="142" w:right="-46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Ponude se dostavljaju poštom ili neposrednom predajom na arhivi Javnog pred</w:t>
      </w:r>
      <w:r w:rsidR="0006377F"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uzeća svakog radnog dana od </w:t>
      </w:r>
      <w:r w:rsidR="0006377F"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08:30 do 1</w:t>
      </w:r>
      <w:r w:rsidR="005B7F63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6</w:t>
      </w:r>
      <w:r w:rsidR="0006377F"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:</w:t>
      </w:r>
      <w:r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00 časova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od dana objavljivanja ovog poziva,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 w:rsidR="003839A1"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najkasnije do </w:t>
      </w:r>
      <w:r w:rsidR="005B7F63" w:rsidRPr="005B7F63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10</w:t>
      </w:r>
      <w:r w:rsidR="0006377F" w:rsidRPr="005B7F63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.</w:t>
      </w:r>
      <w:r w:rsidR="00616F74" w:rsidRPr="005B7F63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0</w:t>
      </w:r>
      <w:r w:rsidR="005B7F63" w:rsidRPr="005B7F63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5</w:t>
      </w:r>
      <w:r w:rsidR="00616F74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.</w:t>
      </w:r>
      <w:r w:rsidR="00FA1E45"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202</w:t>
      </w:r>
      <w:r w:rsidR="00616F74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3</w:t>
      </w:r>
      <w:r w:rsidR="00FA1E45"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. godine </w:t>
      </w:r>
      <w:r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do </w:t>
      </w:r>
      <w:r w:rsidRPr="005B7F63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11</w:t>
      </w:r>
      <w:r w:rsidR="005B7F63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:00</w:t>
      </w:r>
      <w:r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 časova, do kada moraju biti dostavljene i ponude koje su upućene poštom.</w:t>
      </w:r>
    </w:p>
    <w:p w:rsidR="00285F48" w:rsidRDefault="00285F48" w:rsidP="00FA1E45">
      <w:pPr>
        <w:widowControl w:val="0"/>
        <w:tabs>
          <w:tab w:val="left" w:pos="426"/>
          <w:tab w:val="left" w:pos="3969"/>
        </w:tabs>
        <w:autoSpaceDE w:val="0"/>
        <w:autoSpaceDN w:val="0"/>
        <w:spacing w:after="0" w:line="240" w:lineRule="auto"/>
        <w:ind w:left="142" w:right="-46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</w:p>
    <w:p w:rsidR="00616F74" w:rsidRPr="00EE487E" w:rsidRDefault="00616F74" w:rsidP="00FA1E45">
      <w:pPr>
        <w:widowControl w:val="0"/>
        <w:tabs>
          <w:tab w:val="left" w:pos="426"/>
          <w:tab w:val="left" w:pos="3969"/>
        </w:tabs>
        <w:autoSpaceDE w:val="0"/>
        <w:autoSpaceDN w:val="0"/>
        <w:spacing w:after="0" w:line="240" w:lineRule="auto"/>
        <w:ind w:left="142" w:right="-46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</w:p>
    <w:p w:rsidR="00FB5A6B" w:rsidRPr="00EE487E" w:rsidRDefault="00FB5A6B" w:rsidP="00FA1E45">
      <w:pPr>
        <w:widowControl w:val="0"/>
        <w:tabs>
          <w:tab w:val="left" w:pos="426"/>
          <w:tab w:val="left" w:pos="3969"/>
        </w:tabs>
        <w:autoSpaceDE w:val="0"/>
        <w:autoSpaceDN w:val="0"/>
        <w:spacing w:after="0" w:line="240" w:lineRule="auto"/>
        <w:ind w:left="142" w:right="-46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</w:p>
    <w:p w:rsidR="00285F48" w:rsidRPr="00EE487E" w:rsidRDefault="00285F48" w:rsidP="00FA1E45">
      <w:pPr>
        <w:widowControl w:val="0"/>
        <w:tabs>
          <w:tab w:val="left" w:pos="426"/>
          <w:tab w:val="left" w:pos="3969"/>
        </w:tabs>
        <w:autoSpaceDE w:val="0"/>
        <w:autoSpaceDN w:val="0"/>
        <w:spacing w:after="0" w:line="240" w:lineRule="auto"/>
        <w:ind w:left="142" w:right="-46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lastRenderedPageBreak/>
        <w:t>X Mjesto</w:t>
      </w:r>
      <w:r w:rsidRPr="00EE487E">
        <w:rPr>
          <w:rFonts w:ascii="Times New Roman" w:eastAsia="Georgia" w:hAnsi="Times New Roman" w:cs="Times New Roman"/>
          <w:b/>
          <w:bCs/>
          <w:spacing w:val="-11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i</w:t>
      </w:r>
      <w:r w:rsidRPr="00EE487E">
        <w:rPr>
          <w:rFonts w:ascii="Times New Roman" w:eastAsia="Georgia" w:hAnsi="Times New Roman" w:cs="Times New Roman"/>
          <w:b/>
          <w:bCs/>
          <w:spacing w:val="-11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datum</w:t>
      </w:r>
      <w:r w:rsidRPr="00EE487E">
        <w:rPr>
          <w:rFonts w:ascii="Times New Roman" w:eastAsia="Georgia" w:hAnsi="Times New Roman" w:cs="Times New Roman"/>
          <w:b/>
          <w:bCs/>
          <w:spacing w:val="-11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otvaranja</w:t>
      </w:r>
      <w:r w:rsidRPr="00EE487E">
        <w:rPr>
          <w:rFonts w:ascii="Times New Roman" w:eastAsia="Georgia" w:hAnsi="Times New Roman" w:cs="Times New Roman"/>
          <w:b/>
          <w:bCs/>
          <w:spacing w:val="-10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ponuda</w:t>
      </w:r>
    </w:p>
    <w:p w:rsidR="00285F48" w:rsidRPr="00EE487E" w:rsidRDefault="00285F48" w:rsidP="00FA1E45">
      <w:pPr>
        <w:widowControl w:val="0"/>
        <w:tabs>
          <w:tab w:val="left" w:pos="3969"/>
          <w:tab w:val="left" w:pos="4639"/>
        </w:tabs>
        <w:autoSpaceDE w:val="0"/>
        <w:autoSpaceDN w:val="0"/>
        <w:spacing w:before="188" w:after="0" w:line="264" w:lineRule="auto"/>
        <w:ind w:left="142" w:right="-46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Javno otvaranje kojem mogu prisustvovati ponuđači, pod uslovima koji će obezbijediti poštovanje Preporuka i mjera tijela za zarazne bolesti</w:t>
      </w:r>
      <w:r w:rsidR="00FB5A6B"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,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održaće se </w:t>
      </w:r>
      <w:r w:rsidR="003839A1"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dana </w:t>
      </w:r>
      <w:r w:rsidR="005B7F63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10.05</w:t>
      </w:r>
      <w:r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.202</w:t>
      </w:r>
      <w:r w:rsidR="003E3AC2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3</w:t>
      </w:r>
      <w:r w:rsidR="0006377F"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.</w:t>
      </w:r>
      <w:r w:rsidR="005B7F63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 w:rsidR="0006377F"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godine, počev od 13:</w:t>
      </w: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00 časova u Sali na I spratu poslovne zgrade Javnog preduzeća. </w:t>
      </w:r>
    </w:p>
    <w:p w:rsidR="00FB5A6B" w:rsidRPr="00EE487E" w:rsidRDefault="00FB5A6B" w:rsidP="00FA1E45">
      <w:pPr>
        <w:widowControl w:val="0"/>
        <w:tabs>
          <w:tab w:val="left" w:pos="3969"/>
          <w:tab w:val="left" w:pos="4639"/>
        </w:tabs>
        <w:autoSpaceDE w:val="0"/>
        <w:autoSpaceDN w:val="0"/>
        <w:spacing w:before="188" w:after="0" w:line="264" w:lineRule="auto"/>
        <w:ind w:left="142" w:right="-46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</w:p>
    <w:p w:rsidR="00285F48" w:rsidRPr="00EE487E" w:rsidRDefault="00285F48" w:rsidP="00FA1E45">
      <w:pPr>
        <w:widowControl w:val="0"/>
        <w:tabs>
          <w:tab w:val="left" w:pos="426"/>
          <w:tab w:val="left" w:pos="3969"/>
        </w:tabs>
        <w:autoSpaceDE w:val="0"/>
        <w:autoSpaceDN w:val="0"/>
        <w:spacing w:before="152" w:after="0" w:line="240" w:lineRule="auto"/>
        <w:ind w:left="142" w:right="-46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XI Zaključenje</w:t>
      </w:r>
      <w:r w:rsidRPr="00EE487E">
        <w:rPr>
          <w:rFonts w:ascii="Times New Roman" w:eastAsia="Georgia" w:hAnsi="Times New Roman" w:cs="Times New Roman"/>
          <w:b/>
          <w:bCs/>
          <w:spacing w:val="-9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b/>
          <w:bCs/>
          <w:spacing w:val="-3"/>
          <w:sz w:val="24"/>
          <w:szCs w:val="24"/>
          <w:lang w:val="sr-Latn-ME"/>
        </w:rPr>
        <w:t>ugovora</w:t>
      </w:r>
    </w:p>
    <w:p w:rsidR="00285F48" w:rsidRPr="00EE487E" w:rsidRDefault="00285F48" w:rsidP="00FA1E45">
      <w:pPr>
        <w:widowControl w:val="0"/>
        <w:tabs>
          <w:tab w:val="left" w:pos="3969"/>
        </w:tabs>
        <w:autoSpaceDE w:val="0"/>
        <w:autoSpaceDN w:val="0"/>
        <w:spacing w:before="188" w:after="0" w:line="264" w:lineRule="auto"/>
        <w:ind w:left="142" w:right="-46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Učesnici</w:t>
      </w:r>
      <w:r w:rsidRPr="00EE487E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na</w:t>
      </w:r>
      <w:r w:rsidRPr="00EE487E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tenderu</w:t>
      </w:r>
      <w:r w:rsidRPr="00EE487E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imaju</w:t>
      </w:r>
      <w:r w:rsidRPr="00EE487E">
        <w:rPr>
          <w:rFonts w:ascii="Times New Roman" w:eastAsia="Georgia" w:hAnsi="Times New Roman" w:cs="Times New Roman"/>
          <w:spacing w:val="-1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>pravo</w:t>
      </w:r>
      <w:r w:rsidRPr="00EE487E">
        <w:rPr>
          <w:rFonts w:ascii="Times New Roman" w:eastAsia="Georgia" w:hAnsi="Times New Roman" w:cs="Times New Roman"/>
          <w:spacing w:val="-1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prigovora</w:t>
      </w:r>
      <w:r w:rsidRPr="00EE487E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na</w:t>
      </w:r>
      <w:r w:rsidRPr="00EE487E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odluku,</w:t>
      </w:r>
      <w:r w:rsidRPr="00EE487E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>Tenderskoj</w:t>
      </w:r>
      <w:r w:rsidRPr="00EE487E">
        <w:rPr>
          <w:rFonts w:ascii="Times New Roman" w:eastAsia="Georgia" w:hAnsi="Times New Roman" w:cs="Times New Roman"/>
          <w:spacing w:val="-1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Komisij</w:t>
      </w:r>
      <w:r w:rsidR="005B7F63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i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u</w:t>
      </w:r>
      <w:r w:rsidRPr="00EE487E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roku</w:t>
      </w:r>
      <w:r w:rsidRPr="00EE487E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od</w:t>
      </w:r>
      <w:r w:rsidRPr="00EE487E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pet</w:t>
      </w:r>
      <w:r w:rsidRPr="00EE487E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dana</w:t>
      </w:r>
      <w:r w:rsidRPr="00EE487E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od</w:t>
      </w:r>
      <w:r w:rsidRPr="00EE487E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dana dobijanja Odluke o izboru najpovoljnijeg</w:t>
      </w:r>
      <w:r w:rsidRPr="00EE487E">
        <w:rPr>
          <w:rFonts w:ascii="Times New Roman" w:eastAsia="Georgia" w:hAnsi="Times New Roman" w:cs="Times New Roman"/>
          <w:spacing w:val="-3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ponuđača.</w:t>
      </w:r>
    </w:p>
    <w:p w:rsidR="00285F48" w:rsidRDefault="00285F48" w:rsidP="00FA1E45">
      <w:pPr>
        <w:widowControl w:val="0"/>
        <w:tabs>
          <w:tab w:val="left" w:pos="3969"/>
        </w:tabs>
        <w:autoSpaceDE w:val="0"/>
        <w:autoSpaceDN w:val="0"/>
        <w:spacing w:before="161" w:after="0" w:line="240" w:lineRule="auto"/>
        <w:ind w:left="142" w:right="-46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Odluka Tenderske komisije po prigovoru je konačna.</w:t>
      </w:r>
    </w:p>
    <w:p w:rsidR="003E3AC2" w:rsidRPr="00EE487E" w:rsidRDefault="003E3AC2" w:rsidP="00FA1E45">
      <w:pPr>
        <w:widowControl w:val="0"/>
        <w:tabs>
          <w:tab w:val="left" w:pos="3969"/>
        </w:tabs>
        <w:autoSpaceDE w:val="0"/>
        <w:autoSpaceDN w:val="0"/>
        <w:spacing w:before="161" w:after="0" w:line="240" w:lineRule="auto"/>
        <w:ind w:left="142" w:right="-46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</w:p>
    <w:p w:rsidR="00285F48" w:rsidRDefault="00285F48" w:rsidP="00FA1E45">
      <w:pPr>
        <w:widowControl w:val="0"/>
        <w:tabs>
          <w:tab w:val="left" w:pos="3969"/>
        </w:tabs>
        <w:autoSpaceDE w:val="0"/>
        <w:autoSpaceDN w:val="0"/>
        <w:spacing w:before="188" w:after="0" w:line="264" w:lineRule="auto"/>
        <w:ind w:left="142" w:right="-46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Izabrani ponuđač je dužan da </w:t>
      </w:r>
      <w:r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u roku od 15 dana od konačnosti odluke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o izboru najpovoljnije ponude zaključi ugovor o korišćenju morskog dobra.</w:t>
      </w:r>
    </w:p>
    <w:p w:rsidR="003E3AC2" w:rsidRPr="00EE487E" w:rsidRDefault="003E3AC2" w:rsidP="00FA1E45">
      <w:pPr>
        <w:widowControl w:val="0"/>
        <w:tabs>
          <w:tab w:val="left" w:pos="3969"/>
        </w:tabs>
        <w:autoSpaceDE w:val="0"/>
        <w:autoSpaceDN w:val="0"/>
        <w:spacing w:before="188" w:after="0" w:line="264" w:lineRule="auto"/>
        <w:ind w:left="142" w:right="-46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</w:p>
    <w:p w:rsidR="00285F48" w:rsidRDefault="00285F48" w:rsidP="00FA1E45">
      <w:pPr>
        <w:widowControl w:val="0"/>
        <w:tabs>
          <w:tab w:val="left" w:pos="3969"/>
        </w:tabs>
        <w:autoSpaceDE w:val="0"/>
        <w:autoSpaceDN w:val="0"/>
        <w:spacing w:before="161" w:after="0" w:line="264" w:lineRule="auto"/>
        <w:ind w:left="142" w:right="-46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Ponuđači</w:t>
      </w:r>
      <w:r w:rsidRPr="00EE487E">
        <w:rPr>
          <w:rFonts w:ascii="Times New Roman" w:eastAsia="Georgia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koje</w:t>
      </w:r>
      <w:r w:rsidRPr="00EE487E">
        <w:rPr>
          <w:rFonts w:ascii="Times New Roman" w:eastAsia="Georgia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nijesu</w:t>
      </w:r>
      <w:r w:rsidRPr="00EE487E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izabrani</w:t>
      </w:r>
      <w:r w:rsidRPr="00EE487E">
        <w:rPr>
          <w:rFonts w:ascii="Times New Roman" w:eastAsia="Georgia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mogu</w:t>
      </w:r>
      <w:r w:rsidRPr="00EE487E">
        <w:rPr>
          <w:rFonts w:ascii="Times New Roman" w:eastAsia="Georgia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da</w:t>
      </w:r>
      <w:r w:rsidRPr="00EE487E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preuzmu</w:t>
      </w:r>
      <w:r w:rsidRPr="00EE487E">
        <w:rPr>
          <w:rFonts w:ascii="Times New Roman" w:eastAsia="Georgia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bankarske</w:t>
      </w:r>
      <w:r w:rsidRPr="00EE487E">
        <w:rPr>
          <w:rFonts w:ascii="Times New Roman" w:eastAsia="Georgia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garancije</w:t>
      </w:r>
      <w:r w:rsidRPr="00EE487E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ponude</w:t>
      </w:r>
      <w:r w:rsidRPr="00EE487E">
        <w:rPr>
          <w:rFonts w:ascii="Times New Roman" w:eastAsia="Georgia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u</w:t>
      </w:r>
      <w:r w:rsidRPr="00EE487E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roku</w:t>
      </w:r>
      <w:r w:rsidRPr="00EE487E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od</w:t>
      </w:r>
      <w:r w:rsidRPr="00EE487E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3E3AC2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8</w:t>
      </w:r>
      <w:r w:rsidRPr="003E3AC2">
        <w:rPr>
          <w:rFonts w:ascii="Times New Roman" w:eastAsia="Georgia" w:hAnsi="Times New Roman" w:cs="Times New Roman"/>
          <w:b/>
          <w:spacing w:val="-9"/>
          <w:sz w:val="24"/>
          <w:szCs w:val="24"/>
          <w:lang w:val="sr-Latn-ME"/>
        </w:rPr>
        <w:t xml:space="preserve"> </w:t>
      </w:r>
      <w:r w:rsidRPr="003E3AC2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(osam)</w:t>
      </w:r>
      <w:r w:rsidRPr="003E3AC2">
        <w:rPr>
          <w:rFonts w:ascii="Times New Roman" w:eastAsia="Georgia" w:hAnsi="Times New Roman" w:cs="Times New Roman"/>
          <w:b/>
          <w:spacing w:val="-10"/>
          <w:sz w:val="24"/>
          <w:szCs w:val="24"/>
          <w:lang w:val="sr-Latn-ME"/>
        </w:rPr>
        <w:t xml:space="preserve"> </w:t>
      </w:r>
      <w:r w:rsidRPr="003E3AC2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dana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od dana zaključenja ugovora sa najpovoljnijim ponuđačem. U slučaju da se prvorangirani ponuđač povuče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iz</w:t>
      </w:r>
      <w:r w:rsidRPr="00EE487E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nadmetanja,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odnosno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ukoliko</w:t>
      </w:r>
      <w:r w:rsidRPr="00EE487E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se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ne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potpiše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ugovor</w:t>
      </w:r>
      <w:r w:rsidRPr="00EE487E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u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određenom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roku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aktiviraće</w:t>
      </w:r>
      <w:r w:rsidRPr="00EE487E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se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njegova garancija</w:t>
      </w:r>
      <w:r w:rsidRPr="00EE487E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ponude,</w:t>
      </w:r>
      <w:r w:rsidRPr="00EE487E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a</w:t>
      </w:r>
      <w:r w:rsidRPr="00EE487E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Javno</w:t>
      </w:r>
      <w:r w:rsidRPr="00EE487E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preduzeće</w:t>
      </w:r>
      <w:r w:rsidRPr="00EE487E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će</w:t>
      </w:r>
      <w:r w:rsidRPr="00EE487E">
        <w:rPr>
          <w:rFonts w:ascii="Times New Roman" w:eastAsia="Georgia" w:hAnsi="Times New Roman" w:cs="Times New Roman"/>
          <w:spacing w:val="-21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pozvati</w:t>
      </w:r>
      <w:r w:rsidRPr="00EE487E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na</w:t>
      </w:r>
      <w:r w:rsidRPr="00EE487E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zaključenje</w:t>
      </w:r>
      <w:r w:rsidRPr="00EE487E">
        <w:rPr>
          <w:rFonts w:ascii="Times New Roman" w:eastAsia="Georgia" w:hAnsi="Times New Roman" w:cs="Times New Roman"/>
          <w:spacing w:val="-21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ugovora</w:t>
      </w:r>
      <w:r w:rsidRPr="00EE487E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sledećeg</w:t>
      </w:r>
      <w:r w:rsidRPr="00EE487E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rangiranog</w:t>
      </w:r>
      <w:r w:rsidRPr="00EE487E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ponuđača</w:t>
      </w:r>
      <w:r w:rsidRPr="00EE487E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u skladu</w:t>
      </w:r>
      <w:r w:rsidRPr="00EE487E">
        <w:rPr>
          <w:rFonts w:ascii="Times New Roman" w:eastAsia="Georgia" w:hAnsi="Times New Roman" w:cs="Times New Roman"/>
          <w:spacing w:val="-25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sa</w:t>
      </w:r>
      <w:r w:rsidRPr="00EE487E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redosljedom</w:t>
      </w:r>
      <w:r w:rsidRPr="00EE487E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plasmana</w:t>
      </w:r>
      <w:r w:rsidRPr="00EE487E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ponuda.</w:t>
      </w:r>
      <w:r w:rsidRPr="00EE487E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U</w:t>
      </w:r>
      <w:r w:rsidRPr="00EE487E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slučaju</w:t>
      </w:r>
      <w:r w:rsidRPr="00EE487E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odustanka</w:t>
      </w:r>
      <w:r w:rsidRPr="00EE487E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ili</w:t>
      </w:r>
      <w:r w:rsidRPr="00EE487E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odbijanja</w:t>
      </w:r>
      <w:r w:rsidRPr="00EE487E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svih</w:t>
      </w:r>
      <w:r w:rsidRPr="00EE487E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rangiranih</w:t>
      </w:r>
      <w:r w:rsidRPr="00EE487E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ponuđača</w:t>
      </w:r>
      <w:r w:rsidRPr="00EE487E">
        <w:rPr>
          <w:rFonts w:ascii="Times New Roman" w:eastAsia="Georgia" w:hAnsi="Times New Roman" w:cs="Times New Roman"/>
          <w:spacing w:val="-25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da potpišu</w:t>
      </w:r>
      <w:r w:rsidRPr="00EE487E">
        <w:rPr>
          <w:rFonts w:ascii="Times New Roman" w:eastAsia="Georgia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ugovor</w:t>
      </w:r>
      <w:r w:rsidRPr="00EE487E">
        <w:rPr>
          <w:rFonts w:ascii="Times New Roman" w:eastAsia="Georgia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>Tenderska</w:t>
      </w:r>
      <w:r w:rsidRPr="00EE487E">
        <w:rPr>
          <w:rFonts w:ascii="Times New Roman" w:eastAsia="Georgia" w:hAnsi="Times New Roman" w:cs="Times New Roman"/>
          <w:spacing w:val="-7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komisija</w:t>
      </w:r>
      <w:r w:rsidRPr="00EE487E">
        <w:rPr>
          <w:rFonts w:ascii="Times New Roman" w:eastAsia="Georgia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će</w:t>
      </w:r>
      <w:r w:rsidRPr="00EE487E">
        <w:rPr>
          <w:rFonts w:ascii="Times New Roman" w:eastAsia="Georgia" w:hAnsi="Times New Roman" w:cs="Times New Roman"/>
          <w:spacing w:val="-7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proglasiti</w:t>
      </w:r>
      <w:r w:rsidRPr="00EE487E">
        <w:rPr>
          <w:rFonts w:ascii="Times New Roman" w:eastAsia="Georgia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tender</w:t>
      </w:r>
      <w:r w:rsidRPr="00EE487E">
        <w:rPr>
          <w:rFonts w:ascii="Times New Roman" w:eastAsia="Georgia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neuspjelim.</w:t>
      </w:r>
    </w:p>
    <w:p w:rsidR="003E3AC2" w:rsidRPr="00EE487E" w:rsidRDefault="003E3AC2" w:rsidP="00FA1E45">
      <w:pPr>
        <w:widowControl w:val="0"/>
        <w:tabs>
          <w:tab w:val="left" w:pos="3969"/>
        </w:tabs>
        <w:autoSpaceDE w:val="0"/>
        <w:autoSpaceDN w:val="0"/>
        <w:spacing w:before="161" w:after="0" w:line="264" w:lineRule="auto"/>
        <w:ind w:left="142" w:right="-46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</w:p>
    <w:p w:rsidR="00285F48" w:rsidRDefault="00285F48" w:rsidP="00FA1E45">
      <w:pPr>
        <w:widowControl w:val="0"/>
        <w:tabs>
          <w:tab w:val="left" w:pos="502"/>
          <w:tab w:val="left" w:pos="3969"/>
        </w:tabs>
        <w:autoSpaceDE w:val="0"/>
        <w:autoSpaceDN w:val="0"/>
        <w:spacing w:before="163" w:after="0" w:line="240" w:lineRule="auto"/>
        <w:ind w:left="142" w:right="-46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XII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Javni</w:t>
      </w:r>
      <w:r w:rsidRPr="00EE487E">
        <w:rPr>
          <w:rFonts w:ascii="Times New Roman" w:eastAsia="Georgia" w:hAnsi="Times New Roman" w:cs="Times New Roman"/>
          <w:spacing w:val="-1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poziv</w:t>
      </w:r>
      <w:r w:rsidRPr="00EE487E">
        <w:rPr>
          <w:rFonts w:ascii="Times New Roman" w:eastAsia="Georgia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objavljuje</w:t>
      </w:r>
      <w:r w:rsidRPr="00EE487E">
        <w:rPr>
          <w:rFonts w:ascii="Times New Roman" w:eastAsia="Georgia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se</w:t>
      </w:r>
      <w:r w:rsidRPr="00EE487E">
        <w:rPr>
          <w:rFonts w:ascii="Times New Roman" w:eastAsia="Georgia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dnevnom</w:t>
      </w:r>
      <w:r w:rsidRPr="00EE487E">
        <w:rPr>
          <w:rFonts w:ascii="Times New Roman" w:eastAsia="Georgia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listu</w:t>
      </w:r>
      <w:r w:rsidRPr="00EE487E">
        <w:rPr>
          <w:rFonts w:ascii="Times New Roman" w:eastAsia="Georgia" w:hAnsi="Times New Roman" w:cs="Times New Roman"/>
          <w:spacing w:val="-14"/>
          <w:sz w:val="24"/>
          <w:szCs w:val="24"/>
          <w:lang w:val="sr-Latn-ME"/>
        </w:rPr>
        <w:t xml:space="preserve"> </w:t>
      </w:r>
      <w:r w:rsidR="002B403E"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„</w:t>
      </w:r>
      <w:r w:rsidR="003E3AC2" w:rsidRPr="005B7F63">
        <w:rPr>
          <w:rFonts w:ascii="Times New Roman" w:eastAsia="Georgia" w:hAnsi="Times New Roman" w:cs="Times New Roman"/>
          <w:sz w:val="24"/>
          <w:szCs w:val="24"/>
          <w:lang w:val="sr-Latn-ME"/>
        </w:rPr>
        <w:t>Dan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“</w:t>
      </w:r>
      <w:r w:rsidRPr="00EE487E">
        <w:rPr>
          <w:rFonts w:ascii="Times New Roman" w:eastAsia="Georgia" w:hAnsi="Times New Roman" w:cs="Times New Roman"/>
          <w:spacing w:val="-14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i</w:t>
      </w:r>
      <w:r w:rsidRPr="00EE487E">
        <w:rPr>
          <w:rFonts w:ascii="Times New Roman" w:eastAsia="Georgia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na</w:t>
      </w:r>
      <w:r w:rsidRPr="00EE487E">
        <w:rPr>
          <w:rFonts w:ascii="Times New Roman" w:eastAsia="Georgia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internet</w:t>
      </w:r>
      <w:r w:rsidRPr="00EE487E">
        <w:rPr>
          <w:rFonts w:ascii="Times New Roman" w:eastAsia="Georgia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stranici</w:t>
      </w:r>
      <w:r w:rsidRPr="00EE487E">
        <w:rPr>
          <w:rFonts w:ascii="Times New Roman" w:eastAsia="Georgia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Javnog</w:t>
      </w:r>
      <w:r w:rsidRPr="00EE487E">
        <w:rPr>
          <w:rFonts w:ascii="Times New Roman" w:eastAsia="Georgia" w:hAnsi="Times New Roman" w:cs="Times New Roman"/>
          <w:spacing w:val="-15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preduzeća.</w:t>
      </w:r>
    </w:p>
    <w:p w:rsidR="003E3AC2" w:rsidRPr="00EE487E" w:rsidRDefault="003E3AC2" w:rsidP="00FA1E45">
      <w:pPr>
        <w:widowControl w:val="0"/>
        <w:tabs>
          <w:tab w:val="left" w:pos="502"/>
          <w:tab w:val="left" w:pos="3969"/>
        </w:tabs>
        <w:autoSpaceDE w:val="0"/>
        <w:autoSpaceDN w:val="0"/>
        <w:spacing w:before="163" w:after="0" w:line="240" w:lineRule="auto"/>
        <w:ind w:left="142" w:right="-46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</w:p>
    <w:p w:rsidR="00285F48" w:rsidRPr="00EE487E" w:rsidRDefault="00285F48" w:rsidP="00FA1E45">
      <w:pPr>
        <w:widowControl w:val="0"/>
        <w:tabs>
          <w:tab w:val="left" w:pos="538"/>
          <w:tab w:val="left" w:pos="3969"/>
        </w:tabs>
        <w:autoSpaceDE w:val="0"/>
        <w:autoSpaceDN w:val="0"/>
        <w:spacing w:after="0" w:line="240" w:lineRule="auto"/>
        <w:ind w:left="142" w:right="-46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</w:p>
    <w:p w:rsidR="00285F48" w:rsidRPr="00EE487E" w:rsidRDefault="00285F48" w:rsidP="00FA1E45">
      <w:pPr>
        <w:widowControl w:val="0"/>
        <w:tabs>
          <w:tab w:val="left" w:pos="538"/>
          <w:tab w:val="left" w:pos="3969"/>
        </w:tabs>
        <w:autoSpaceDE w:val="0"/>
        <w:autoSpaceDN w:val="0"/>
        <w:spacing w:after="0" w:line="240" w:lineRule="auto"/>
        <w:ind w:left="142" w:right="-46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EE487E">
        <w:rPr>
          <w:rFonts w:ascii="Times New Roman" w:eastAsia="Georgia" w:hAnsi="Times New Roman" w:cs="Times New Roman"/>
          <w:b/>
          <w:spacing w:val="-4"/>
          <w:sz w:val="24"/>
          <w:szCs w:val="24"/>
          <w:lang w:val="sr-Latn-ME"/>
        </w:rPr>
        <w:t xml:space="preserve">XIII </w:t>
      </w:r>
      <w:r w:rsidRPr="00EE487E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>Sve</w:t>
      </w:r>
      <w:r w:rsidRPr="00EE487E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potrebna</w:t>
      </w:r>
      <w:r w:rsidRPr="00EE487E">
        <w:rPr>
          <w:rFonts w:ascii="Times New Roman" w:eastAsia="Georgia" w:hAnsi="Times New Roman" w:cs="Times New Roman"/>
          <w:spacing w:val="-11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informacije</w:t>
      </w:r>
      <w:r w:rsidRPr="00EE487E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mogu</w:t>
      </w:r>
      <w:r w:rsidRPr="00EE487E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se</w:t>
      </w:r>
      <w:r w:rsidRPr="00EE487E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dobiti</w:t>
      </w:r>
      <w:r w:rsidRPr="00EE487E">
        <w:rPr>
          <w:rFonts w:ascii="Times New Roman" w:eastAsia="Georgia" w:hAnsi="Times New Roman" w:cs="Times New Roman"/>
          <w:spacing w:val="-11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na</w:t>
      </w:r>
      <w:r w:rsidRPr="00EE487E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brojeve</w:t>
      </w:r>
      <w:r w:rsidRPr="00EE487E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telefona</w:t>
      </w:r>
      <w:r w:rsidRPr="00EE487E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033</w:t>
      </w:r>
      <w:r w:rsidRPr="00EE487E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452-709</w:t>
      </w:r>
      <w:r w:rsidRPr="00EE487E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i</w:t>
      </w:r>
      <w:r w:rsidRPr="00EE487E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033</w:t>
      </w:r>
      <w:r w:rsidRPr="00EE487E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451-716.</w:t>
      </w:r>
      <w:r w:rsidRPr="00EE487E">
        <w:rPr>
          <w:rFonts w:ascii="Times New Roman" w:eastAsia="Georgia" w:hAnsi="Times New Roman" w:cs="Times New Roman"/>
          <w:spacing w:val="-11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Služba</w:t>
      </w:r>
      <w:r w:rsidRPr="00EE487E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za ustupanje na korišćenje morskog</w:t>
      </w:r>
      <w:r w:rsidRPr="00EE487E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EE487E">
        <w:rPr>
          <w:rFonts w:ascii="Times New Roman" w:eastAsia="Georgia" w:hAnsi="Times New Roman" w:cs="Times New Roman"/>
          <w:sz w:val="24"/>
          <w:szCs w:val="24"/>
          <w:lang w:val="sr-Latn-ME"/>
        </w:rPr>
        <w:t>dobra.</w:t>
      </w:r>
    </w:p>
    <w:p w:rsidR="00285F48" w:rsidRPr="00EE487E" w:rsidRDefault="00285F48" w:rsidP="00FA1E45">
      <w:pPr>
        <w:tabs>
          <w:tab w:val="left" w:pos="3969"/>
        </w:tabs>
        <w:spacing w:after="0" w:line="240" w:lineRule="auto"/>
        <w:ind w:left="142" w:right="-46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85F48" w:rsidRPr="00EE487E" w:rsidRDefault="00285F48" w:rsidP="00FA1E45">
      <w:pPr>
        <w:tabs>
          <w:tab w:val="left" w:pos="3969"/>
        </w:tabs>
        <w:spacing w:after="0" w:line="240" w:lineRule="auto"/>
        <w:ind w:left="142" w:right="-46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85F48" w:rsidRPr="00EE487E" w:rsidRDefault="00285F48" w:rsidP="00FA1E45">
      <w:pPr>
        <w:spacing w:after="0" w:line="240" w:lineRule="auto"/>
        <w:ind w:left="142" w:right="-46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285F48" w:rsidRPr="00EE487E" w:rsidRDefault="00285F48" w:rsidP="00FA1E45">
      <w:pPr>
        <w:ind w:left="142" w:right="-46"/>
        <w:rPr>
          <w:rFonts w:ascii="Times New Roman" w:hAnsi="Times New Roman" w:cs="Times New Roman"/>
          <w:sz w:val="24"/>
          <w:szCs w:val="24"/>
        </w:rPr>
      </w:pPr>
    </w:p>
    <w:p w:rsidR="00F45C3A" w:rsidRPr="00EE487E" w:rsidRDefault="00F45C3A" w:rsidP="00FA1E45">
      <w:pPr>
        <w:ind w:left="142" w:right="-46"/>
        <w:rPr>
          <w:rFonts w:ascii="Times New Roman" w:hAnsi="Times New Roman" w:cs="Times New Roman"/>
          <w:sz w:val="24"/>
          <w:szCs w:val="24"/>
        </w:rPr>
      </w:pPr>
    </w:p>
    <w:sectPr w:rsidR="00F45C3A" w:rsidRPr="00EE4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3E116F6"/>
    <w:multiLevelType w:val="hybridMultilevel"/>
    <w:tmpl w:val="2FCC1966"/>
    <w:lvl w:ilvl="0" w:tplc="315E3D9E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CCC6A09"/>
    <w:multiLevelType w:val="hybridMultilevel"/>
    <w:tmpl w:val="2FCC1966"/>
    <w:lvl w:ilvl="0" w:tplc="315E3D9E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48"/>
    <w:rsid w:val="0004525E"/>
    <w:rsid w:val="0006377F"/>
    <w:rsid w:val="0007325F"/>
    <w:rsid w:val="001425C5"/>
    <w:rsid w:val="00165467"/>
    <w:rsid w:val="001B2201"/>
    <w:rsid w:val="002002AE"/>
    <w:rsid w:val="00236807"/>
    <w:rsid w:val="00285F48"/>
    <w:rsid w:val="002B403E"/>
    <w:rsid w:val="002D5D36"/>
    <w:rsid w:val="003839A1"/>
    <w:rsid w:val="0039545E"/>
    <w:rsid w:val="003E3AC2"/>
    <w:rsid w:val="00405F92"/>
    <w:rsid w:val="005B7F63"/>
    <w:rsid w:val="00616F74"/>
    <w:rsid w:val="0063673B"/>
    <w:rsid w:val="006B70CF"/>
    <w:rsid w:val="00720B19"/>
    <w:rsid w:val="007F3A91"/>
    <w:rsid w:val="0083282B"/>
    <w:rsid w:val="00845D6E"/>
    <w:rsid w:val="0099340F"/>
    <w:rsid w:val="009B5502"/>
    <w:rsid w:val="009C55B9"/>
    <w:rsid w:val="00A020E3"/>
    <w:rsid w:val="00A450F6"/>
    <w:rsid w:val="00A9440A"/>
    <w:rsid w:val="00B70984"/>
    <w:rsid w:val="00B7380F"/>
    <w:rsid w:val="00C6667C"/>
    <w:rsid w:val="00C77816"/>
    <w:rsid w:val="00D82CCC"/>
    <w:rsid w:val="00E76829"/>
    <w:rsid w:val="00EE487E"/>
    <w:rsid w:val="00F03AAE"/>
    <w:rsid w:val="00F123B9"/>
    <w:rsid w:val="00F45C3A"/>
    <w:rsid w:val="00FA1E45"/>
    <w:rsid w:val="00FB5A6B"/>
    <w:rsid w:val="00FB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E2CDB-CFB5-4E28-A47A-30E8A22F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F4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locked/>
    <w:rsid w:val="002D5D36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qFormat/>
    <w:rsid w:val="002D5D36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</w:rPr>
  </w:style>
  <w:style w:type="character" w:styleId="Hyperlink">
    <w:name w:val="Hyperlink"/>
    <w:uiPriority w:val="99"/>
    <w:unhideWhenUsed/>
    <w:rsid w:val="002D5D3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0C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4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3166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roganovic</dc:creator>
  <cp:keywords/>
  <dc:description/>
  <cp:lastModifiedBy>drasko cerovic</cp:lastModifiedBy>
  <cp:revision>12</cp:revision>
  <cp:lastPrinted>2022-11-29T10:06:00Z</cp:lastPrinted>
  <dcterms:created xsi:type="dcterms:W3CDTF">2023-04-21T13:15:00Z</dcterms:created>
  <dcterms:modified xsi:type="dcterms:W3CDTF">2023-04-25T13:17:00Z</dcterms:modified>
</cp:coreProperties>
</file>