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00DF9" w14:textId="77777777" w:rsidR="00F7191F" w:rsidRPr="002E4C12" w:rsidRDefault="00F7191F" w:rsidP="00F7191F">
      <w:pPr>
        <w:pStyle w:val="BodyText"/>
        <w:tabs>
          <w:tab w:val="left" w:pos="3969"/>
        </w:tabs>
        <w:spacing w:before="4"/>
        <w:ind w:left="-284" w:right="-567"/>
        <w:jc w:val="center"/>
        <w:rPr>
          <w:rFonts w:ascii="Times New Roman" w:hAnsi="Times New Roman" w:cs="Times New Roman"/>
          <w:sz w:val="24"/>
          <w:szCs w:val="24"/>
          <w:lang w:val="sr-Latn-ME"/>
        </w:rPr>
      </w:pPr>
      <w:r w:rsidRPr="002E4C12">
        <w:rPr>
          <w:rFonts w:ascii="Times New Roman" w:hAnsi="Times New Roman" w:cs="Times New Roman"/>
          <w:noProof/>
          <w:sz w:val="24"/>
          <w:szCs w:val="24"/>
        </w:rPr>
        <w:drawing>
          <wp:inline distT="0" distB="0" distL="0" distR="0" wp14:anchorId="2C3AA195" wp14:editId="605590AB">
            <wp:extent cx="1257300" cy="5524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7300" cy="552450"/>
                    </a:xfrm>
                    <a:prstGeom prst="rect">
                      <a:avLst/>
                    </a:prstGeom>
                    <a:solidFill>
                      <a:srgbClr val="FFFFFF"/>
                    </a:solidFill>
                    <a:ln>
                      <a:noFill/>
                    </a:ln>
                  </pic:spPr>
                </pic:pic>
              </a:graphicData>
            </a:graphic>
          </wp:inline>
        </w:drawing>
      </w:r>
    </w:p>
    <w:p w14:paraId="1B14CF84" w14:textId="77777777" w:rsidR="00F7191F" w:rsidRPr="002E4C12" w:rsidRDefault="00F7191F" w:rsidP="00F7191F">
      <w:pPr>
        <w:pStyle w:val="BodyText"/>
        <w:tabs>
          <w:tab w:val="left" w:pos="3969"/>
        </w:tabs>
        <w:ind w:left="0" w:right="-567"/>
        <w:rPr>
          <w:rFonts w:ascii="Times New Roman" w:hAnsi="Times New Roman" w:cs="Times New Roman"/>
          <w:sz w:val="24"/>
          <w:szCs w:val="24"/>
          <w:lang w:val="sr-Latn-ME"/>
        </w:rPr>
      </w:pPr>
    </w:p>
    <w:p w14:paraId="0869CE6D" w14:textId="44687E92" w:rsidR="00F7191F" w:rsidRPr="002E4C12" w:rsidRDefault="00F7191F" w:rsidP="006F6819">
      <w:pPr>
        <w:tabs>
          <w:tab w:val="left" w:pos="3969"/>
        </w:tabs>
        <w:autoSpaceDE w:val="0"/>
        <w:ind w:left="-567" w:right="-567"/>
        <w:jc w:val="both"/>
        <w:rPr>
          <w:lang w:val="sr-Latn-ME"/>
        </w:rPr>
      </w:pPr>
      <w:r w:rsidRPr="002E4C12">
        <w:rPr>
          <w:lang w:val="sr-Latn-ME"/>
        </w:rPr>
        <w:t xml:space="preserve">       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 morskog dobra prema Programu privremenih objekata u zoni morskog dobra i Atlasu crnogorskih plaža i kupališta, broj:0203-388/7 od 28.01.2019.god. na koju je Vlada Crne Gore dala saglasnost Zaključkom </w:t>
      </w:r>
      <w:r w:rsidR="00E0494B">
        <w:rPr>
          <w:lang w:val="sr-Latn-ME"/>
        </w:rPr>
        <w:t>broj:07-263 od 07.02.2019.god.</w:t>
      </w:r>
      <w:r w:rsidRPr="002E4C12">
        <w:rPr>
          <w:lang w:val="sr-Latn-ME"/>
        </w:rPr>
        <w:t>,</w:t>
      </w:r>
      <w:r w:rsidR="000C30C9">
        <w:rPr>
          <w:lang w:val="sr-Latn-ME"/>
        </w:rPr>
        <w:t xml:space="preserve"> te Izmjenama i</w:t>
      </w:r>
      <w:r w:rsidR="006F6819">
        <w:rPr>
          <w:lang w:val="sr-Latn-ME"/>
        </w:rPr>
        <w:t xml:space="preserve"> dopunama Atlasa crnogorskih plaža i kupališta u skladu sa Odlukom Upravnog odbora broj</w:t>
      </w:r>
      <w:r w:rsidR="009173ED">
        <w:rPr>
          <w:lang w:val="sr-Latn-ME"/>
        </w:rPr>
        <w:t xml:space="preserve"> </w:t>
      </w:r>
      <w:r w:rsidR="00CB493F">
        <w:rPr>
          <w:lang w:val="sr-Latn-ME"/>
        </w:rPr>
        <w:t>0203-1602/4 od 15.04.2022.godine i Odlukom broj 0203-2861/6 od 19.06.2023.g</w:t>
      </w:r>
      <w:r w:rsidR="006F6819">
        <w:rPr>
          <w:lang w:val="sr-Latn-ME"/>
        </w:rPr>
        <w:t xml:space="preserve">odine, </w:t>
      </w:r>
      <w:r w:rsidRPr="002E4C12">
        <w:rPr>
          <w:lang w:val="sr-Latn-ME"/>
        </w:rPr>
        <w:t xml:space="preserve">Javno preduzeće za upravljanje morskim dobrom objavljuje </w:t>
      </w:r>
    </w:p>
    <w:p w14:paraId="5E20EC69" w14:textId="77777777" w:rsidR="00F7191F" w:rsidRPr="002E4C12" w:rsidRDefault="00F7191F" w:rsidP="006F6819">
      <w:pPr>
        <w:tabs>
          <w:tab w:val="left" w:pos="3969"/>
        </w:tabs>
        <w:autoSpaceDE w:val="0"/>
        <w:ind w:left="-567" w:right="-567"/>
        <w:jc w:val="both"/>
        <w:rPr>
          <w:lang w:val="sr-Latn-ME"/>
        </w:rPr>
      </w:pPr>
    </w:p>
    <w:p w14:paraId="301A568E" w14:textId="67E8E6FB" w:rsidR="00F7191F" w:rsidRPr="00586B68" w:rsidRDefault="00F7191F" w:rsidP="006F6819">
      <w:pPr>
        <w:tabs>
          <w:tab w:val="left" w:pos="3969"/>
        </w:tabs>
        <w:ind w:left="-567" w:right="-567"/>
        <w:jc w:val="center"/>
        <w:rPr>
          <w:b/>
          <w:w w:val="90"/>
          <w:lang w:val="sr-Latn-ME"/>
        </w:rPr>
      </w:pPr>
      <w:r w:rsidRPr="00586B68">
        <w:rPr>
          <w:b/>
          <w:w w:val="90"/>
          <w:lang w:val="sr-Latn-ME"/>
        </w:rPr>
        <w:t xml:space="preserve">JAVNI  POZIV   </w:t>
      </w:r>
    </w:p>
    <w:p w14:paraId="7D775A54" w14:textId="77777777" w:rsidR="00F7191F" w:rsidRPr="00586B68" w:rsidRDefault="00F7191F" w:rsidP="006F6819">
      <w:pPr>
        <w:tabs>
          <w:tab w:val="left" w:pos="3969"/>
        </w:tabs>
        <w:ind w:left="-567" w:right="-567"/>
        <w:jc w:val="center"/>
        <w:rPr>
          <w:b/>
          <w:w w:val="90"/>
          <w:lang w:val="sr-Latn-ME"/>
        </w:rPr>
      </w:pPr>
      <w:r w:rsidRPr="00586B68">
        <w:rPr>
          <w:b/>
          <w:w w:val="90"/>
          <w:lang w:val="sr-Latn-ME"/>
        </w:rPr>
        <w:t>ZA PODNOŠENJE PONUDA ZA ZAKUP JAVNIH KUPALIŠTA</w:t>
      </w:r>
    </w:p>
    <w:p w14:paraId="66D13310" w14:textId="53EB8366" w:rsidR="00F7191F" w:rsidRPr="002E4C12" w:rsidRDefault="00F7191F" w:rsidP="006F6819">
      <w:pPr>
        <w:tabs>
          <w:tab w:val="left" w:pos="3969"/>
        </w:tabs>
        <w:ind w:left="-567" w:right="-567"/>
        <w:jc w:val="center"/>
        <w:rPr>
          <w:b/>
          <w:w w:val="90"/>
          <w:lang w:val="sr-Latn-ME"/>
        </w:rPr>
      </w:pPr>
      <w:r w:rsidRPr="00586B68">
        <w:rPr>
          <w:b/>
          <w:w w:val="90"/>
          <w:lang w:val="sr-Latn-ME"/>
        </w:rPr>
        <w:t>BROJ:</w:t>
      </w:r>
      <w:r w:rsidR="00665F7B" w:rsidRPr="00586B68">
        <w:rPr>
          <w:b/>
          <w:w w:val="90"/>
          <w:lang w:val="sr-Latn-ME"/>
        </w:rPr>
        <w:t xml:space="preserve"> </w:t>
      </w:r>
      <w:r w:rsidRPr="003B6312">
        <w:rPr>
          <w:b/>
          <w:w w:val="90"/>
          <w:lang w:val="sr-Latn-ME"/>
        </w:rPr>
        <w:t>0206-</w:t>
      </w:r>
      <w:r w:rsidR="003B6312" w:rsidRPr="003B6312">
        <w:rPr>
          <w:b/>
          <w:w w:val="90"/>
          <w:lang w:val="sr-Latn-ME"/>
        </w:rPr>
        <w:t>2937/1</w:t>
      </w:r>
      <w:r w:rsidRPr="003B6312">
        <w:rPr>
          <w:b/>
          <w:w w:val="90"/>
          <w:lang w:val="sr-Latn-ME"/>
        </w:rPr>
        <w:t xml:space="preserve">  od  </w:t>
      </w:r>
      <w:r w:rsidR="003B6312" w:rsidRPr="003B6312">
        <w:rPr>
          <w:b/>
          <w:w w:val="90"/>
          <w:lang w:val="sr-Latn-ME"/>
        </w:rPr>
        <w:t>23</w:t>
      </w:r>
      <w:r w:rsidR="00665F7B" w:rsidRPr="003B6312">
        <w:rPr>
          <w:b/>
          <w:w w:val="90"/>
          <w:lang w:val="sr-Latn-ME"/>
        </w:rPr>
        <w:t>.06</w:t>
      </w:r>
      <w:r w:rsidRPr="003B6312">
        <w:rPr>
          <w:b/>
          <w:w w:val="90"/>
          <w:lang w:val="sr-Latn-ME"/>
        </w:rPr>
        <w:t>.202</w:t>
      </w:r>
      <w:r w:rsidR="00E11AF2" w:rsidRPr="003B6312">
        <w:rPr>
          <w:b/>
          <w:w w:val="90"/>
          <w:lang w:val="sr-Latn-ME"/>
        </w:rPr>
        <w:t>3</w:t>
      </w:r>
      <w:r w:rsidRPr="003B6312">
        <w:rPr>
          <w:b/>
          <w:w w:val="90"/>
          <w:lang w:val="sr-Latn-ME"/>
        </w:rPr>
        <w:t>.god</w:t>
      </w:r>
      <w:r w:rsidR="00E11AF2" w:rsidRPr="003B6312">
        <w:rPr>
          <w:b/>
          <w:w w:val="90"/>
          <w:lang w:val="sr-Latn-ME"/>
        </w:rPr>
        <w:t>ine</w:t>
      </w:r>
      <w:r w:rsidRPr="002E4C12">
        <w:rPr>
          <w:b/>
          <w:w w:val="90"/>
          <w:lang w:val="sr-Latn-ME"/>
        </w:rPr>
        <w:t xml:space="preserve">       </w:t>
      </w:r>
    </w:p>
    <w:p w14:paraId="02A0D20B" w14:textId="77777777" w:rsidR="00F7191F" w:rsidRPr="002E4C12" w:rsidRDefault="00F7191F" w:rsidP="006F6819">
      <w:pPr>
        <w:pStyle w:val="BodyText"/>
        <w:tabs>
          <w:tab w:val="left" w:pos="3969"/>
        </w:tabs>
        <w:spacing w:before="7"/>
        <w:ind w:left="-567" w:right="-567"/>
        <w:rPr>
          <w:rFonts w:ascii="Times New Roman" w:hAnsi="Times New Roman" w:cs="Times New Roman"/>
          <w:b/>
          <w:sz w:val="24"/>
          <w:szCs w:val="24"/>
          <w:lang w:val="sr-Latn-ME"/>
        </w:rPr>
      </w:pPr>
    </w:p>
    <w:p w14:paraId="6EA6B2AE" w14:textId="7A48571E" w:rsidR="00F7191F" w:rsidRDefault="00F7191F" w:rsidP="006F6819">
      <w:pPr>
        <w:widowControl w:val="0"/>
        <w:tabs>
          <w:tab w:val="left" w:pos="-142"/>
          <w:tab w:val="left" w:pos="426"/>
        </w:tabs>
        <w:autoSpaceDE w:val="0"/>
        <w:autoSpaceDN w:val="0"/>
        <w:spacing w:line="264" w:lineRule="auto"/>
        <w:ind w:left="-567" w:right="-567"/>
        <w:jc w:val="both"/>
        <w:rPr>
          <w:spacing w:val="-4"/>
          <w:lang w:val="sr-Latn-ME"/>
        </w:rPr>
      </w:pPr>
      <w:r w:rsidRPr="002E4C12">
        <w:rPr>
          <w:b/>
          <w:lang w:val="sr-Latn-ME"/>
        </w:rPr>
        <w:t>I.</w:t>
      </w:r>
      <w:r w:rsidR="00E11AF2">
        <w:rPr>
          <w:b/>
          <w:lang w:val="sr-Latn-ME"/>
        </w:rPr>
        <w:t xml:space="preserve"> </w:t>
      </w:r>
      <w:r w:rsidRPr="002E4C12">
        <w:rPr>
          <w:lang w:val="sr-Latn-ME"/>
        </w:rPr>
        <w:t xml:space="preserve">Predmet Javnog </w:t>
      </w:r>
      <w:r w:rsidRPr="002E4C12">
        <w:rPr>
          <w:spacing w:val="-22"/>
          <w:lang w:val="sr-Latn-ME"/>
        </w:rPr>
        <w:t xml:space="preserve"> </w:t>
      </w:r>
      <w:r w:rsidRPr="002E4C12">
        <w:rPr>
          <w:lang w:val="sr-Latn-ME"/>
        </w:rPr>
        <w:t>poziva</w:t>
      </w:r>
      <w:r w:rsidRPr="002E4C12">
        <w:rPr>
          <w:spacing w:val="-23"/>
          <w:lang w:val="sr-Latn-ME"/>
        </w:rPr>
        <w:t xml:space="preserve"> </w:t>
      </w:r>
      <w:r w:rsidRPr="002E4C12">
        <w:rPr>
          <w:lang w:val="sr-Latn-ME"/>
        </w:rPr>
        <w:t>je</w:t>
      </w:r>
      <w:r w:rsidRPr="002E4C12">
        <w:rPr>
          <w:spacing w:val="-22"/>
          <w:lang w:val="sr-Latn-ME"/>
        </w:rPr>
        <w:t xml:space="preserve"> </w:t>
      </w:r>
      <w:r w:rsidRPr="002E4C12">
        <w:rPr>
          <w:lang w:val="sr-Latn-ME"/>
        </w:rPr>
        <w:t>zakup javnih kupališta</w:t>
      </w:r>
      <w:r w:rsidRPr="002E4C12">
        <w:rPr>
          <w:spacing w:val="-22"/>
          <w:lang w:val="sr-Latn-ME"/>
        </w:rPr>
        <w:t xml:space="preserve"> </w:t>
      </w:r>
      <w:r w:rsidRPr="002E4C12">
        <w:rPr>
          <w:lang w:val="sr-Latn-ME"/>
        </w:rPr>
        <w:t>prema</w:t>
      </w:r>
      <w:r w:rsidRPr="002E4C12">
        <w:rPr>
          <w:spacing w:val="-22"/>
          <w:lang w:val="sr-Latn-ME"/>
        </w:rPr>
        <w:t xml:space="preserve"> </w:t>
      </w:r>
      <w:r w:rsidRPr="002E4C12">
        <w:rPr>
          <w:spacing w:val="-4"/>
          <w:lang w:val="sr-Latn-ME"/>
        </w:rPr>
        <w:t>Atlasu crnogorskih plaza i kupališta koji je donijelo Javno preduzeće za upravljanjem morskim dobrom broj:</w:t>
      </w:r>
      <w:r w:rsidR="00E11AF2">
        <w:rPr>
          <w:spacing w:val="-4"/>
          <w:lang w:val="sr-Latn-ME"/>
        </w:rPr>
        <w:t>0203-638/13-1 od 27.02.2019.godine i</w:t>
      </w:r>
      <w:r w:rsidRPr="002E4C12">
        <w:rPr>
          <w:spacing w:val="-4"/>
          <w:lang w:val="sr-Latn-ME"/>
        </w:rPr>
        <w:t xml:space="preserve"> </w:t>
      </w:r>
      <w:r w:rsidR="006F6819">
        <w:rPr>
          <w:lang w:val="sr-Latn-ME"/>
        </w:rPr>
        <w:t>Izmjenama i dopunama Atlasa crnogorskih plaža i kupališta u skladu sa Odlukom Upravnog odbora broj</w:t>
      </w:r>
      <w:r w:rsidR="009173ED">
        <w:rPr>
          <w:lang w:val="sr-Latn-ME"/>
        </w:rPr>
        <w:t xml:space="preserve"> </w:t>
      </w:r>
      <w:r w:rsidR="00CB493F">
        <w:rPr>
          <w:lang w:val="sr-Latn-ME"/>
        </w:rPr>
        <w:t>0203-1602/4 od 15.04.2022.godine i Odlukom broj 0203-2861/6 od 19.06.2023.godine</w:t>
      </w:r>
    </w:p>
    <w:p w14:paraId="218CBA60" w14:textId="77777777" w:rsidR="005D7EEA" w:rsidRPr="002E4C12" w:rsidRDefault="005D7EEA" w:rsidP="002E4C12">
      <w:pPr>
        <w:tabs>
          <w:tab w:val="left" w:pos="-142"/>
          <w:tab w:val="left" w:pos="426"/>
        </w:tabs>
        <w:spacing w:line="264" w:lineRule="auto"/>
        <w:ind w:right="-567"/>
        <w:rPr>
          <w:lang w:val="sr-Latn-ME"/>
        </w:rPr>
      </w:pPr>
    </w:p>
    <w:p w14:paraId="2EF870D7" w14:textId="106D58C5" w:rsidR="00BB6633" w:rsidRDefault="00BB6633" w:rsidP="006F6819">
      <w:pPr>
        <w:pStyle w:val="ListParagraph"/>
        <w:tabs>
          <w:tab w:val="left" w:pos="-142"/>
          <w:tab w:val="left" w:pos="426"/>
        </w:tabs>
        <w:spacing w:line="264" w:lineRule="auto"/>
        <w:ind w:left="-567" w:right="-567"/>
        <w:rPr>
          <w:rFonts w:ascii="Times New Roman" w:hAnsi="Times New Roman" w:cs="Times New Roman"/>
          <w:b/>
          <w:sz w:val="24"/>
          <w:szCs w:val="24"/>
          <w:lang w:val="sr-Latn-ME"/>
        </w:rPr>
      </w:pPr>
      <w:r w:rsidRPr="002E4C12">
        <w:rPr>
          <w:rFonts w:ascii="Times New Roman" w:hAnsi="Times New Roman" w:cs="Times New Roman"/>
          <w:b/>
          <w:sz w:val="24"/>
          <w:szCs w:val="24"/>
          <w:lang w:val="sr-Latn-ME"/>
        </w:rPr>
        <w:t xml:space="preserve">1. </w:t>
      </w:r>
      <w:r w:rsidR="006F6819">
        <w:rPr>
          <w:rFonts w:ascii="Times New Roman" w:hAnsi="Times New Roman" w:cs="Times New Roman"/>
          <w:b/>
          <w:sz w:val="24"/>
          <w:szCs w:val="24"/>
          <w:lang w:val="sr-Latn-ME"/>
        </w:rPr>
        <w:t>ULCINJ</w:t>
      </w:r>
    </w:p>
    <w:p w14:paraId="44A00B38" w14:textId="77777777" w:rsidR="009D4AEF" w:rsidRPr="002E4C12" w:rsidRDefault="009D4AEF" w:rsidP="006F6819">
      <w:pPr>
        <w:pStyle w:val="ListParagraph"/>
        <w:tabs>
          <w:tab w:val="left" w:pos="-142"/>
          <w:tab w:val="left" w:pos="426"/>
        </w:tabs>
        <w:spacing w:line="264" w:lineRule="auto"/>
        <w:ind w:left="-567" w:right="-567"/>
        <w:rPr>
          <w:rFonts w:ascii="Times New Roman" w:hAnsi="Times New Roman" w:cs="Times New Roman"/>
          <w:b/>
          <w:sz w:val="24"/>
          <w:szCs w:val="24"/>
          <w:lang w:val="sr-Latn-ME"/>
        </w:rPr>
      </w:pPr>
    </w:p>
    <w:p w14:paraId="32DFFB70" w14:textId="2ACFBDD0" w:rsidR="0096235A" w:rsidRPr="0096235A" w:rsidRDefault="00AB3024" w:rsidP="0096235A">
      <w:pPr>
        <w:ind w:left="-567"/>
        <w:rPr>
          <w:rFonts w:eastAsia="Calibri"/>
          <w:color w:val="000000"/>
          <w:kern w:val="2"/>
          <w14:ligatures w14:val="standardContextual"/>
        </w:rPr>
      </w:pPr>
      <w:r w:rsidRPr="007C059F">
        <w:rPr>
          <w:b/>
          <w:lang w:val="sr-Latn-ME"/>
        </w:rPr>
        <w:t>1.1</w:t>
      </w:r>
      <w:r w:rsidR="009D4AEF" w:rsidRPr="007C059F">
        <w:rPr>
          <w:b/>
          <w:lang w:val="sr-Latn-ME"/>
        </w:rPr>
        <w:t>.</w:t>
      </w:r>
      <w:r w:rsidRPr="007C059F">
        <w:rPr>
          <w:b/>
          <w:lang w:val="sr-Latn-ME"/>
        </w:rPr>
        <w:t xml:space="preserve"> </w:t>
      </w:r>
      <w:r w:rsidR="0096235A">
        <w:rPr>
          <w:b/>
          <w:lang w:val="sr-Latn-ME"/>
        </w:rPr>
        <w:t xml:space="preserve">     </w:t>
      </w:r>
      <w:proofErr w:type="spellStart"/>
      <w:r w:rsidR="0096235A" w:rsidRPr="0096235A">
        <w:rPr>
          <w:rFonts w:eastAsia="Calibri"/>
          <w:color w:val="000000"/>
          <w:kern w:val="2"/>
          <w14:ligatures w14:val="standardContextual"/>
        </w:rPr>
        <w:t>Predmet</w:t>
      </w:r>
      <w:proofErr w:type="spellEnd"/>
      <w:r w:rsidR="0096235A" w:rsidRPr="0096235A">
        <w:rPr>
          <w:rFonts w:eastAsia="Calibri"/>
          <w:color w:val="000000"/>
          <w:kern w:val="2"/>
          <w14:ligatures w14:val="standardContextual"/>
        </w:rPr>
        <w:t xml:space="preserve"> </w:t>
      </w:r>
      <w:proofErr w:type="spellStart"/>
      <w:r w:rsidR="0096235A" w:rsidRPr="0096235A">
        <w:rPr>
          <w:rFonts w:eastAsia="Calibri"/>
          <w:color w:val="000000"/>
          <w:kern w:val="2"/>
          <w14:ligatures w14:val="standardContextual"/>
        </w:rPr>
        <w:t>korišćenja</w:t>
      </w:r>
      <w:proofErr w:type="spellEnd"/>
      <w:r w:rsidR="0096235A" w:rsidRPr="0096235A">
        <w:rPr>
          <w:rFonts w:eastAsia="Calibri"/>
          <w:color w:val="000000"/>
          <w:kern w:val="2"/>
          <w14:ligatures w14:val="standardContextual"/>
        </w:rPr>
        <w:t xml:space="preserve"> je </w:t>
      </w:r>
      <w:proofErr w:type="spellStart"/>
      <w:r w:rsidR="0096235A" w:rsidRPr="0096235A">
        <w:rPr>
          <w:rFonts w:eastAsia="Calibri"/>
          <w:color w:val="000000"/>
          <w:kern w:val="2"/>
          <w14:ligatures w14:val="standardContextual"/>
        </w:rPr>
        <w:t>dio</w:t>
      </w:r>
      <w:proofErr w:type="spellEnd"/>
      <w:r w:rsidR="0096235A" w:rsidRPr="0096235A">
        <w:rPr>
          <w:rFonts w:eastAsia="Calibri"/>
          <w:color w:val="000000"/>
          <w:kern w:val="2"/>
          <w14:ligatures w14:val="standardContextual"/>
        </w:rPr>
        <w:t xml:space="preserve"> </w:t>
      </w:r>
      <w:proofErr w:type="spellStart"/>
      <w:r w:rsidR="0096235A" w:rsidRPr="0096235A">
        <w:rPr>
          <w:rFonts w:eastAsia="Calibri"/>
          <w:color w:val="000000"/>
          <w:kern w:val="2"/>
          <w14:ligatures w14:val="standardContextual"/>
        </w:rPr>
        <w:t>morskog</w:t>
      </w:r>
      <w:proofErr w:type="spellEnd"/>
      <w:r w:rsidR="0096235A" w:rsidRPr="0096235A">
        <w:rPr>
          <w:rFonts w:eastAsia="Calibri"/>
          <w:color w:val="000000"/>
          <w:kern w:val="2"/>
          <w14:ligatures w14:val="standardContextual"/>
        </w:rPr>
        <w:t xml:space="preserve"> dobra u </w:t>
      </w:r>
      <w:proofErr w:type="spellStart"/>
      <w:r w:rsidR="0096235A" w:rsidRPr="0096235A">
        <w:rPr>
          <w:rFonts w:eastAsia="Calibri"/>
          <w:color w:val="000000"/>
          <w:kern w:val="2"/>
          <w14:ligatures w14:val="standardContextual"/>
        </w:rPr>
        <w:t>Ulcinju</w:t>
      </w:r>
      <w:proofErr w:type="spellEnd"/>
      <w:r w:rsidR="0096235A" w:rsidRPr="0096235A">
        <w:rPr>
          <w:rFonts w:eastAsia="Calibri"/>
          <w:color w:val="000000"/>
          <w:kern w:val="2"/>
          <w14:ligatures w14:val="standardContextual"/>
        </w:rPr>
        <w:t xml:space="preserve">, </w:t>
      </w:r>
      <w:proofErr w:type="spellStart"/>
      <w:r w:rsidR="0096235A" w:rsidRPr="0096235A">
        <w:rPr>
          <w:rFonts w:eastAsia="Calibri"/>
          <w:color w:val="000000"/>
          <w:kern w:val="2"/>
          <w14:ligatures w14:val="standardContextual"/>
        </w:rPr>
        <w:t>zapadni</w:t>
      </w:r>
      <w:proofErr w:type="spellEnd"/>
      <w:r w:rsidR="0096235A" w:rsidRPr="0096235A">
        <w:rPr>
          <w:rFonts w:eastAsia="Calibri"/>
          <w:color w:val="000000"/>
          <w:kern w:val="2"/>
          <w14:ligatures w14:val="standardContextual"/>
        </w:rPr>
        <w:t xml:space="preserve"> </w:t>
      </w:r>
      <w:proofErr w:type="spellStart"/>
      <w:r w:rsidR="0096235A" w:rsidRPr="0096235A">
        <w:rPr>
          <w:rFonts w:eastAsia="Calibri"/>
          <w:color w:val="000000"/>
          <w:kern w:val="2"/>
          <w14:ligatures w14:val="standardContextual"/>
        </w:rPr>
        <w:t>dio</w:t>
      </w:r>
      <w:proofErr w:type="spellEnd"/>
      <w:r w:rsidR="0096235A" w:rsidRPr="0096235A">
        <w:rPr>
          <w:rFonts w:eastAsia="Calibri"/>
          <w:color w:val="000000"/>
          <w:kern w:val="2"/>
          <w14:ligatures w14:val="standardContextual"/>
        </w:rPr>
        <w:t xml:space="preserve"> Male </w:t>
      </w:r>
      <w:proofErr w:type="spellStart"/>
      <w:r w:rsidR="0096235A" w:rsidRPr="0096235A">
        <w:rPr>
          <w:rFonts w:eastAsia="Calibri"/>
          <w:color w:val="000000"/>
          <w:kern w:val="2"/>
          <w14:ligatures w14:val="standardContextual"/>
        </w:rPr>
        <w:t>plaže</w:t>
      </w:r>
      <w:proofErr w:type="spellEnd"/>
      <w:r w:rsidR="0096235A" w:rsidRPr="0096235A">
        <w:rPr>
          <w:rFonts w:eastAsia="Calibri"/>
          <w:color w:val="000000"/>
          <w:kern w:val="2"/>
          <w14:ligatures w14:val="standardContextual"/>
        </w:rPr>
        <w:t xml:space="preserve"> - </w:t>
      </w:r>
      <w:proofErr w:type="spellStart"/>
      <w:r w:rsidR="0096235A" w:rsidRPr="0096235A">
        <w:rPr>
          <w:rFonts w:eastAsia="Calibri"/>
          <w:color w:val="000000"/>
          <w:kern w:val="2"/>
          <w14:ligatures w14:val="standardContextual"/>
        </w:rPr>
        <w:t>Gradske</w:t>
      </w:r>
      <w:proofErr w:type="spellEnd"/>
      <w:r w:rsidR="0096235A" w:rsidRPr="0096235A">
        <w:rPr>
          <w:rFonts w:eastAsia="Calibri"/>
          <w:color w:val="000000"/>
          <w:kern w:val="2"/>
          <w14:ligatures w14:val="standardContextual"/>
        </w:rPr>
        <w:t xml:space="preserve"> </w:t>
      </w:r>
      <w:proofErr w:type="spellStart"/>
      <w:r w:rsidR="0096235A" w:rsidRPr="0096235A">
        <w:rPr>
          <w:rFonts w:eastAsia="Calibri"/>
          <w:color w:val="000000"/>
          <w:kern w:val="2"/>
          <w14:ligatures w14:val="standardContextual"/>
        </w:rPr>
        <w:t>plaže</w:t>
      </w:r>
      <w:proofErr w:type="spellEnd"/>
      <w:r w:rsidR="0096235A" w:rsidRPr="0096235A">
        <w:rPr>
          <w:rFonts w:eastAsia="Calibri"/>
          <w:color w:val="000000"/>
          <w:kern w:val="2"/>
          <w14:ligatures w14:val="standardContextual"/>
        </w:rPr>
        <w:t xml:space="preserve">, u </w:t>
      </w:r>
      <w:proofErr w:type="spellStart"/>
      <w:r w:rsidR="0096235A" w:rsidRPr="0096235A">
        <w:rPr>
          <w:rFonts w:eastAsia="Calibri"/>
          <w:color w:val="000000"/>
          <w:kern w:val="2"/>
          <w14:ligatures w14:val="standardContextual"/>
        </w:rPr>
        <w:t>dužini</w:t>
      </w:r>
      <w:proofErr w:type="spellEnd"/>
      <w:r w:rsidR="0096235A" w:rsidRPr="0096235A">
        <w:rPr>
          <w:rFonts w:eastAsia="Calibri"/>
          <w:color w:val="000000"/>
          <w:kern w:val="2"/>
          <w14:ligatures w14:val="standardContextual"/>
        </w:rPr>
        <w:t xml:space="preserve"> </w:t>
      </w:r>
      <w:proofErr w:type="spellStart"/>
      <w:r w:rsidR="0096235A" w:rsidRPr="0096235A">
        <w:rPr>
          <w:rFonts w:eastAsia="Calibri"/>
          <w:color w:val="000000"/>
          <w:kern w:val="2"/>
          <w14:ligatures w14:val="standardContextual"/>
        </w:rPr>
        <w:t>od</w:t>
      </w:r>
      <w:proofErr w:type="spellEnd"/>
      <w:r w:rsidR="0096235A" w:rsidRPr="0096235A">
        <w:rPr>
          <w:rFonts w:eastAsia="Calibri"/>
          <w:color w:val="000000"/>
          <w:kern w:val="2"/>
          <w14:ligatures w14:val="standardContextual"/>
        </w:rPr>
        <w:t xml:space="preserve"> </w:t>
      </w:r>
      <w:r w:rsidR="00D35C46">
        <w:rPr>
          <w:rFonts w:eastAsia="Calibri"/>
          <w:color w:val="000000"/>
          <w:kern w:val="2"/>
          <w14:ligatures w14:val="standardContextual"/>
        </w:rPr>
        <w:t>138</w:t>
      </w:r>
      <w:r w:rsidR="0096235A" w:rsidRPr="0096235A">
        <w:rPr>
          <w:rFonts w:eastAsia="Calibri"/>
          <w:color w:val="000000"/>
          <w:kern w:val="2"/>
          <w14:ligatures w14:val="standardContextual"/>
        </w:rPr>
        <w:t>m</w:t>
      </w:r>
      <w:r w:rsidR="0096235A" w:rsidRPr="0096235A">
        <w:rPr>
          <w:rFonts w:eastAsia="Calibri"/>
          <w:color w:val="000000"/>
          <w:kern w:val="2"/>
          <w:vertAlign w:val="superscript"/>
          <w14:ligatures w14:val="standardContextual"/>
        </w:rPr>
        <w:t>1</w:t>
      </w:r>
      <w:r w:rsidR="0096235A" w:rsidRPr="0096235A">
        <w:rPr>
          <w:rFonts w:eastAsia="Calibri"/>
          <w:color w:val="000000"/>
          <w:kern w:val="2"/>
          <w14:ligatures w14:val="standardContextual"/>
        </w:rPr>
        <w:t>+</w:t>
      </w:r>
      <w:r w:rsidR="00D35C46">
        <w:rPr>
          <w:rFonts w:eastAsia="Calibri"/>
          <w:color w:val="000000"/>
          <w:kern w:val="2"/>
          <w14:ligatures w14:val="standardContextual"/>
        </w:rPr>
        <w:t>72</w:t>
      </w:r>
      <w:r w:rsidR="0096235A" w:rsidRPr="0096235A">
        <w:rPr>
          <w:rFonts w:eastAsia="Calibri"/>
          <w:color w:val="000000"/>
          <w:kern w:val="2"/>
          <w14:ligatures w14:val="standardContextual"/>
        </w:rPr>
        <w:t>m</w:t>
      </w:r>
      <w:r w:rsidR="0096235A" w:rsidRPr="0096235A">
        <w:rPr>
          <w:rFonts w:eastAsia="Calibri"/>
          <w:color w:val="000000"/>
          <w:kern w:val="2"/>
          <w:vertAlign w:val="superscript"/>
          <w14:ligatures w14:val="standardContextual"/>
        </w:rPr>
        <w:t>1</w:t>
      </w:r>
      <w:r w:rsidR="00D35C46">
        <w:rPr>
          <w:rFonts w:eastAsia="Calibri"/>
          <w:color w:val="000000"/>
          <w:kern w:val="2"/>
          <w14:ligatures w14:val="standardContextual"/>
        </w:rPr>
        <w:t>+70m</w:t>
      </w:r>
      <w:r w:rsidR="00D35C46">
        <w:rPr>
          <w:rFonts w:eastAsia="Calibri"/>
          <w:color w:val="000000"/>
          <w:kern w:val="2"/>
          <w:vertAlign w:val="superscript"/>
          <w14:ligatures w14:val="standardContextual"/>
        </w:rPr>
        <w:t>1</w:t>
      </w:r>
      <w:r w:rsidR="0096235A" w:rsidRPr="0096235A">
        <w:rPr>
          <w:rFonts w:eastAsia="Calibri"/>
          <w:color w:val="000000"/>
          <w:kern w:val="2"/>
          <w14:ligatures w14:val="standardContextual"/>
        </w:rPr>
        <w:t>/</w:t>
      </w:r>
      <w:proofErr w:type="spellStart"/>
      <w:r w:rsidR="0096235A" w:rsidRPr="0096235A">
        <w:rPr>
          <w:rFonts w:eastAsia="Calibri"/>
          <w:color w:val="000000"/>
          <w:kern w:val="2"/>
          <w14:ligatures w14:val="standardContextual"/>
        </w:rPr>
        <w:t>površine</w:t>
      </w:r>
      <w:proofErr w:type="spellEnd"/>
      <w:r w:rsidR="0096235A" w:rsidRPr="0096235A">
        <w:rPr>
          <w:rFonts w:eastAsia="Calibri"/>
          <w:color w:val="000000"/>
          <w:kern w:val="2"/>
          <w14:ligatures w14:val="standardContextual"/>
        </w:rPr>
        <w:t xml:space="preserve"> </w:t>
      </w:r>
      <w:r w:rsidR="002557B9">
        <w:rPr>
          <w:rFonts w:eastAsia="Calibri"/>
          <w:color w:val="000000"/>
          <w:kern w:val="2"/>
          <w14:ligatures w14:val="standardContextual"/>
        </w:rPr>
        <w:t>3580</w:t>
      </w:r>
      <w:r w:rsidR="0096235A" w:rsidRPr="0096235A">
        <w:rPr>
          <w:rFonts w:eastAsia="Calibri"/>
          <w:color w:val="000000"/>
          <w:kern w:val="2"/>
          <w14:ligatures w14:val="standardContextual"/>
        </w:rPr>
        <w:t>m</w:t>
      </w:r>
      <w:r w:rsidR="0096235A" w:rsidRPr="0096235A">
        <w:rPr>
          <w:rFonts w:eastAsia="Calibri"/>
          <w:color w:val="000000"/>
          <w:kern w:val="2"/>
          <w:vertAlign w:val="superscript"/>
          <w14:ligatures w14:val="standardContextual"/>
        </w:rPr>
        <w:t>2</w:t>
      </w:r>
      <w:r w:rsidR="0096235A" w:rsidRPr="0096235A">
        <w:rPr>
          <w:rFonts w:eastAsia="Calibri"/>
          <w:color w:val="000000"/>
          <w:kern w:val="2"/>
          <w14:ligatures w14:val="standardContextual"/>
        </w:rPr>
        <w:t>+</w:t>
      </w:r>
      <w:r w:rsidR="002557B9">
        <w:rPr>
          <w:rFonts w:eastAsia="Calibri"/>
          <w:color w:val="000000"/>
          <w:kern w:val="2"/>
          <w14:ligatures w14:val="standardContextual"/>
        </w:rPr>
        <w:t>2600</w:t>
      </w:r>
      <w:r w:rsidR="0096235A" w:rsidRPr="0096235A">
        <w:rPr>
          <w:rFonts w:eastAsia="Calibri"/>
          <w:color w:val="000000"/>
          <w:kern w:val="2"/>
          <w14:ligatures w14:val="standardContextual"/>
        </w:rPr>
        <w:t>m</w:t>
      </w:r>
      <w:r w:rsidR="0096235A" w:rsidRPr="0096235A">
        <w:rPr>
          <w:rFonts w:eastAsia="Calibri"/>
          <w:color w:val="000000"/>
          <w:kern w:val="2"/>
          <w:vertAlign w:val="superscript"/>
          <w14:ligatures w14:val="standardContextual"/>
        </w:rPr>
        <w:t>2</w:t>
      </w:r>
      <w:r w:rsidR="002557B9">
        <w:rPr>
          <w:rFonts w:eastAsia="Calibri"/>
          <w:color w:val="000000"/>
          <w:kern w:val="2"/>
          <w14:ligatures w14:val="standardContextual"/>
        </w:rPr>
        <w:t>+</w:t>
      </w:r>
      <w:r w:rsidR="004074A5">
        <w:rPr>
          <w:rFonts w:eastAsia="Calibri"/>
          <w:color w:val="000000"/>
          <w:kern w:val="2"/>
          <w14:ligatures w14:val="standardContextual"/>
        </w:rPr>
        <w:t>2090m</w:t>
      </w:r>
      <w:r w:rsidR="004074A5">
        <w:rPr>
          <w:rFonts w:eastAsia="Calibri"/>
          <w:color w:val="000000"/>
          <w:kern w:val="2"/>
          <w:vertAlign w:val="superscript"/>
          <w14:ligatures w14:val="standardContextual"/>
        </w:rPr>
        <w:t>2</w:t>
      </w:r>
      <w:r w:rsidR="0096235A" w:rsidRPr="0096235A">
        <w:rPr>
          <w:rFonts w:eastAsia="Calibri"/>
          <w:color w:val="000000"/>
          <w:kern w:val="2"/>
          <w14:ligatures w14:val="standardContextual"/>
        </w:rPr>
        <w:t xml:space="preserve">, </w:t>
      </w:r>
      <w:proofErr w:type="spellStart"/>
      <w:r w:rsidR="0096235A" w:rsidRPr="0096235A">
        <w:rPr>
          <w:rFonts w:eastAsia="Calibri"/>
          <w:color w:val="000000"/>
          <w:kern w:val="2"/>
          <w14:ligatures w14:val="standardContextual"/>
        </w:rPr>
        <w:t>dio</w:t>
      </w:r>
      <w:proofErr w:type="spellEnd"/>
      <w:r w:rsidR="0096235A" w:rsidRPr="0096235A">
        <w:rPr>
          <w:rFonts w:eastAsia="Calibri"/>
          <w:color w:val="000000"/>
          <w:kern w:val="2"/>
          <w14:ligatures w14:val="standardContextual"/>
        </w:rPr>
        <w:t xml:space="preserve"> </w:t>
      </w:r>
      <w:proofErr w:type="spellStart"/>
      <w:proofErr w:type="gramStart"/>
      <w:r w:rsidR="0096235A" w:rsidRPr="0096235A">
        <w:rPr>
          <w:rFonts w:eastAsia="Calibri"/>
          <w:color w:val="000000"/>
          <w:kern w:val="2"/>
          <w14:ligatures w14:val="standardContextual"/>
        </w:rPr>
        <w:t>kat.parcele</w:t>
      </w:r>
      <w:proofErr w:type="spellEnd"/>
      <w:proofErr w:type="gramEnd"/>
      <w:r w:rsidR="0096235A" w:rsidRPr="0096235A">
        <w:rPr>
          <w:rFonts w:eastAsia="Calibri"/>
          <w:color w:val="000000"/>
          <w:kern w:val="2"/>
          <w14:ligatures w14:val="standardContextual"/>
        </w:rPr>
        <w:t xml:space="preserve"> 3589 KO Ulcinj,</w:t>
      </w:r>
      <w:r w:rsidR="000C0004">
        <w:rPr>
          <w:rFonts w:eastAsia="Calibri"/>
          <w:color w:val="000000"/>
          <w:kern w:val="2"/>
          <w14:ligatures w14:val="standardContextual"/>
        </w:rPr>
        <w:t xml:space="preserve"> </w:t>
      </w:r>
      <w:proofErr w:type="spellStart"/>
      <w:r w:rsidR="0096235A" w:rsidRPr="0096235A">
        <w:rPr>
          <w:rFonts w:eastAsia="Calibri"/>
          <w:color w:val="000000"/>
          <w:kern w:val="2"/>
          <w14:ligatures w14:val="standardContextual"/>
        </w:rPr>
        <w:t>obuhvatajući</w:t>
      </w:r>
      <w:proofErr w:type="spellEnd"/>
      <w:r w:rsidR="0096235A" w:rsidRPr="0096235A">
        <w:rPr>
          <w:rFonts w:eastAsia="Calibri"/>
          <w:color w:val="000000"/>
          <w:kern w:val="2"/>
          <w14:ligatures w14:val="standardContextual"/>
        </w:rPr>
        <w:t xml:space="preserve"> </w:t>
      </w:r>
      <w:proofErr w:type="spellStart"/>
      <w:r w:rsidR="0096235A" w:rsidRPr="000D329E">
        <w:rPr>
          <w:rFonts w:eastAsia="Calibri"/>
          <w:color w:val="000000"/>
          <w:kern w:val="2"/>
          <w14:ligatures w14:val="standardContextual"/>
        </w:rPr>
        <w:t>javno-porodično</w:t>
      </w:r>
      <w:proofErr w:type="spellEnd"/>
      <w:r w:rsidR="0096235A" w:rsidRPr="000D329E">
        <w:rPr>
          <w:rFonts w:eastAsia="Calibri"/>
          <w:color w:val="000000"/>
          <w:kern w:val="2"/>
          <w14:ligatures w14:val="standardContextual"/>
        </w:rPr>
        <w:t xml:space="preserve"> </w:t>
      </w:r>
      <w:proofErr w:type="spellStart"/>
      <w:r w:rsidR="0096235A" w:rsidRPr="000D329E">
        <w:rPr>
          <w:rFonts w:eastAsia="Calibri"/>
          <w:color w:val="000000"/>
          <w:kern w:val="2"/>
          <w14:ligatures w14:val="standardContextual"/>
        </w:rPr>
        <w:t>kupalište</w:t>
      </w:r>
      <w:proofErr w:type="spellEnd"/>
      <w:r w:rsidR="0096235A" w:rsidRPr="000D329E">
        <w:rPr>
          <w:rFonts w:eastAsia="Calibri"/>
          <w:color w:val="000000"/>
          <w:kern w:val="2"/>
          <w14:ligatures w14:val="standardContextual"/>
        </w:rPr>
        <w:t xml:space="preserve"> u </w:t>
      </w:r>
      <w:proofErr w:type="spellStart"/>
      <w:r w:rsidR="0096235A" w:rsidRPr="000D329E">
        <w:rPr>
          <w:rFonts w:eastAsia="Calibri"/>
          <w:color w:val="000000"/>
          <w:kern w:val="2"/>
          <w14:ligatures w14:val="standardContextual"/>
        </w:rPr>
        <w:t>dužini</w:t>
      </w:r>
      <w:proofErr w:type="spellEnd"/>
      <w:r w:rsidR="0096235A" w:rsidRPr="000D329E">
        <w:rPr>
          <w:rFonts w:eastAsia="Calibri"/>
          <w:color w:val="000000"/>
          <w:kern w:val="2"/>
          <w14:ligatures w14:val="standardContextual"/>
        </w:rPr>
        <w:t xml:space="preserve"> </w:t>
      </w:r>
      <w:proofErr w:type="spellStart"/>
      <w:r w:rsidR="0096235A" w:rsidRPr="000D329E">
        <w:rPr>
          <w:rFonts w:eastAsia="Calibri"/>
          <w:color w:val="000000"/>
          <w:kern w:val="2"/>
          <w14:ligatures w14:val="standardContextual"/>
        </w:rPr>
        <w:t>od</w:t>
      </w:r>
      <w:proofErr w:type="spellEnd"/>
      <w:r w:rsidR="0096235A" w:rsidRPr="000D329E">
        <w:rPr>
          <w:rFonts w:eastAsia="Calibri"/>
          <w:color w:val="000000"/>
          <w:kern w:val="2"/>
          <w14:ligatures w14:val="standardContextual"/>
        </w:rPr>
        <w:t xml:space="preserve"> </w:t>
      </w:r>
      <w:r w:rsidR="00F36965" w:rsidRPr="00B570A4">
        <w:rPr>
          <w:rFonts w:eastAsia="Calibri"/>
          <w:color w:val="000000"/>
          <w:kern w:val="2"/>
          <w14:ligatures w14:val="standardContextual"/>
        </w:rPr>
        <w:t>138</w:t>
      </w:r>
      <w:r w:rsidR="0096235A" w:rsidRPr="00B570A4">
        <w:rPr>
          <w:rFonts w:eastAsia="Calibri"/>
          <w:color w:val="000000"/>
          <w:kern w:val="2"/>
          <w14:ligatures w14:val="standardContextual"/>
        </w:rPr>
        <w:t>m</w:t>
      </w:r>
      <w:r w:rsidR="0096235A" w:rsidRPr="00B570A4">
        <w:rPr>
          <w:rFonts w:eastAsia="Calibri"/>
          <w:color w:val="000000"/>
          <w:kern w:val="2"/>
          <w:vertAlign w:val="superscript"/>
          <w14:ligatures w14:val="standardContextual"/>
        </w:rPr>
        <w:t>1</w:t>
      </w:r>
      <w:r w:rsidR="001A6576">
        <w:rPr>
          <w:rFonts w:eastAsia="Calibri"/>
          <w:color w:val="000000"/>
          <w:kern w:val="2"/>
          <w14:ligatures w14:val="standardContextual"/>
        </w:rPr>
        <w:t xml:space="preserve">, </w:t>
      </w:r>
      <w:proofErr w:type="spellStart"/>
      <w:r w:rsidR="001A6576">
        <w:rPr>
          <w:rFonts w:eastAsia="Calibri"/>
          <w:color w:val="000000"/>
          <w:kern w:val="2"/>
          <w14:ligatures w14:val="standardContextual"/>
        </w:rPr>
        <w:t>javno</w:t>
      </w:r>
      <w:proofErr w:type="spellEnd"/>
      <w:r w:rsidR="001A6576">
        <w:rPr>
          <w:rFonts w:eastAsia="Calibri"/>
          <w:color w:val="000000"/>
          <w:kern w:val="2"/>
          <w14:ligatures w14:val="standardContextual"/>
        </w:rPr>
        <w:t xml:space="preserve">-bez </w:t>
      </w:r>
      <w:proofErr w:type="spellStart"/>
      <w:r w:rsidR="001A6576">
        <w:rPr>
          <w:rFonts w:eastAsia="Calibri"/>
          <w:color w:val="000000"/>
          <w:kern w:val="2"/>
          <w14:ligatures w14:val="standardContextual"/>
        </w:rPr>
        <w:t>plažnog</w:t>
      </w:r>
      <w:proofErr w:type="spellEnd"/>
      <w:r w:rsidR="001A6576">
        <w:rPr>
          <w:rFonts w:eastAsia="Calibri"/>
          <w:color w:val="000000"/>
          <w:kern w:val="2"/>
          <w14:ligatures w14:val="standardContextual"/>
        </w:rPr>
        <w:t xml:space="preserve"> </w:t>
      </w:r>
      <w:proofErr w:type="spellStart"/>
      <w:r w:rsidR="00C81895">
        <w:rPr>
          <w:rFonts w:eastAsia="Calibri"/>
          <w:color w:val="000000"/>
          <w:kern w:val="2"/>
          <w14:ligatures w14:val="standardContextual"/>
        </w:rPr>
        <w:t>mobilijara</w:t>
      </w:r>
      <w:proofErr w:type="spellEnd"/>
      <w:r w:rsidR="00C81895">
        <w:rPr>
          <w:rFonts w:eastAsia="Calibri"/>
          <w:color w:val="000000"/>
          <w:kern w:val="2"/>
          <w14:ligatures w14:val="standardContextual"/>
        </w:rPr>
        <w:t xml:space="preserve"> </w:t>
      </w:r>
      <w:r w:rsidR="00645DA7">
        <w:rPr>
          <w:rFonts w:eastAsia="Calibri"/>
          <w:color w:val="000000"/>
          <w:kern w:val="2"/>
          <w14:ligatures w14:val="standardContextual"/>
        </w:rPr>
        <w:t xml:space="preserve">u </w:t>
      </w:r>
      <w:proofErr w:type="spellStart"/>
      <w:r w:rsidR="00645DA7">
        <w:rPr>
          <w:rFonts w:eastAsia="Calibri"/>
          <w:color w:val="000000"/>
          <w:kern w:val="2"/>
          <w14:ligatures w14:val="standardContextual"/>
        </w:rPr>
        <w:t>dužini</w:t>
      </w:r>
      <w:proofErr w:type="spellEnd"/>
      <w:r w:rsidR="00645DA7">
        <w:rPr>
          <w:rFonts w:eastAsia="Calibri"/>
          <w:color w:val="000000"/>
          <w:kern w:val="2"/>
          <w14:ligatures w14:val="standardContextual"/>
        </w:rPr>
        <w:t xml:space="preserve"> </w:t>
      </w:r>
      <w:proofErr w:type="spellStart"/>
      <w:r w:rsidR="0096235A" w:rsidRPr="000D329E">
        <w:rPr>
          <w:rFonts w:eastAsia="Calibri"/>
          <w:color w:val="000000"/>
          <w:kern w:val="2"/>
          <w14:ligatures w14:val="standardContextual"/>
        </w:rPr>
        <w:t>od</w:t>
      </w:r>
      <w:proofErr w:type="spellEnd"/>
      <w:r w:rsidR="00C81895">
        <w:rPr>
          <w:rFonts w:eastAsia="Calibri"/>
          <w:color w:val="000000"/>
          <w:kern w:val="2"/>
          <w14:ligatures w14:val="standardContextual"/>
        </w:rPr>
        <w:t xml:space="preserve"> 72</w:t>
      </w:r>
      <w:r w:rsidR="00645DA7">
        <w:rPr>
          <w:rFonts w:eastAsia="Calibri"/>
          <w:color w:val="000000"/>
          <w:kern w:val="2"/>
          <w14:ligatures w14:val="standardContextual"/>
        </w:rPr>
        <w:t>m</w:t>
      </w:r>
      <w:r w:rsidR="00685A91">
        <w:rPr>
          <w:rFonts w:eastAsia="Calibri"/>
          <w:color w:val="000000"/>
          <w:kern w:val="2"/>
          <w:vertAlign w:val="superscript"/>
          <w14:ligatures w14:val="standardContextual"/>
        </w:rPr>
        <w:t>1</w:t>
      </w:r>
      <w:r w:rsidR="00685A91">
        <w:rPr>
          <w:rFonts w:eastAsia="Calibri"/>
          <w:color w:val="000000"/>
          <w:kern w:val="2"/>
          <w14:ligatures w14:val="standardContextual"/>
        </w:rPr>
        <w:t xml:space="preserve">, </w:t>
      </w:r>
      <w:proofErr w:type="spellStart"/>
      <w:r w:rsidR="00685A91">
        <w:rPr>
          <w:rFonts w:eastAsia="Calibri"/>
          <w:color w:val="000000"/>
          <w:kern w:val="2"/>
          <w14:ligatures w14:val="standardContextual"/>
        </w:rPr>
        <w:t>kao</w:t>
      </w:r>
      <w:proofErr w:type="spellEnd"/>
      <w:r w:rsidR="00685A91">
        <w:rPr>
          <w:rFonts w:eastAsia="Calibri"/>
          <w:color w:val="000000"/>
          <w:kern w:val="2"/>
          <w14:ligatures w14:val="standardContextual"/>
        </w:rPr>
        <w:t xml:space="preserve"> </w:t>
      </w:r>
      <w:proofErr w:type="spellStart"/>
      <w:r w:rsidR="00685A91">
        <w:rPr>
          <w:rFonts w:eastAsia="Calibri"/>
          <w:color w:val="000000"/>
          <w:kern w:val="2"/>
          <w14:ligatures w14:val="standardContextual"/>
        </w:rPr>
        <w:t>i</w:t>
      </w:r>
      <w:proofErr w:type="spellEnd"/>
      <w:r w:rsidR="00685A91">
        <w:rPr>
          <w:rFonts w:eastAsia="Calibri"/>
          <w:color w:val="000000"/>
          <w:kern w:val="2"/>
          <w14:ligatures w14:val="standardContextual"/>
        </w:rPr>
        <w:t xml:space="preserve"> </w:t>
      </w:r>
      <w:proofErr w:type="spellStart"/>
      <w:r w:rsidR="00685A91">
        <w:rPr>
          <w:rFonts w:eastAsia="Calibri"/>
          <w:color w:val="000000"/>
          <w:kern w:val="2"/>
          <w14:ligatures w14:val="standardContextual"/>
        </w:rPr>
        <w:t>javno-porodično</w:t>
      </w:r>
      <w:proofErr w:type="spellEnd"/>
      <w:r w:rsidR="00685A91">
        <w:rPr>
          <w:rFonts w:eastAsia="Calibri"/>
          <w:color w:val="000000"/>
          <w:kern w:val="2"/>
          <w14:ligatures w14:val="standardContextual"/>
        </w:rPr>
        <w:t xml:space="preserve"> </w:t>
      </w:r>
      <w:proofErr w:type="spellStart"/>
      <w:r w:rsidR="00B14139">
        <w:rPr>
          <w:rFonts w:eastAsia="Calibri"/>
          <w:color w:val="000000"/>
          <w:kern w:val="2"/>
          <w14:ligatures w14:val="standardContextual"/>
        </w:rPr>
        <w:t>kupalište</w:t>
      </w:r>
      <w:proofErr w:type="spellEnd"/>
      <w:r w:rsidR="00B14139">
        <w:rPr>
          <w:rFonts w:eastAsia="Calibri"/>
          <w:color w:val="000000"/>
          <w:kern w:val="2"/>
          <w14:ligatures w14:val="standardContextual"/>
        </w:rPr>
        <w:t xml:space="preserve"> </w:t>
      </w:r>
      <w:r w:rsidR="00D701BE">
        <w:rPr>
          <w:rFonts w:eastAsia="Calibri"/>
          <w:color w:val="000000"/>
          <w:kern w:val="2"/>
          <w14:ligatures w14:val="standardContextual"/>
        </w:rPr>
        <w:t xml:space="preserve">u </w:t>
      </w:r>
      <w:proofErr w:type="spellStart"/>
      <w:r w:rsidR="00D701BE">
        <w:rPr>
          <w:rFonts w:eastAsia="Calibri"/>
          <w:color w:val="000000"/>
          <w:kern w:val="2"/>
          <w14:ligatures w14:val="standardContextual"/>
        </w:rPr>
        <w:t>dužini</w:t>
      </w:r>
      <w:proofErr w:type="spellEnd"/>
      <w:r w:rsidR="00D701BE">
        <w:rPr>
          <w:rFonts w:eastAsia="Calibri"/>
          <w:color w:val="000000"/>
          <w:kern w:val="2"/>
          <w14:ligatures w14:val="standardContextual"/>
        </w:rPr>
        <w:t xml:space="preserve"> </w:t>
      </w:r>
      <w:proofErr w:type="spellStart"/>
      <w:r w:rsidR="00D701BE">
        <w:rPr>
          <w:rFonts w:eastAsia="Calibri"/>
          <w:color w:val="000000"/>
          <w:kern w:val="2"/>
          <w14:ligatures w14:val="standardContextual"/>
        </w:rPr>
        <w:t>od</w:t>
      </w:r>
      <w:proofErr w:type="spellEnd"/>
      <w:r w:rsidR="00D701BE">
        <w:rPr>
          <w:rFonts w:eastAsia="Calibri"/>
          <w:color w:val="000000"/>
          <w:kern w:val="2"/>
          <w14:ligatures w14:val="standardContextual"/>
        </w:rPr>
        <w:t xml:space="preserve"> 70m</w:t>
      </w:r>
      <w:r w:rsidR="00D701BE">
        <w:rPr>
          <w:rFonts w:eastAsia="Calibri"/>
          <w:color w:val="000000"/>
          <w:kern w:val="2"/>
          <w:vertAlign w:val="superscript"/>
          <w14:ligatures w14:val="standardContextual"/>
        </w:rPr>
        <w:t>1</w:t>
      </w:r>
      <w:r w:rsidR="00D37A9B">
        <w:rPr>
          <w:rFonts w:eastAsia="Calibri"/>
          <w:color w:val="000000"/>
          <w:kern w:val="2"/>
          <w14:ligatures w14:val="standardContextual"/>
        </w:rPr>
        <w:t xml:space="preserve">, </w:t>
      </w:r>
      <w:proofErr w:type="spellStart"/>
      <w:r w:rsidR="0096235A" w:rsidRPr="000D329E">
        <w:rPr>
          <w:rFonts w:eastAsia="Calibri"/>
          <w:color w:val="000000"/>
          <w:kern w:val="2"/>
          <w14:ligatures w14:val="standardContextual"/>
        </w:rPr>
        <w:t>sa</w:t>
      </w:r>
      <w:proofErr w:type="spellEnd"/>
      <w:r w:rsidR="0096235A" w:rsidRPr="000D329E">
        <w:rPr>
          <w:rFonts w:eastAsia="Calibri"/>
          <w:color w:val="000000"/>
          <w:kern w:val="2"/>
          <w14:ligatures w14:val="standardContextual"/>
        </w:rPr>
        <w:t xml:space="preserve"> </w:t>
      </w:r>
      <w:proofErr w:type="spellStart"/>
      <w:r w:rsidR="0096235A" w:rsidRPr="000D329E">
        <w:rPr>
          <w:rFonts w:eastAsia="Calibri"/>
          <w:color w:val="000000"/>
          <w:kern w:val="2"/>
          <w14:ligatures w14:val="standardContextual"/>
        </w:rPr>
        <w:t>pripadajućim</w:t>
      </w:r>
      <w:proofErr w:type="spellEnd"/>
      <w:r w:rsidR="0096235A" w:rsidRPr="000D329E">
        <w:rPr>
          <w:rFonts w:eastAsia="Calibri"/>
          <w:color w:val="000000"/>
          <w:kern w:val="2"/>
          <w14:ligatures w14:val="standardContextual"/>
        </w:rPr>
        <w:t xml:space="preserve"> </w:t>
      </w:r>
      <w:proofErr w:type="spellStart"/>
      <w:r w:rsidR="0096235A" w:rsidRPr="000D329E">
        <w:rPr>
          <w:rFonts w:eastAsia="Calibri"/>
          <w:color w:val="000000"/>
          <w:kern w:val="2"/>
          <w14:ligatures w14:val="standardContextual"/>
        </w:rPr>
        <w:t>akva</w:t>
      </w:r>
      <w:proofErr w:type="spellEnd"/>
      <w:r w:rsidR="0096235A" w:rsidRPr="000D329E">
        <w:rPr>
          <w:rFonts w:eastAsia="Calibri"/>
          <w:color w:val="000000"/>
          <w:kern w:val="2"/>
          <w14:ligatures w14:val="standardContextual"/>
        </w:rPr>
        <w:t xml:space="preserve"> </w:t>
      </w:r>
      <w:proofErr w:type="spellStart"/>
      <w:r w:rsidR="0096235A" w:rsidRPr="000D329E">
        <w:rPr>
          <w:rFonts w:eastAsia="Calibri"/>
          <w:color w:val="000000"/>
          <w:kern w:val="2"/>
          <w14:ligatures w14:val="standardContextual"/>
        </w:rPr>
        <w:t>prostorom</w:t>
      </w:r>
      <w:proofErr w:type="spellEnd"/>
      <w:r w:rsidR="0096235A" w:rsidRPr="0096235A">
        <w:rPr>
          <w:rFonts w:eastAsia="Calibri"/>
          <w:color w:val="000000"/>
          <w:kern w:val="2"/>
          <w14:ligatures w14:val="standardContextual"/>
        </w:rPr>
        <w:t xml:space="preserve">, </w:t>
      </w:r>
      <w:proofErr w:type="spellStart"/>
      <w:r w:rsidR="0096235A" w:rsidRPr="0096235A">
        <w:rPr>
          <w:rFonts w:eastAsia="Calibri"/>
          <w:color w:val="000000"/>
          <w:kern w:val="2"/>
          <w14:ligatures w14:val="standardContextual"/>
        </w:rPr>
        <w:t>lokacija</w:t>
      </w:r>
      <w:proofErr w:type="spellEnd"/>
      <w:r w:rsidR="0096235A" w:rsidRPr="0096235A">
        <w:rPr>
          <w:rFonts w:eastAsia="Calibri"/>
          <w:color w:val="000000"/>
          <w:kern w:val="2"/>
          <w14:ligatures w14:val="standardContextual"/>
        </w:rPr>
        <w:t xml:space="preserve"> </w:t>
      </w:r>
      <w:proofErr w:type="spellStart"/>
      <w:r w:rsidR="0096235A" w:rsidRPr="0096235A">
        <w:rPr>
          <w:rFonts w:eastAsia="Calibri"/>
          <w:color w:val="000000"/>
          <w:kern w:val="2"/>
          <w14:ligatures w14:val="standardContextual"/>
        </w:rPr>
        <w:t>označena</w:t>
      </w:r>
      <w:proofErr w:type="spellEnd"/>
      <w:r w:rsidR="0096235A" w:rsidRPr="0096235A">
        <w:rPr>
          <w:rFonts w:eastAsia="Calibri"/>
          <w:color w:val="000000"/>
          <w:kern w:val="2"/>
          <w14:ligatures w14:val="standardContextual"/>
        </w:rPr>
        <w:t xml:space="preserve"> </w:t>
      </w:r>
      <w:proofErr w:type="spellStart"/>
      <w:r w:rsidR="0096235A" w:rsidRPr="0096235A">
        <w:rPr>
          <w:rFonts w:eastAsia="Calibri"/>
          <w:color w:val="000000"/>
          <w:kern w:val="2"/>
          <w14:ligatures w14:val="standardContextual"/>
        </w:rPr>
        <w:t>kao</w:t>
      </w:r>
      <w:proofErr w:type="spellEnd"/>
      <w:r w:rsidR="0096235A" w:rsidRPr="0096235A">
        <w:rPr>
          <w:rFonts w:eastAsia="Calibri"/>
          <w:color w:val="000000"/>
          <w:kern w:val="2"/>
          <w14:ligatures w14:val="standardContextual"/>
        </w:rPr>
        <w:t xml:space="preserve"> </w:t>
      </w:r>
      <w:r w:rsidR="0096235A" w:rsidRPr="0096235A">
        <w:rPr>
          <w:rFonts w:eastAsia="Calibri"/>
          <w:b/>
          <w:bCs/>
          <w:color w:val="000000"/>
          <w:kern w:val="2"/>
          <w14:ligatures w14:val="standardContextual"/>
        </w:rPr>
        <w:t>4A</w:t>
      </w:r>
      <w:r w:rsidR="0096235A" w:rsidRPr="0096235A">
        <w:rPr>
          <w:rFonts w:eastAsia="Calibri"/>
          <w:color w:val="000000"/>
          <w:kern w:val="2"/>
          <w14:ligatures w14:val="standardContextual"/>
        </w:rPr>
        <w:t xml:space="preserve"> u </w:t>
      </w:r>
      <w:proofErr w:type="spellStart"/>
      <w:r w:rsidR="0096235A" w:rsidRPr="0096235A">
        <w:rPr>
          <w:rFonts w:eastAsia="Calibri"/>
          <w:color w:val="000000"/>
          <w:kern w:val="2"/>
          <w14:ligatures w14:val="standardContextual"/>
        </w:rPr>
        <w:t>Atlasu</w:t>
      </w:r>
      <w:proofErr w:type="spellEnd"/>
      <w:r w:rsidR="0096235A" w:rsidRPr="0096235A">
        <w:rPr>
          <w:rFonts w:eastAsia="Calibri"/>
          <w:color w:val="000000"/>
          <w:kern w:val="2"/>
          <w14:ligatures w14:val="standardContextual"/>
        </w:rPr>
        <w:t xml:space="preserve"> </w:t>
      </w:r>
      <w:proofErr w:type="spellStart"/>
      <w:r w:rsidR="0096235A" w:rsidRPr="0096235A">
        <w:rPr>
          <w:rFonts w:eastAsia="Calibri"/>
          <w:color w:val="000000"/>
          <w:kern w:val="2"/>
          <w14:ligatures w14:val="standardContextual"/>
        </w:rPr>
        <w:t>crnogorskih</w:t>
      </w:r>
      <w:proofErr w:type="spellEnd"/>
      <w:r w:rsidR="0096235A" w:rsidRPr="0096235A">
        <w:rPr>
          <w:rFonts w:eastAsia="Calibri"/>
          <w:color w:val="000000"/>
          <w:kern w:val="2"/>
          <w14:ligatures w14:val="standardContextual"/>
        </w:rPr>
        <w:t xml:space="preserve"> </w:t>
      </w:r>
      <w:proofErr w:type="spellStart"/>
      <w:r w:rsidR="0096235A" w:rsidRPr="0096235A">
        <w:rPr>
          <w:rFonts w:eastAsia="Calibri"/>
          <w:color w:val="000000"/>
          <w:kern w:val="2"/>
          <w14:ligatures w14:val="standardContextual"/>
        </w:rPr>
        <w:t>plaža</w:t>
      </w:r>
      <w:proofErr w:type="spellEnd"/>
      <w:r w:rsidR="0096235A" w:rsidRPr="0096235A">
        <w:rPr>
          <w:rFonts w:eastAsia="Calibri"/>
          <w:color w:val="000000"/>
          <w:kern w:val="2"/>
          <w14:ligatures w14:val="standardContextual"/>
        </w:rPr>
        <w:t xml:space="preserve"> </w:t>
      </w:r>
      <w:proofErr w:type="spellStart"/>
      <w:r w:rsidR="0096235A" w:rsidRPr="0096235A">
        <w:rPr>
          <w:rFonts w:eastAsia="Calibri"/>
          <w:color w:val="000000"/>
          <w:kern w:val="2"/>
          <w14:ligatures w14:val="standardContextual"/>
        </w:rPr>
        <w:t>i</w:t>
      </w:r>
      <w:proofErr w:type="spellEnd"/>
      <w:r w:rsidR="0096235A" w:rsidRPr="0096235A">
        <w:rPr>
          <w:rFonts w:eastAsia="Calibri"/>
          <w:color w:val="000000"/>
          <w:kern w:val="2"/>
          <w14:ligatures w14:val="standardContextual"/>
        </w:rPr>
        <w:t xml:space="preserve"> </w:t>
      </w:r>
      <w:proofErr w:type="spellStart"/>
      <w:r w:rsidR="0096235A" w:rsidRPr="0096235A">
        <w:rPr>
          <w:rFonts w:eastAsia="Calibri"/>
          <w:color w:val="000000"/>
          <w:kern w:val="2"/>
          <w14:ligatures w14:val="standardContextual"/>
        </w:rPr>
        <w:t>kupališta</w:t>
      </w:r>
      <w:proofErr w:type="spellEnd"/>
      <w:r w:rsidR="0096235A" w:rsidRPr="0096235A">
        <w:rPr>
          <w:rFonts w:eastAsia="Calibri"/>
          <w:color w:val="000000"/>
          <w:kern w:val="2"/>
          <w14:ligatures w14:val="standardContextual"/>
        </w:rPr>
        <w:t xml:space="preserve"> u </w:t>
      </w:r>
      <w:proofErr w:type="spellStart"/>
      <w:r w:rsidR="0096235A" w:rsidRPr="0096235A">
        <w:rPr>
          <w:rFonts w:eastAsia="Calibri"/>
          <w:color w:val="000000"/>
          <w:kern w:val="2"/>
          <w14:ligatures w14:val="standardContextual"/>
        </w:rPr>
        <w:t>opštini</w:t>
      </w:r>
      <w:proofErr w:type="spellEnd"/>
      <w:r w:rsidR="0096235A" w:rsidRPr="0096235A">
        <w:rPr>
          <w:rFonts w:eastAsia="Calibri"/>
          <w:color w:val="000000"/>
          <w:kern w:val="2"/>
          <w14:ligatures w14:val="standardContextual"/>
        </w:rPr>
        <w:t xml:space="preserve"> Ulcinj.  </w:t>
      </w:r>
    </w:p>
    <w:p w14:paraId="612ABF3E" w14:textId="77777777" w:rsidR="007C059F" w:rsidRPr="005E5B21" w:rsidRDefault="007C059F" w:rsidP="007C059F">
      <w:pPr>
        <w:tabs>
          <w:tab w:val="left" w:pos="-142"/>
          <w:tab w:val="left" w:pos="426"/>
        </w:tabs>
        <w:spacing w:line="264" w:lineRule="auto"/>
        <w:ind w:right="-567"/>
        <w:jc w:val="both"/>
        <w:rPr>
          <w:rFonts w:eastAsia="Calibri"/>
          <w:highlight w:val="yellow"/>
          <w:lang w:val="sr-Latn-ME" w:eastAsia="en-US"/>
        </w:rPr>
      </w:pPr>
    </w:p>
    <w:p w14:paraId="03B807B9" w14:textId="5342BB0F" w:rsidR="00020AF3" w:rsidRPr="00385570" w:rsidRDefault="009D4AEF" w:rsidP="00020AF3">
      <w:pPr>
        <w:tabs>
          <w:tab w:val="left" w:pos="-142"/>
          <w:tab w:val="left" w:pos="426"/>
        </w:tabs>
        <w:spacing w:line="264" w:lineRule="auto"/>
        <w:ind w:left="-567" w:right="-567"/>
        <w:jc w:val="both"/>
        <w:rPr>
          <w:rFonts w:eastAsia="Calibri"/>
          <w:lang w:val="sr-Latn-ME" w:eastAsia="en-US"/>
        </w:rPr>
      </w:pPr>
      <w:r w:rsidRPr="00385570">
        <w:rPr>
          <w:rFonts w:eastAsia="Verdana"/>
          <w:bCs/>
          <w:lang w:val="sr-Latn-ME"/>
        </w:rPr>
        <w:t>Tip kupališta: javno-porodično</w:t>
      </w:r>
      <w:r w:rsidR="00126113">
        <w:rPr>
          <w:rFonts w:eastAsia="Verdana"/>
          <w:bCs/>
          <w:lang w:val="sr-Latn-ME"/>
        </w:rPr>
        <w:t>,</w:t>
      </w:r>
      <w:r w:rsidR="00E07C8F">
        <w:rPr>
          <w:rFonts w:eastAsia="Verdana"/>
          <w:bCs/>
          <w:lang w:val="sr-Latn-ME"/>
        </w:rPr>
        <w:t xml:space="preserve"> javno-bez plažnog mobilijara</w:t>
      </w:r>
      <w:r w:rsidR="00126113">
        <w:rPr>
          <w:rFonts w:eastAsia="Verdana"/>
          <w:bCs/>
          <w:lang w:val="sr-Latn-ME"/>
        </w:rPr>
        <w:t xml:space="preserve"> i javno porodično.</w:t>
      </w:r>
    </w:p>
    <w:p w14:paraId="2594860E" w14:textId="7E1CCDCF" w:rsidR="00020AF3" w:rsidRDefault="009D4AEF" w:rsidP="003962E9">
      <w:pPr>
        <w:tabs>
          <w:tab w:val="left" w:pos="-142"/>
          <w:tab w:val="left" w:pos="426"/>
        </w:tabs>
        <w:spacing w:line="264" w:lineRule="auto"/>
        <w:ind w:left="-567" w:right="-567"/>
        <w:jc w:val="both"/>
        <w:rPr>
          <w:rFonts w:eastAsia="Verdana"/>
          <w:bCs/>
          <w:lang w:val="sr-Latn-ME"/>
        </w:rPr>
      </w:pPr>
      <w:r w:rsidRPr="00385570">
        <w:rPr>
          <w:rFonts w:eastAsia="Verdana"/>
          <w:bCs/>
          <w:lang w:val="sr-Latn-ME"/>
        </w:rPr>
        <w:t xml:space="preserve">U okviru </w:t>
      </w:r>
      <w:r w:rsidR="00BF1176">
        <w:rPr>
          <w:rFonts w:eastAsia="Verdana"/>
          <w:bCs/>
          <w:lang w:val="sr-Latn-ME"/>
        </w:rPr>
        <w:t xml:space="preserve">javnog-porodičnog </w:t>
      </w:r>
      <w:r w:rsidRPr="00385570">
        <w:rPr>
          <w:rFonts w:eastAsia="Verdana"/>
          <w:bCs/>
          <w:lang w:val="sr-Latn-ME"/>
        </w:rPr>
        <w:t xml:space="preserve">kupališta </w:t>
      </w:r>
      <w:r w:rsidR="00532CBB" w:rsidRPr="00385570">
        <w:rPr>
          <w:rFonts w:eastAsia="Verdana"/>
          <w:bCs/>
          <w:lang w:val="sr-Latn-ME"/>
        </w:rPr>
        <w:t>je predviđeno postavljanje</w:t>
      </w:r>
      <w:r w:rsidR="00020AF3" w:rsidRPr="00385570">
        <w:rPr>
          <w:rFonts w:eastAsia="Verdana"/>
          <w:bCs/>
          <w:lang w:val="sr-Latn-ME"/>
        </w:rPr>
        <w:t>: konzervator za sladoled (1 komad).</w:t>
      </w:r>
    </w:p>
    <w:p w14:paraId="14290DC8" w14:textId="67334A3B" w:rsidR="00F30AF1" w:rsidRDefault="00F30AF1" w:rsidP="00F30AF1">
      <w:pPr>
        <w:tabs>
          <w:tab w:val="left" w:pos="-142"/>
          <w:tab w:val="left" w:pos="426"/>
        </w:tabs>
        <w:spacing w:line="264" w:lineRule="auto"/>
        <w:ind w:left="-567" w:right="-567"/>
        <w:jc w:val="both"/>
        <w:rPr>
          <w:rFonts w:eastAsia="Verdana"/>
          <w:bCs/>
          <w:lang w:val="sr-Latn-ME"/>
        </w:rPr>
      </w:pPr>
      <w:r w:rsidRPr="00385570">
        <w:rPr>
          <w:rFonts w:eastAsia="Verdana"/>
          <w:bCs/>
          <w:lang w:val="sr-Latn-ME"/>
        </w:rPr>
        <w:t xml:space="preserve">U okviru </w:t>
      </w:r>
      <w:r>
        <w:rPr>
          <w:rFonts w:eastAsia="Verdana"/>
          <w:bCs/>
          <w:lang w:val="sr-Latn-ME"/>
        </w:rPr>
        <w:t>javnog-bez plažnog mobilijara</w:t>
      </w:r>
      <w:r w:rsidRPr="00385570">
        <w:rPr>
          <w:rFonts w:eastAsia="Verdana"/>
          <w:bCs/>
          <w:lang w:val="sr-Latn-ME"/>
        </w:rPr>
        <w:t xml:space="preserve"> je predviđeno postavljanje: konzervator za sladoled (1 komad).</w:t>
      </w:r>
    </w:p>
    <w:p w14:paraId="5E136C7E" w14:textId="0E795B02" w:rsidR="003B6312" w:rsidRDefault="00AE0D4A" w:rsidP="00CB493F">
      <w:pPr>
        <w:tabs>
          <w:tab w:val="left" w:pos="-142"/>
          <w:tab w:val="left" w:pos="426"/>
        </w:tabs>
        <w:spacing w:line="264" w:lineRule="auto"/>
        <w:ind w:left="-567" w:right="-567"/>
        <w:jc w:val="both"/>
        <w:rPr>
          <w:rFonts w:eastAsia="Verdana"/>
          <w:bCs/>
          <w:lang w:val="sr-Latn-ME"/>
        </w:rPr>
      </w:pPr>
      <w:r w:rsidRPr="00385570">
        <w:rPr>
          <w:rFonts w:eastAsia="Verdana"/>
          <w:bCs/>
          <w:lang w:val="sr-Latn-ME"/>
        </w:rPr>
        <w:t xml:space="preserve">U okviru </w:t>
      </w:r>
      <w:r>
        <w:rPr>
          <w:rFonts w:eastAsia="Verdana"/>
          <w:bCs/>
          <w:lang w:val="sr-Latn-ME"/>
        </w:rPr>
        <w:t xml:space="preserve">javnog-porodičnog </w:t>
      </w:r>
      <w:r w:rsidRPr="00385570">
        <w:rPr>
          <w:rFonts w:eastAsia="Verdana"/>
          <w:bCs/>
          <w:lang w:val="sr-Latn-ME"/>
        </w:rPr>
        <w:t>kupališta je predviđeno postavljanje: konzervator za sladoled (</w:t>
      </w:r>
      <w:r>
        <w:rPr>
          <w:rFonts w:eastAsia="Verdana"/>
          <w:bCs/>
          <w:lang w:val="sr-Latn-ME"/>
        </w:rPr>
        <w:t>2</w:t>
      </w:r>
      <w:r w:rsidRPr="00385570">
        <w:rPr>
          <w:rFonts w:eastAsia="Verdana"/>
          <w:bCs/>
          <w:lang w:val="sr-Latn-ME"/>
        </w:rPr>
        <w:t xml:space="preserve"> komad).</w:t>
      </w:r>
    </w:p>
    <w:p w14:paraId="380B66A4" w14:textId="77777777" w:rsidR="00CB493F" w:rsidRDefault="00CB493F" w:rsidP="00CB493F">
      <w:pPr>
        <w:tabs>
          <w:tab w:val="left" w:pos="-142"/>
          <w:tab w:val="left" w:pos="426"/>
        </w:tabs>
        <w:spacing w:line="264" w:lineRule="auto"/>
        <w:ind w:left="-567" w:right="-567"/>
        <w:jc w:val="both"/>
        <w:rPr>
          <w:rFonts w:eastAsia="Verdana"/>
          <w:bCs/>
          <w:lang w:val="sr-Latn-ME"/>
        </w:rPr>
      </w:pPr>
    </w:p>
    <w:p w14:paraId="3CC3247E" w14:textId="621FF2D7" w:rsidR="00583E39" w:rsidRDefault="009D4AEF" w:rsidP="00583E39">
      <w:pPr>
        <w:tabs>
          <w:tab w:val="left" w:pos="-142"/>
          <w:tab w:val="left" w:pos="426"/>
        </w:tabs>
        <w:spacing w:line="264" w:lineRule="auto"/>
        <w:ind w:left="-567" w:right="-567"/>
        <w:rPr>
          <w:rFonts w:eastAsia="Verdana"/>
          <w:b/>
          <w:bCs/>
          <w:lang w:val="sr-Latn-ME"/>
        </w:rPr>
      </w:pPr>
      <w:r w:rsidRPr="00385570">
        <w:rPr>
          <w:rFonts w:eastAsia="Verdana"/>
          <w:bCs/>
          <w:lang w:val="sr-Latn-ME"/>
        </w:rPr>
        <w:t>Minimalna cijena sezonskog korišćenja/zakupa</w:t>
      </w:r>
      <w:r w:rsidR="00F30920">
        <w:rPr>
          <w:rFonts w:eastAsia="Verdana"/>
          <w:bCs/>
          <w:lang w:val="sr-Latn-ME"/>
        </w:rPr>
        <w:t xml:space="preserve"> (za kupališta i privremene objekte)</w:t>
      </w:r>
      <w:r w:rsidR="00483F92" w:rsidRPr="00385570">
        <w:rPr>
          <w:rFonts w:eastAsia="Verdana"/>
          <w:b/>
          <w:bCs/>
          <w:lang w:val="sr-Latn-ME"/>
        </w:rPr>
        <w:t xml:space="preserve">: </w:t>
      </w:r>
      <w:r w:rsidR="00035FFF">
        <w:rPr>
          <w:rFonts w:eastAsia="Verdana"/>
          <w:b/>
          <w:bCs/>
          <w:lang w:val="sr-Latn-ME"/>
        </w:rPr>
        <w:t>2</w:t>
      </w:r>
      <w:r w:rsidR="006375C8">
        <w:rPr>
          <w:rFonts w:eastAsia="Verdana"/>
          <w:b/>
          <w:bCs/>
          <w:lang w:val="sr-Latn-ME"/>
        </w:rPr>
        <w:t>0.116</w:t>
      </w:r>
      <w:r w:rsidR="00035FFF">
        <w:rPr>
          <w:rFonts w:eastAsia="Verdana"/>
          <w:b/>
          <w:bCs/>
          <w:lang w:val="sr-Latn-ME"/>
        </w:rPr>
        <w:t>,00</w:t>
      </w:r>
      <w:r w:rsidRPr="00385570">
        <w:rPr>
          <w:rFonts w:eastAsia="Verdana"/>
          <w:b/>
          <w:bCs/>
          <w:lang w:val="sr-Latn-ME"/>
        </w:rPr>
        <w:t>€ + PDV.</w:t>
      </w:r>
    </w:p>
    <w:p w14:paraId="4BC72CC9" w14:textId="77777777" w:rsidR="00CB493F" w:rsidRPr="00CB493F" w:rsidRDefault="00CB493F" w:rsidP="00583E39">
      <w:pPr>
        <w:tabs>
          <w:tab w:val="left" w:pos="-142"/>
          <w:tab w:val="left" w:pos="426"/>
        </w:tabs>
        <w:spacing w:line="264" w:lineRule="auto"/>
        <w:ind w:left="-567" w:right="-567"/>
        <w:rPr>
          <w:rFonts w:eastAsia="Verdana"/>
          <w:b/>
          <w:bCs/>
          <w:lang w:val="sr-Latn-ME"/>
        </w:rPr>
      </w:pPr>
    </w:p>
    <w:p w14:paraId="236B34BB" w14:textId="0EC88695" w:rsidR="00CB493F" w:rsidRPr="00CB493F" w:rsidRDefault="00CB493F" w:rsidP="00CB493F">
      <w:pPr>
        <w:pStyle w:val="ListParagraph"/>
        <w:tabs>
          <w:tab w:val="left" w:pos="-142"/>
          <w:tab w:val="left" w:pos="426"/>
        </w:tabs>
        <w:spacing w:line="264" w:lineRule="auto"/>
        <w:ind w:left="-567" w:right="-567"/>
        <w:rPr>
          <w:rFonts w:ascii="Times New Roman" w:hAnsi="Times New Roman" w:cs="Times New Roman"/>
          <w:b/>
          <w:sz w:val="24"/>
          <w:szCs w:val="24"/>
          <w:lang w:val="sr-Latn-ME"/>
        </w:rPr>
      </w:pPr>
      <w:r w:rsidRPr="00CB493F">
        <w:rPr>
          <w:rFonts w:ascii="Times New Roman" w:eastAsia="Verdana" w:hAnsi="Times New Roman" w:cs="Times New Roman"/>
          <w:b/>
          <w:bCs/>
          <w:sz w:val="24"/>
          <w:szCs w:val="24"/>
          <w:lang w:val="sr-Latn-ME"/>
        </w:rPr>
        <w:t xml:space="preserve">1.2 </w:t>
      </w:r>
      <w:r w:rsidRPr="00CB493F">
        <w:rPr>
          <w:rFonts w:ascii="Times New Roman" w:hAnsi="Times New Roman" w:cs="Times New Roman"/>
          <w:sz w:val="24"/>
          <w:szCs w:val="24"/>
          <w:lang w:val="sr-Latn-ME"/>
        </w:rPr>
        <w:t xml:space="preserve">Predmet korišćenja je </w:t>
      </w:r>
      <w:proofErr w:type="spellStart"/>
      <w:r w:rsidRPr="00CB493F">
        <w:rPr>
          <w:rFonts w:ascii="Times New Roman" w:hAnsi="Times New Roman" w:cs="Times New Roman"/>
          <w:sz w:val="24"/>
          <w:szCs w:val="24"/>
        </w:rPr>
        <w:t>dio</w:t>
      </w:r>
      <w:proofErr w:type="spellEnd"/>
      <w:r w:rsidRPr="00CB493F">
        <w:rPr>
          <w:rFonts w:ascii="Times New Roman" w:hAnsi="Times New Roman" w:cs="Times New Roman"/>
          <w:sz w:val="24"/>
          <w:szCs w:val="24"/>
        </w:rPr>
        <w:t xml:space="preserve"> </w:t>
      </w:r>
      <w:proofErr w:type="spellStart"/>
      <w:r w:rsidRPr="00CB493F">
        <w:rPr>
          <w:rFonts w:ascii="Times New Roman" w:hAnsi="Times New Roman" w:cs="Times New Roman"/>
          <w:sz w:val="24"/>
          <w:szCs w:val="24"/>
        </w:rPr>
        <w:t>morskog</w:t>
      </w:r>
      <w:proofErr w:type="spellEnd"/>
      <w:r w:rsidRPr="00CB493F">
        <w:rPr>
          <w:rFonts w:ascii="Times New Roman" w:hAnsi="Times New Roman" w:cs="Times New Roman"/>
          <w:sz w:val="24"/>
          <w:szCs w:val="24"/>
        </w:rPr>
        <w:t xml:space="preserve"> dobra u </w:t>
      </w:r>
      <w:proofErr w:type="spellStart"/>
      <w:r w:rsidRPr="00CB493F">
        <w:rPr>
          <w:rFonts w:ascii="Times New Roman" w:hAnsi="Times New Roman" w:cs="Times New Roman"/>
          <w:sz w:val="24"/>
          <w:szCs w:val="24"/>
        </w:rPr>
        <w:t>opštini</w:t>
      </w:r>
      <w:proofErr w:type="spellEnd"/>
      <w:r w:rsidRPr="00CB493F">
        <w:rPr>
          <w:rFonts w:ascii="Times New Roman" w:hAnsi="Times New Roman" w:cs="Times New Roman"/>
          <w:sz w:val="24"/>
          <w:szCs w:val="24"/>
        </w:rPr>
        <w:t xml:space="preserve"> Ulcinj </w:t>
      </w:r>
      <w:proofErr w:type="spellStart"/>
      <w:r w:rsidRPr="00CB493F">
        <w:rPr>
          <w:rFonts w:ascii="Times New Roman" w:hAnsi="Times New Roman" w:cs="Times New Roman"/>
          <w:sz w:val="24"/>
          <w:szCs w:val="24"/>
        </w:rPr>
        <w:t>na</w:t>
      </w:r>
      <w:proofErr w:type="spellEnd"/>
      <w:r w:rsidRPr="00CB493F">
        <w:rPr>
          <w:rFonts w:ascii="Times New Roman" w:hAnsi="Times New Roman" w:cs="Times New Roman"/>
          <w:sz w:val="24"/>
          <w:szCs w:val="24"/>
        </w:rPr>
        <w:t xml:space="preserve"> </w:t>
      </w:r>
      <w:proofErr w:type="spellStart"/>
      <w:r w:rsidRPr="00CB493F">
        <w:rPr>
          <w:rFonts w:ascii="Times New Roman" w:hAnsi="Times New Roman" w:cs="Times New Roman"/>
          <w:sz w:val="24"/>
          <w:szCs w:val="24"/>
        </w:rPr>
        <w:t>lokaciji</w:t>
      </w:r>
      <w:proofErr w:type="spellEnd"/>
      <w:r w:rsidRPr="00CB493F">
        <w:rPr>
          <w:rFonts w:ascii="Times New Roman" w:hAnsi="Times New Roman" w:cs="Times New Roman"/>
          <w:sz w:val="24"/>
          <w:szCs w:val="24"/>
        </w:rPr>
        <w:t xml:space="preserve"> Ada Bojana </w:t>
      </w:r>
      <w:proofErr w:type="spellStart"/>
      <w:r w:rsidRPr="00CB493F">
        <w:rPr>
          <w:rFonts w:ascii="Times New Roman" w:hAnsi="Times New Roman" w:cs="Times New Roman"/>
          <w:sz w:val="24"/>
          <w:szCs w:val="24"/>
        </w:rPr>
        <w:t>zapadno</w:t>
      </w:r>
      <w:proofErr w:type="spellEnd"/>
      <w:r w:rsidRPr="00CB493F">
        <w:rPr>
          <w:rFonts w:ascii="Times New Roman" w:hAnsi="Times New Roman" w:cs="Times New Roman"/>
          <w:sz w:val="24"/>
          <w:szCs w:val="24"/>
        </w:rPr>
        <w:t xml:space="preserve"> </w:t>
      </w:r>
      <w:proofErr w:type="spellStart"/>
      <w:r w:rsidRPr="00CB493F">
        <w:rPr>
          <w:rFonts w:ascii="Times New Roman" w:hAnsi="Times New Roman" w:cs="Times New Roman"/>
          <w:sz w:val="24"/>
          <w:szCs w:val="24"/>
        </w:rPr>
        <w:t>od</w:t>
      </w:r>
      <w:proofErr w:type="spellEnd"/>
      <w:r w:rsidRPr="00CB493F">
        <w:rPr>
          <w:rFonts w:ascii="Times New Roman" w:hAnsi="Times New Roman" w:cs="Times New Roman"/>
          <w:sz w:val="24"/>
          <w:szCs w:val="24"/>
        </w:rPr>
        <w:t xml:space="preserve"> </w:t>
      </w:r>
      <w:proofErr w:type="spellStart"/>
      <w:r w:rsidRPr="00CB493F">
        <w:rPr>
          <w:rFonts w:ascii="Times New Roman" w:hAnsi="Times New Roman" w:cs="Times New Roman"/>
          <w:sz w:val="24"/>
          <w:szCs w:val="24"/>
        </w:rPr>
        <w:t>kupališta</w:t>
      </w:r>
      <w:proofErr w:type="spellEnd"/>
      <w:r w:rsidRPr="00CB493F">
        <w:rPr>
          <w:rFonts w:ascii="Times New Roman" w:hAnsi="Times New Roman" w:cs="Times New Roman"/>
          <w:sz w:val="24"/>
          <w:szCs w:val="24"/>
        </w:rPr>
        <w:t xml:space="preserve"> 12A u </w:t>
      </w:r>
      <w:proofErr w:type="spellStart"/>
      <w:r w:rsidRPr="00CB493F">
        <w:rPr>
          <w:rFonts w:ascii="Times New Roman" w:hAnsi="Times New Roman" w:cs="Times New Roman"/>
          <w:sz w:val="24"/>
          <w:szCs w:val="24"/>
        </w:rPr>
        <w:t>dužini</w:t>
      </w:r>
      <w:proofErr w:type="spellEnd"/>
      <w:r w:rsidRPr="00CB493F">
        <w:rPr>
          <w:rFonts w:ascii="Times New Roman" w:hAnsi="Times New Roman" w:cs="Times New Roman"/>
          <w:sz w:val="24"/>
          <w:szCs w:val="24"/>
        </w:rPr>
        <w:t xml:space="preserve"> 103m, </w:t>
      </w:r>
      <w:proofErr w:type="spellStart"/>
      <w:r w:rsidRPr="00CB493F">
        <w:rPr>
          <w:rFonts w:ascii="Times New Roman" w:hAnsi="Times New Roman" w:cs="Times New Roman"/>
          <w:sz w:val="24"/>
          <w:szCs w:val="24"/>
        </w:rPr>
        <w:t>površine</w:t>
      </w:r>
      <w:proofErr w:type="spellEnd"/>
      <w:r w:rsidRPr="00CB493F">
        <w:rPr>
          <w:rFonts w:ascii="Times New Roman" w:hAnsi="Times New Roman" w:cs="Times New Roman"/>
          <w:sz w:val="24"/>
          <w:szCs w:val="24"/>
        </w:rPr>
        <w:t xml:space="preserve"> 1602 m</w:t>
      </w:r>
      <w:r w:rsidRPr="00CB493F">
        <w:rPr>
          <w:rFonts w:ascii="Times New Roman" w:hAnsi="Times New Roman" w:cs="Times New Roman"/>
          <w:sz w:val="24"/>
          <w:szCs w:val="24"/>
          <w:vertAlign w:val="superscript"/>
        </w:rPr>
        <w:t>2</w:t>
      </w:r>
      <w:r w:rsidRPr="00CB493F">
        <w:rPr>
          <w:rFonts w:ascii="Times New Roman" w:hAnsi="Times New Roman" w:cs="Times New Roman"/>
          <w:sz w:val="24"/>
          <w:szCs w:val="24"/>
        </w:rPr>
        <w:t xml:space="preserve"> </w:t>
      </w:r>
      <w:proofErr w:type="spellStart"/>
      <w:r w:rsidRPr="00CB493F">
        <w:rPr>
          <w:rFonts w:ascii="Times New Roman" w:hAnsi="Times New Roman" w:cs="Times New Roman"/>
          <w:sz w:val="24"/>
          <w:szCs w:val="24"/>
        </w:rPr>
        <w:t>obuvatajući</w:t>
      </w:r>
      <w:proofErr w:type="spellEnd"/>
      <w:r w:rsidRPr="00CB493F">
        <w:rPr>
          <w:rFonts w:ascii="Times New Roman" w:hAnsi="Times New Roman" w:cs="Times New Roman"/>
          <w:sz w:val="24"/>
          <w:szCs w:val="24"/>
        </w:rPr>
        <w:t xml:space="preserve"> </w:t>
      </w:r>
      <w:proofErr w:type="spellStart"/>
      <w:r w:rsidRPr="00CB493F">
        <w:rPr>
          <w:rFonts w:ascii="Times New Roman" w:hAnsi="Times New Roman" w:cs="Times New Roman"/>
          <w:sz w:val="24"/>
          <w:szCs w:val="24"/>
        </w:rPr>
        <w:t>djelove</w:t>
      </w:r>
      <w:proofErr w:type="spellEnd"/>
      <w:r w:rsidRPr="00CB493F">
        <w:rPr>
          <w:rFonts w:ascii="Times New Roman" w:hAnsi="Times New Roman" w:cs="Times New Roman"/>
          <w:sz w:val="24"/>
          <w:szCs w:val="24"/>
        </w:rPr>
        <w:t xml:space="preserve"> </w:t>
      </w:r>
      <w:proofErr w:type="spellStart"/>
      <w:r w:rsidRPr="00CB493F">
        <w:rPr>
          <w:rFonts w:ascii="Times New Roman" w:hAnsi="Times New Roman" w:cs="Times New Roman"/>
          <w:sz w:val="24"/>
          <w:szCs w:val="24"/>
        </w:rPr>
        <w:t>kat.parcela</w:t>
      </w:r>
      <w:proofErr w:type="spellEnd"/>
      <w:r w:rsidRPr="00CB493F">
        <w:rPr>
          <w:rFonts w:ascii="Times New Roman" w:hAnsi="Times New Roman" w:cs="Times New Roman"/>
          <w:sz w:val="24"/>
          <w:szCs w:val="24"/>
        </w:rPr>
        <w:t xml:space="preserve"> br.1258, 1260, 1264 </w:t>
      </w:r>
      <w:proofErr w:type="spellStart"/>
      <w:r w:rsidRPr="00CB493F">
        <w:rPr>
          <w:rFonts w:ascii="Times New Roman" w:hAnsi="Times New Roman" w:cs="Times New Roman"/>
          <w:sz w:val="24"/>
          <w:szCs w:val="24"/>
        </w:rPr>
        <w:t>i</w:t>
      </w:r>
      <w:proofErr w:type="spellEnd"/>
      <w:r w:rsidRPr="00CB493F">
        <w:rPr>
          <w:rFonts w:ascii="Times New Roman" w:hAnsi="Times New Roman" w:cs="Times New Roman"/>
          <w:sz w:val="24"/>
          <w:szCs w:val="24"/>
        </w:rPr>
        <w:t xml:space="preserve"> 1267 KO Gornji </w:t>
      </w:r>
      <w:proofErr w:type="spellStart"/>
      <w:r w:rsidRPr="00CB493F">
        <w:rPr>
          <w:rFonts w:ascii="Times New Roman" w:hAnsi="Times New Roman" w:cs="Times New Roman"/>
          <w:sz w:val="24"/>
          <w:szCs w:val="24"/>
        </w:rPr>
        <w:t>Štoj</w:t>
      </w:r>
      <w:proofErr w:type="spellEnd"/>
      <w:r w:rsidRPr="00CB493F">
        <w:rPr>
          <w:rFonts w:ascii="Times New Roman" w:hAnsi="Times New Roman" w:cs="Times New Roman"/>
          <w:sz w:val="24"/>
          <w:szCs w:val="24"/>
          <w:lang w:val="sr-Latn-ME"/>
        </w:rPr>
        <w:t xml:space="preserve">, sa pripadajućim akva prostorom, lokacija označena kao </w:t>
      </w:r>
      <w:r w:rsidRPr="00CB493F">
        <w:rPr>
          <w:rFonts w:ascii="Times New Roman" w:hAnsi="Times New Roman" w:cs="Times New Roman"/>
          <w:b/>
          <w:sz w:val="24"/>
          <w:szCs w:val="24"/>
          <w:lang w:val="sr-Latn-ME"/>
        </w:rPr>
        <w:t xml:space="preserve">12B </w:t>
      </w:r>
      <w:r w:rsidRPr="00CB493F">
        <w:rPr>
          <w:rFonts w:ascii="Times New Roman" w:eastAsia="Calibri" w:hAnsi="Times New Roman" w:cs="Times New Roman"/>
          <w:sz w:val="24"/>
          <w:szCs w:val="24"/>
          <w:lang w:val="sr-Latn-ME"/>
        </w:rPr>
        <w:t>u Atlasu crnogorskih plaža i kupališta u opštini Ulcinj.</w:t>
      </w:r>
    </w:p>
    <w:p w14:paraId="62D2B78F" w14:textId="77777777" w:rsidR="00CB493F" w:rsidRPr="00CB493F" w:rsidRDefault="00CB493F" w:rsidP="00CB493F">
      <w:pPr>
        <w:tabs>
          <w:tab w:val="left" w:pos="-142"/>
          <w:tab w:val="left" w:pos="426"/>
        </w:tabs>
        <w:spacing w:line="264" w:lineRule="auto"/>
        <w:ind w:right="-567"/>
        <w:jc w:val="both"/>
        <w:rPr>
          <w:rFonts w:eastAsia="Calibri"/>
          <w:highlight w:val="yellow"/>
          <w:lang w:val="sr-Latn-ME" w:eastAsia="en-US"/>
        </w:rPr>
      </w:pPr>
    </w:p>
    <w:p w14:paraId="48D8C9AE" w14:textId="77777777" w:rsidR="00CB493F" w:rsidRPr="00CB493F" w:rsidRDefault="00CB493F" w:rsidP="00CB493F">
      <w:pPr>
        <w:tabs>
          <w:tab w:val="left" w:pos="-142"/>
          <w:tab w:val="left" w:pos="426"/>
        </w:tabs>
        <w:spacing w:line="264" w:lineRule="auto"/>
        <w:ind w:left="-567" w:right="-567"/>
        <w:jc w:val="both"/>
        <w:rPr>
          <w:rFonts w:eastAsia="Calibri"/>
          <w:lang w:val="sr-Latn-ME" w:eastAsia="en-US"/>
        </w:rPr>
      </w:pPr>
      <w:r w:rsidRPr="00CB493F">
        <w:rPr>
          <w:rFonts w:eastAsia="Verdana"/>
          <w:bCs/>
          <w:lang w:val="sr-Latn-ME"/>
        </w:rPr>
        <w:lastRenderedPageBreak/>
        <w:t>Tip kupališta: kupalište posebne namjene - nudističko</w:t>
      </w:r>
    </w:p>
    <w:p w14:paraId="3FBE0528" w14:textId="77777777" w:rsidR="00CB493F" w:rsidRPr="00CB493F" w:rsidRDefault="00CB493F" w:rsidP="00CB493F">
      <w:pPr>
        <w:tabs>
          <w:tab w:val="left" w:pos="-142"/>
          <w:tab w:val="left" w:pos="426"/>
        </w:tabs>
        <w:spacing w:line="264" w:lineRule="auto"/>
        <w:ind w:left="-567" w:right="-567"/>
        <w:jc w:val="both"/>
        <w:rPr>
          <w:rFonts w:eastAsia="Verdana"/>
          <w:bCs/>
          <w:lang w:val="sr-Latn-ME"/>
        </w:rPr>
      </w:pPr>
      <w:r w:rsidRPr="00CB493F">
        <w:rPr>
          <w:rFonts w:eastAsia="Verdana"/>
          <w:bCs/>
          <w:lang w:val="sr-Latn-ME"/>
        </w:rPr>
        <w:t>U okviru kupališta je predviđeno postavljanje: -plažnog bara površine 18m</w:t>
      </w:r>
      <w:r w:rsidRPr="00CB493F">
        <w:rPr>
          <w:rFonts w:eastAsia="Verdana"/>
          <w:bCs/>
          <w:vertAlign w:val="superscript"/>
          <w:lang w:val="sr-Latn-ME"/>
        </w:rPr>
        <w:t>2</w:t>
      </w:r>
      <w:r w:rsidRPr="00CB493F">
        <w:rPr>
          <w:rFonts w:eastAsia="Verdana"/>
          <w:bCs/>
          <w:lang w:val="sr-Latn-ME"/>
        </w:rPr>
        <w:t xml:space="preserve"> i terase površine 50m2;</w:t>
      </w:r>
    </w:p>
    <w:p w14:paraId="77D8AD6A" w14:textId="77777777" w:rsidR="00CB493F" w:rsidRPr="00CB493F" w:rsidRDefault="00CB493F" w:rsidP="00CB493F">
      <w:pPr>
        <w:tabs>
          <w:tab w:val="left" w:pos="-142"/>
          <w:tab w:val="left" w:pos="426"/>
        </w:tabs>
        <w:spacing w:line="264" w:lineRule="auto"/>
        <w:ind w:right="-567"/>
        <w:rPr>
          <w:rFonts w:eastAsia="Calibri"/>
          <w:lang w:val="sr-Latn-ME" w:eastAsia="en-US"/>
        </w:rPr>
      </w:pPr>
      <w:r w:rsidRPr="00CB493F">
        <w:rPr>
          <w:rFonts w:eastAsia="Verdana"/>
          <w:bCs/>
          <w:lang w:val="sr-Latn-ME"/>
        </w:rPr>
        <w:t xml:space="preserve"> </w:t>
      </w:r>
      <w:r w:rsidRPr="00CB493F">
        <w:rPr>
          <w:rFonts w:eastAsia="Verdana"/>
          <w:bCs/>
          <w:lang w:val="sr-Latn-ME"/>
        </w:rPr>
        <w:tab/>
        <w:t xml:space="preserve">                                                           -konzervator za sladoled (1 komad).</w:t>
      </w:r>
    </w:p>
    <w:p w14:paraId="4E81AC33" w14:textId="77777777" w:rsidR="00CB493F" w:rsidRPr="00CB493F" w:rsidRDefault="00CB493F" w:rsidP="00CB493F">
      <w:pPr>
        <w:tabs>
          <w:tab w:val="left" w:pos="-142"/>
          <w:tab w:val="left" w:pos="426"/>
        </w:tabs>
        <w:spacing w:line="264" w:lineRule="auto"/>
        <w:ind w:left="-567" w:right="-567"/>
        <w:rPr>
          <w:rFonts w:eastAsia="Verdana"/>
          <w:b/>
          <w:bCs/>
          <w:lang w:val="sr-Latn-ME"/>
        </w:rPr>
      </w:pPr>
      <w:r w:rsidRPr="00CB493F">
        <w:rPr>
          <w:rFonts w:eastAsia="Verdana"/>
          <w:bCs/>
          <w:lang w:val="sr-Latn-ME"/>
        </w:rPr>
        <w:t>Minimalna cijena sezonskog korišćenja/zakupa</w:t>
      </w:r>
      <w:r w:rsidRPr="00CB493F">
        <w:rPr>
          <w:rFonts w:eastAsia="Verdana"/>
          <w:b/>
          <w:bCs/>
          <w:lang w:val="sr-Latn-ME"/>
        </w:rPr>
        <w:t>: 5.728,24€ + PDV.</w:t>
      </w:r>
    </w:p>
    <w:p w14:paraId="113B0360" w14:textId="77777777" w:rsidR="003B6312" w:rsidRDefault="003B6312" w:rsidP="00215BF7">
      <w:pPr>
        <w:tabs>
          <w:tab w:val="left" w:pos="0"/>
        </w:tabs>
        <w:ind w:right="-426"/>
        <w:jc w:val="both"/>
        <w:rPr>
          <w:rFonts w:eastAsia="Verdana"/>
          <w:b/>
          <w:bCs/>
          <w:lang w:val="sr-Latn-ME"/>
        </w:rPr>
      </w:pPr>
    </w:p>
    <w:p w14:paraId="4DA7F40A" w14:textId="77777777" w:rsidR="003B6312" w:rsidRPr="002E4C12" w:rsidRDefault="003B6312" w:rsidP="00215BF7">
      <w:pPr>
        <w:tabs>
          <w:tab w:val="left" w:pos="0"/>
        </w:tabs>
        <w:ind w:right="-426"/>
        <w:jc w:val="both"/>
        <w:rPr>
          <w:rFonts w:eastAsia="Verdana"/>
          <w:b/>
          <w:bCs/>
          <w:lang w:val="sr-Latn-ME"/>
        </w:rPr>
      </w:pPr>
    </w:p>
    <w:p w14:paraId="09F75EDB" w14:textId="77777777" w:rsidR="00F7191F" w:rsidRPr="002E4C12" w:rsidRDefault="00F7191F" w:rsidP="00F7191F">
      <w:pPr>
        <w:pStyle w:val="ListParagraph"/>
        <w:tabs>
          <w:tab w:val="left" w:pos="318"/>
          <w:tab w:val="left" w:pos="3969"/>
        </w:tabs>
        <w:spacing w:before="1"/>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t>II Način</w:t>
      </w:r>
    </w:p>
    <w:p w14:paraId="71FEB3A6" w14:textId="77777777" w:rsidR="00F7191F" w:rsidRPr="002E4C12" w:rsidRDefault="00F7191F" w:rsidP="00F7191F">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prikupljanja ponuda.</w:t>
      </w:r>
    </w:p>
    <w:p w14:paraId="533EDB11" w14:textId="77777777" w:rsidR="00F7191F" w:rsidRDefault="00F7191F" w:rsidP="00F7191F">
      <w:pPr>
        <w:spacing w:line="254" w:lineRule="auto"/>
        <w:ind w:left="-284" w:right="-567"/>
        <w:jc w:val="both"/>
        <w:rPr>
          <w:lang w:val="sr-Latn-ME"/>
        </w:rPr>
      </w:pPr>
    </w:p>
    <w:p w14:paraId="492987D1" w14:textId="77777777" w:rsidR="00BA29D4" w:rsidRPr="002E4C12" w:rsidRDefault="00BA29D4" w:rsidP="00F7191F">
      <w:pPr>
        <w:spacing w:line="254" w:lineRule="auto"/>
        <w:ind w:left="-284" w:right="-567"/>
        <w:jc w:val="both"/>
        <w:rPr>
          <w:lang w:val="sr-Latn-ME"/>
        </w:rPr>
      </w:pPr>
    </w:p>
    <w:p w14:paraId="2D670D71" w14:textId="77777777" w:rsidR="00F7191F" w:rsidRPr="002E4C12" w:rsidRDefault="00F7191F" w:rsidP="00F7191F">
      <w:pPr>
        <w:pStyle w:val="Heading1"/>
        <w:tabs>
          <w:tab w:val="left" w:pos="396"/>
          <w:tab w:val="left" w:pos="3969"/>
        </w:tabs>
        <w:spacing w:before="170"/>
        <w:ind w:left="-284" w:right="-567"/>
        <w:rPr>
          <w:rFonts w:ascii="Times New Roman" w:hAnsi="Times New Roman" w:cs="Times New Roman"/>
          <w:sz w:val="24"/>
          <w:szCs w:val="24"/>
          <w:lang w:val="sr-Latn-ME"/>
        </w:rPr>
      </w:pPr>
      <w:r w:rsidRPr="002E4C12">
        <w:rPr>
          <w:rFonts w:ascii="Times New Roman" w:hAnsi="Times New Roman" w:cs="Times New Roman"/>
          <w:sz w:val="24"/>
          <w:szCs w:val="24"/>
          <w:lang w:val="sr-Latn-ME"/>
        </w:rPr>
        <w:t>III Uslovi</w:t>
      </w:r>
    </w:p>
    <w:p w14:paraId="657B81F6" w14:textId="77777777" w:rsidR="00F7191F" w:rsidRDefault="00F7191F" w:rsidP="00F7191F">
      <w:pPr>
        <w:pStyle w:val="Heading1"/>
        <w:tabs>
          <w:tab w:val="left" w:pos="396"/>
          <w:tab w:val="left" w:pos="3969"/>
        </w:tabs>
        <w:spacing w:before="170"/>
        <w:ind w:left="-284" w:right="-567"/>
        <w:rPr>
          <w:rFonts w:ascii="Times New Roman" w:hAnsi="Times New Roman" w:cs="Times New Roman"/>
          <w:sz w:val="24"/>
          <w:szCs w:val="24"/>
          <w:lang w:val="sr-Latn-ME"/>
        </w:rPr>
      </w:pPr>
      <w:r w:rsidRPr="002E4C12">
        <w:rPr>
          <w:rFonts w:ascii="Times New Roman" w:hAnsi="Times New Roman" w:cs="Times New Roman"/>
          <w:sz w:val="24"/>
          <w:szCs w:val="24"/>
          <w:lang w:val="sr-Latn-ME"/>
        </w:rPr>
        <w:t>3.1</w:t>
      </w:r>
      <w:r w:rsidRPr="002E4C12">
        <w:rPr>
          <w:rFonts w:ascii="Times New Roman" w:hAnsi="Times New Roman" w:cs="Times New Roman"/>
          <w:b w:val="0"/>
          <w:sz w:val="24"/>
          <w:szCs w:val="24"/>
          <w:lang w:val="sr-Latn-ME"/>
        </w:rPr>
        <w:t xml:space="preserve"> </w:t>
      </w:r>
      <w:r w:rsidRPr="002E4C12">
        <w:rPr>
          <w:rFonts w:ascii="Times New Roman" w:hAnsi="Times New Roman" w:cs="Times New Roman"/>
          <w:sz w:val="24"/>
          <w:szCs w:val="24"/>
          <w:lang w:val="sr-Latn-ME"/>
        </w:rPr>
        <w:t>Lokacije daju se u zakup bez postavljenih objekata i infrastrukturne opremljenosti.</w:t>
      </w:r>
    </w:p>
    <w:p w14:paraId="05006E67" w14:textId="77777777" w:rsidR="008366CF" w:rsidRDefault="00F7191F" w:rsidP="008366CF">
      <w:pPr>
        <w:tabs>
          <w:tab w:val="left" w:pos="284"/>
          <w:tab w:val="left" w:pos="5387"/>
        </w:tabs>
        <w:ind w:left="-284" w:right="-567"/>
        <w:jc w:val="both"/>
        <w:rPr>
          <w:b/>
          <w:lang w:val="sr-Latn-ME"/>
        </w:rPr>
      </w:pPr>
      <w:r w:rsidRPr="002E4C12">
        <w:rPr>
          <w:lang w:val="sr-Latn-ME"/>
        </w:rPr>
        <w:t xml:space="preserve">Lokacijama se pristupa preko postojećih staza i pristupnih komunikacija a izuzetno </w:t>
      </w:r>
      <w:r w:rsidRPr="00E0494B">
        <w:rPr>
          <w:b/>
          <w:lang w:val="sr-Latn-ME"/>
        </w:rPr>
        <w:t xml:space="preserve">ukoliko se pristupna staza nalazi na privatnoj parceli izabrani ponuđač je dužan da za korišćenje iste obezbijedi saglasnost vlasnika. </w:t>
      </w:r>
    </w:p>
    <w:p w14:paraId="74C5F1E9" w14:textId="77777777" w:rsidR="008366CF" w:rsidRDefault="008366CF" w:rsidP="008366CF">
      <w:pPr>
        <w:tabs>
          <w:tab w:val="left" w:pos="284"/>
          <w:tab w:val="left" w:pos="5387"/>
        </w:tabs>
        <w:ind w:left="-284" w:right="-567"/>
        <w:jc w:val="both"/>
        <w:rPr>
          <w:b/>
          <w:lang w:val="sr-Latn-ME"/>
        </w:rPr>
      </w:pPr>
    </w:p>
    <w:p w14:paraId="4B0E309A" w14:textId="7C982B66" w:rsidR="008366CF" w:rsidRPr="008366CF" w:rsidRDefault="008366CF" w:rsidP="008366CF">
      <w:pPr>
        <w:tabs>
          <w:tab w:val="left" w:pos="284"/>
          <w:tab w:val="left" w:pos="5387"/>
        </w:tabs>
        <w:ind w:left="-284" w:right="-567"/>
        <w:jc w:val="both"/>
        <w:rPr>
          <w:b/>
          <w:lang w:val="sr-Latn-ME"/>
        </w:rPr>
      </w:pPr>
      <w:r w:rsidRPr="008366CF">
        <w:rPr>
          <w:rFonts w:asciiTheme="majorBidi" w:eastAsia="Calibri" w:hAnsiTheme="majorBidi" w:cstheme="majorBidi"/>
          <w:lang w:val="sr-Latn-ME" w:eastAsia="en-US"/>
        </w:rPr>
        <w:t xml:space="preserve">Ukoliko tokom trajanja ugovora dođe do privođenja prostora trajnoj namjeni koja podrazumijeva izgradnju hotela visoke kategorije (hoteli kategorije 5* ili 4*) u neposrednom zaleđu, </w:t>
      </w:r>
      <w:r w:rsidRPr="008366CF">
        <w:rPr>
          <w:rFonts w:asciiTheme="majorBidi" w:eastAsia="Calibri" w:hAnsiTheme="majorBidi" w:cstheme="majorBidi"/>
          <w:color w:val="000000"/>
          <w:lang w:val="sr-Latn-ME" w:eastAsia="en-US"/>
        </w:rPr>
        <w:t xml:space="preserve">odnosno realizacije planskog dokumenta koja </w:t>
      </w:r>
      <w:r w:rsidRPr="008366CF">
        <w:rPr>
          <w:rFonts w:asciiTheme="majorBidi" w:eastAsia="Calibri" w:hAnsiTheme="majorBidi" w:cstheme="majorBidi"/>
          <w:lang w:val="sr-Latn-ME" w:eastAsia="en-US"/>
        </w:rPr>
        <w:t>isključuje korišćenje morskog dobra u skladu sa ovim ugovorom, ugovor se neće obnavljati i zakupac nema pravo da traži povraćaj do tada uloženih sredstava.</w:t>
      </w:r>
    </w:p>
    <w:p w14:paraId="7E1546C7" w14:textId="77777777" w:rsidR="00F7191F" w:rsidRPr="002E4C12" w:rsidRDefault="00F7191F" w:rsidP="00F7191F">
      <w:pPr>
        <w:tabs>
          <w:tab w:val="left" w:pos="284"/>
          <w:tab w:val="left" w:pos="5387"/>
        </w:tabs>
        <w:ind w:left="-284" w:right="-567"/>
        <w:jc w:val="both"/>
        <w:rPr>
          <w:lang w:val="sr-Latn-ME"/>
        </w:rPr>
      </w:pPr>
    </w:p>
    <w:p w14:paraId="1CBDFD9E" w14:textId="77777777" w:rsidR="00E47D07" w:rsidRPr="002E4C12" w:rsidRDefault="00E47D07" w:rsidP="00F7191F">
      <w:pPr>
        <w:tabs>
          <w:tab w:val="left" w:pos="284"/>
          <w:tab w:val="left" w:pos="5387"/>
        </w:tabs>
        <w:ind w:right="-567"/>
        <w:jc w:val="both"/>
        <w:rPr>
          <w:lang w:val="sr-Latn-ME"/>
        </w:rPr>
      </w:pPr>
    </w:p>
    <w:p w14:paraId="408CED48" w14:textId="77777777" w:rsidR="00F7191F" w:rsidRDefault="00F7191F" w:rsidP="00F7191F">
      <w:pPr>
        <w:ind w:left="-284" w:right="-567"/>
        <w:jc w:val="both"/>
        <w:rPr>
          <w:b/>
          <w:lang w:val="sr-Latn-ME"/>
        </w:rPr>
      </w:pPr>
      <w:r w:rsidRPr="002E4C12">
        <w:rPr>
          <w:b/>
          <w:lang w:val="sr-Latn-ME"/>
        </w:rPr>
        <w:t>3.2. Naknada za korišćenje/zakupnina</w:t>
      </w:r>
    </w:p>
    <w:p w14:paraId="7977C7DB" w14:textId="634D4CFC" w:rsidR="00F7191F" w:rsidRDefault="00F7191F" w:rsidP="00F7191F">
      <w:pPr>
        <w:ind w:left="-284" w:right="-567"/>
        <w:jc w:val="both"/>
        <w:rPr>
          <w:b/>
          <w:lang w:val="sr-Latn-ME"/>
        </w:rPr>
      </w:pPr>
      <w:r w:rsidRPr="002E4C12">
        <w:rPr>
          <w:b/>
          <w:lang w:val="sr-Latn-ME"/>
        </w:rPr>
        <w:t>Minimalne cijene sezonskog zakupa za 202</w:t>
      </w:r>
      <w:r w:rsidR="00BA29D4">
        <w:rPr>
          <w:b/>
          <w:lang w:val="sr-Latn-ME"/>
        </w:rPr>
        <w:t>3</w:t>
      </w:r>
      <w:r w:rsidRPr="002E4C12">
        <w:rPr>
          <w:b/>
          <w:lang w:val="sr-Latn-ME"/>
        </w:rPr>
        <w:t>.</w:t>
      </w:r>
      <w:r w:rsidR="00BA29D4">
        <w:rPr>
          <w:b/>
          <w:lang w:val="sr-Latn-ME"/>
        </w:rPr>
        <w:t xml:space="preserve"> </w:t>
      </w:r>
      <w:r w:rsidRPr="002E4C12">
        <w:rPr>
          <w:b/>
          <w:lang w:val="sr-Latn-ME"/>
        </w:rPr>
        <w:t>godinu date su bez uračunatog PDV-A.</w:t>
      </w:r>
    </w:p>
    <w:p w14:paraId="033B218F" w14:textId="77777777" w:rsidR="00F7191F" w:rsidRDefault="00F7191F" w:rsidP="00F7191F">
      <w:pPr>
        <w:ind w:left="-284" w:right="-567"/>
        <w:jc w:val="both"/>
        <w:rPr>
          <w:b/>
          <w:lang w:val="sr-Latn-ME"/>
        </w:rPr>
      </w:pPr>
      <w:r w:rsidRPr="002E4C12">
        <w:rPr>
          <w:b/>
          <w:lang w:val="sr-Latn-ME"/>
        </w:rPr>
        <w:t>Minimalna cijena zakupa, odnosno zakupnina/naknada za korišćenje morskog dobra se uvećava  za iznos PDV-a.</w:t>
      </w:r>
    </w:p>
    <w:p w14:paraId="0E832E50" w14:textId="685934D6" w:rsidR="00F7191F" w:rsidRDefault="00F7191F" w:rsidP="00F7191F">
      <w:pPr>
        <w:tabs>
          <w:tab w:val="left" w:pos="284"/>
          <w:tab w:val="left" w:pos="5387"/>
        </w:tabs>
        <w:ind w:left="-284" w:right="-567"/>
        <w:jc w:val="both"/>
        <w:rPr>
          <w:lang w:val="sr-Latn-ME"/>
        </w:rPr>
      </w:pPr>
      <w:r w:rsidRPr="002E4C12">
        <w:rPr>
          <w:lang w:val="sr-Latn-ME"/>
        </w:rPr>
        <w:t xml:space="preserve">Minimalna cijena za svaku lokaciju obračunava se na sezonskom nivou saglasno </w:t>
      </w:r>
      <w:r w:rsidR="00BA29D4">
        <w:rPr>
          <w:lang w:val="sr-Latn-ME"/>
        </w:rPr>
        <w:t xml:space="preserve">važećim Izmjenama i dopunama </w:t>
      </w:r>
      <w:r w:rsidRPr="002E4C12">
        <w:rPr>
          <w:lang w:val="sr-Latn-ME"/>
        </w:rPr>
        <w:t>Cjenovnik</w:t>
      </w:r>
      <w:r w:rsidR="00BA29D4">
        <w:rPr>
          <w:lang w:val="sr-Latn-ME"/>
        </w:rPr>
        <w:t>a</w:t>
      </w:r>
      <w:r w:rsidRPr="002E4C12">
        <w:rPr>
          <w:lang w:val="sr-Latn-ME"/>
        </w:rPr>
        <w:t xml:space="preserve"> početnih naknada iz 20</w:t>
      </w:r>
      <w:r w:rsidR="00BA29D4">
        <w:rPr>
          <w:lang w:val="sr-Latn-ME"/>
        </w:rPr>
        <w:t>22</w:t>
      </w:r>
      <w:r w:rsidRPr="002E4C12">
        <w:rPr>
          <w:lang w:val="sr-Latn-ME"/>
        </w:rPr>
        <w:t>. god</w:t>
      </w:r>
      <w:r w:rsidR="00BA29D4">
        <w:rPr>
          <w:lang w:val="sr-Latn-ME"/>
        </w:rPr>
        <w:t>ine,</w:t>
      </w:r>
      <w:r w:rsidRPr="002E4C12">
        <w:rPr>
          <w:lang w:val="sr-Latn-ME"/>
        </w:rPr>
        <w:t xml:space="preserve"> koji je utvrdilo Javno preduzeće za upravljanje morskim dobrom. Minimalna cijena se odnosi na kalendarsku godinu bez obzira kad je ugovor zaključen.</w:t>
      </w:r>
    </w:p>
    <w:p w14:paraId="6E10FCC5" w14:textId="77777777" w:rsidR="00E47D07" w:rsidRPr="002E4C12" w:rsidRDefault="00E47D07" w:rsidP="00F7191F">
      <w:pPr>
        <w:tabs>
          <w:tab w:val="left" w:pos="284"/>
          <w:tab w:val="left" w:pos="5387"/>
        </w:tabs>
        <w:ind w:left="-284" w:right="-567"/>
        <w:jc w:val="both"/>
        <w:rPr>
          <w:lang w:val="sr-Latn-ME"/>
        </w:rPr>
      </w:pPr>
    </w:p>
    <w:p w14:paraId="32615759" w14:textId="77777777" w:rsidR="00F7191F" w:rsidRDefault="00F7191F" w:rsidP="00F7191F">
      <w:pPr>
        <w:ind w:left="-284" w:right="-567"/>
        <w:jc w:val="both"/>
        <w:rPr>
          <w:lang w:val="sr-Latn-ME"/>
        </w:rPr>
      </w:pPr>
      <w:r w:rsidRPr="002E4C12">
        <w:rPr>
          <w:lang w:val="sr-Latn-ME"/>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14:paraId="3BF62C5F" w14:textId="77777777" w:rsidR="00E47D07" w:rsidRPr="002E4C12" w:rsidRDefault="00E47D07" w:rsidP="00F7191F">
      <w:pPr>
        <w:ind w:left="-284" w:right="-567"/>
        <w:jc w:val="both"/>
        <w:rPr>
          <w:lang w:val="sr-Latn-ME"/>
        </w:rPr>
      </w:pPr>
    </w:p>
    <w:p w14:paraId="04BF931C" w14:textId="77777777" w:rsidR="00F7191F" w:rsidRPr="002E4C12" w:rsidRDefault="00F7191F" w:rsidP="00F7191F">
      <w:pPr>
        <w:ind w:right="-567"/>
        <w:jc w:val="both"/>
        <w:rPr>
          <w:lang w:val="sr-Latn-ME"/>
        </w:rPr>
      </w:pPr>
    </w:p>
    <w:p w14:paraId="447B3BF0" w14:textId="77777777" w:rsidR="00F7191F" w:rsidRDefault="00F7191F" w:rsidP="00F7191F">
      <w:pPr>
        <w:ind w:left="-284" w:right="-567"/>
        <w:jc w:val="both"/>
        <w:rPr>
          <w:b/>
          <w:lang w:val="sr-Latn-ME"/>
        </w:rPr>
      </w:pPr>
      <w:r w:rsidRPr="002E4C12">
        <w:rPr>
          <w:b/>
          <w:lang w:val="sr-Latn-ME"/>
        </w:rPr>
        <w:t>3.3. Vrijeme zakupa</w:t>
      </w:r>
    </w:p>
    <w:p w14:paraId="00BE0B99" w14:textId="43F9B19D" w:rsidR="00F7191F" w:rsidRDefault="00F7191F" w:rsidP="00BA29D4">
      <w:pPr>
        <w:ind w:left="-284" w:right="-567"/>
        <w:jc w:val="both"/>
        <w:rPr>
          <w:lang w:val="sr-Latn-ME"/>
        </w:rPr>
      </w:pPr>
      <w:r w:rsidRPr="002E4C12">
        <w:rPr>
          <w:lang w:val="sr-Latn-ME"/>
        </w:rPr>
        <w:t>Ugovori se zaključuju za 202</w:t>
      </w:r>
      <w:r w:rsidR="00BA29D4">
        <w:rPr>
          <w:lang w:val="sr-Latn-ME"/>
        </w:rPr>
        <w:t>3</w:t>
      </w:r>
      <w:r w:rsidRPr="002E4C12">
        <w:rPr>
          <w:lang w:val="sr-Latn-ME"/>
        </w:rPr>
        <w:t xml:space="preserve">. godinu od dana zaključenja ugovora do </w:t>
      </w:r>
      <w:r w:rsidR="00BA29D4">
        <w:rPr>
          <w:b/>
          <w:lang w:val="sr-Latn-ME"/>
        </w:rPr>
        <w:t>31</w:t>
      </w:r>
      <w:r w:rsidRPr="002E4C12">
        <w:rPr>
          <w:b/>
          <w:lang w:val="sr-Latn-ME"/>
        </w:rPr>
        <w:t>.</w:t>
      </w:r>
      <w:r w:rsidR="00BA29D4">
        <w:rPr>
          <w:b/>
          <w:lang w:val="sr-Latn-ME"/>
        </w:rPr>
        <w:t>12</w:t>
      </w:r>
      <w:r w:rsidRPr="002E4C12">
        <w:rPr>
          <w:b/>
          <w:lang w:val="sr-Latn-ME"/>
        </w:rPr>
        <w:t>.202</w:t>
      </w:r>
      <w:r w:rsidR="00BA29D4">
        <w:rPr>
          <w:b/>
          <w:lang w:val="sr-Latn-ME"/>
        </w:rPr>
        <w:t>3. godine</w:t>
      </w:r>
      <w:r w:rsidRPr="002E4C12">
        <w:rPr>
          <w:b/>
          <w:lang w:val="sr-Latn-ME"/>
        </w:rPr>
        <w:t xml:space="preserve">  </w:t>
      </w:r>
      <w:r w:rsidR="00BA29D4">
        <w:rPr>
          <w:lang w:val="sr-Latn-ME"/>
        </w:rPr>
        <w:t>bez mogućnosti daljeg produženja.</w:t>
      </w:r>
    </w:p>
    <w:p w14:paraId="77C7B863" w14:textId="77777777" w:rsidR="00BA29D4" w:rsidRPr="002E4C12" w:rsidRDefault="00BA29D4" w:rsidP="00BA29D4">
      <w:pPr>
        <w:ind w:left="-284" w:right="-567"/>
        <w:jc w:val="both"/>
        <w:rPr>
          <w:b/>
          <w:bCs/>
        </w:rPr>
      </w:pPr>
    </w:p>
    <w:p w14:paraId="532FC475" w14:textId="75326CB3" w:rsidR="00BA29D4" w:rsidRDefault="00F7191F" w:rsidP="00E47D07">
      <w:pPr>
        <w:pStyle w:val="NormalWeb"/>
        <w:spacing w:beforeAutospacing="0" w:after="0"/>
        <w:ind w:left="-284" w:right="-567"/>
        <w:rPr>
          <w:b/>
          <w:bCs/>
        </w:rPr>
      </w:pPr>
      <w:r w:rsidRPr="002E4C12">
        <w:rPr>
          <w:b/>
          <w:bCs/>
        </w:rPr>
        <w:t>4. Uslovi za ponuđača</w:t>
      </w:r>
    </w:p>
    <w:p w14:paraId="7D8B960C" w14:textId="5C34FFE9" w:rsidR="00F7191F" w:rsidRPr="006D7040" w:rsidRDefault="00F7191F" w:rsidP="006D7040">
      <w:pPr>
        <w:pStyle w:val="NormalWeb"/>
        <w:spacing w:before="0" w:beforeAutospacing="0" w:after="0"/>
        <w:ind w:left="-284" w:right="-567"/>
        <w:jc w:val="both"/>
        <w:rPr>
          <w:bCs/>
        </w:rPr>
      </w:pPr>
      <w:r w:rsidRPr="002E4C12">
        <w:rPr>
          <w:bCs/>
        </w:rPr>
        <w:t xml:space="preserve">4.1. Ponuđač može biti domaće ili strano fizičko lice, privredno društvo, pravno lice ili preduzetnik pojedinačno ili kao grupa ponuđača u zajedničkoj ponudi, konzorcijum koji ispunjavaju uslove iz Javnog poziva. </w:t>
      </w:r>
    </w:p>
    <w:p w14:paraId="6F083E32" w14:textId="77777777" w:rsidR="00F7191F" w:rsidRDefault="00F7191F" w:rsidP="00F7191F">
      <w:pPr>
        <w:pStyle w:val="NormalWeb"/>
        <w:spacing w:before="0" w:beforeAutospacing="0" w:after="0"/>
        <w:ind w:left="-284" w:right="-567"/>
        <w:jc w:val="both"/>
      </w:pPr>
      <w:r w:rsidRPr="002E4C12">
        <w:lastRenderedPageBreak/>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14:paraId="2A46FD7A" w14:textId="21155529" w:rsidR="00F7191F" w:rsidRPr="00E47D07" w:rsidRDefault="00E47D07" w:rsidP="00F7191F">
      <w:pPr>
        <w:ind w:left="-284" w:right="-567"/>
        <w:jc w:val="both"/>
        <w:rPr>
          <w:b/>
          <w:color w:val="FF0000"/>
          <w:lang w:val="sr-Latn-ME"/>
        </w:rPr>
      </w:pPr>
      <w:r>
        <w:rPr>
          <w:b/>
          <w:bCs/>
          <w:lang w:val="sr-Latn-ME"/>
        </w:rPr>
        <w:t xml:space="preserve">Tražene uslove </w:t>
      </w:r>
      <w:r w:rsidR="00F7191F" w:rsidRPr="00E47D07">
        <w:rPr>
          <w:b/>
          <w:bCs/>
          <w:lang w:val="sr-Latn-ME"/>
        </w:rPr>
        <w:t>Ponuđač</w:t>
      </w:r>
      <w:r w:rsidR="00F7191F" w:rsidRPr="00E47D07">
        <w:rPr>
          <w:b/>
          <w:color w:val="FF0000"/>
          <w:lang w:val="sr-Latn-ME"/>
        </w:rPr>
        <w:t xml:space="preserve"> </w:t>
      </w:r>
      <w:r w:rsidR="00F7191F" w:rsidRPr="00E47D07">
        <w:rPr>
          <w:b/>
          <w:lang w:val="sr-Latn-ME"/>
        </w:rPr>
        <w:t>je dužan da ispuni u momentu podnošenja ponude.</w:t>
      </w:r>
    </w:p>
    <w:p w14:paraId="3FB7472D" w14:textId="77777777" w:rsidR="00E47D07" w:rsidRPr="002E4C12" w:rsidRDefault="00E47D07" w:rsidP="006D7040">
      <w:pPr>
        <w:spacing w:after="119"/>
        <w:ind w:right="-567"/>
        <w:jc w:val="both"/>
        <w:rPr>
          <w:b/>
          <w:lang w:val="sr-Latn-ME"/>
        </w:rPr>
      </w:pPr>
    </w:p>
    <w:p w14:paraId="57668B56" w14:textId="0C4F607B" w:rsidR="00BA29D4" w:rsidRPr="002E4C12" w:rsidRDefault="00F7191F" w:rsidP="006D7040">
      <w:pPr>
        <w:spacing w:after="119"/>
        <w:ind w:left="-284" w:right="-567"/>
        <w:jc w:val="both"/>
        <w:rPr>
          <w:b/>
          <w:lang w:val="sr-Latn-ME"/>
        </w:rPr>
      </w:pPr>
      <w:r w:rsidRPr="002E4C12">
        <w:rPr>
          <w:b/>
          <w:lang w:val="sr-Latn-ME"/>
        </w:rPr>
        <w:t>V  Sadržaj ponude</w:t>
      </w:r>
    </w:p>
    <w:p w14:paraId="654D58AC" w14:textId="77777777" w:rsidR="00F7191F" w:rsidRPr="002E4C12" w:rsidRDefault="00F7191F" w:rsidP="00F7191F">
      <w:pPr>
        <w:ind w:left="-284" w:right="-567"/>
        <w:jc w:val="both"/>
        <w:rPr>
          <w:b/>
          <w:lang w:val="sr-Latn-ME"/>
        </w:rPr>
      </w:pPr>
      <w:r w:rsidRPr="002E4C12">
        <w:rPr>
          <w:b/>
          <w:lang w:val="sr-Latn-ME"/>
        </w:rPr>
        <w:t>Ponuda obavezno sadrži :</w:t>
      </w:r>
    </w:p>
    <w:p w14:paraId="01D25FF7" w14:textId="77777777" w:rsidR="00F7191F" w:rsidRPr="002E4C12" w:rsidRDefault="00F7191F" w:rsidP="00F7191F">
      <w:pPr>
        <w:ind w:left="-284" w:right="-567"/>
        <w:jc w:val="both"/>
        <w:rPr>
          <w:b/>
          <w:lang w:val="sr-Latn-ME"/>
        </w:rPr>
      </w:pPr>
      <w:r w:rsidRPr="002E4C12">
        <w:rPr>
          <w:b/>
          <w:lang w:val="sr-Latn-ME"/>
        </w:rPr>
        <w:t>5.1. Podatke  o ponuđaču i dokaze o podobnosti ponuđača</w:t>
      </w:r>
    </w:p>
    <w:p w14:paraId="6666433B" w14:textId="77777777" w:rsidR="00456744" w:rsidRPr="002E4C12" w:rsidRDefault="00456744" w:rsidP="006D7040">
      <w:pPr>
        <w:ind w:right="-567"/>
        <w:jc w:val="both"/>
        <w:rPr>
          <w:b/>
          <w:bCs/>
          <w:lang w:val="sr-Latn-ME"/>
        </w:rPr>
      </w:pPr>
    </w:p>
    <w:p w14:paraId="79C3B5C6" w14:textId="77777777" w:rsidR="00F7191F" w:rsidRDefault="00F7191F" w:rsidP="00F7191F">
      <w:pPr>
        <w:ind w:left="-284" w:right="-567"/>
        <w:jc w:val="both"/>
        <w:rPr>
          <w:b/>
          <w:bCs/>
          <w:lang w:val="sr-Latn-ME"/>
        </w:rPr>
      </w:pPr>
      <w:r w:rsidRPr="002E4C12">
        <w:rPr>
          <w:b/>
          <w:bCs/>
          <w:lang w:val="sr-Latn-ME"/>
        </w:rPr>
        <w:t>5.1.1. Za fizička lica:</w:t>
      </w:r>
    </w:p>
    <w:p w14:paraId="7C2E11DC" w14:textId="77777777" w:rsidR="00456744" w:rsidRPr="002E4C12" w:rsidRDefault="00456744" w:rsidP="00F7191F">
      <w:pPr>
        <w:ind w:left="-284" w:right="-567"/>
        <w:jc w:val="both"/>
        <w:rPr>
          <w:b/>
          <w:bCs/>
          <w:lang w:val="sr-Latn-ME"/>
        </w:rPr>
      </w:pPr>
    </w:p>
    <w:p w14:paraId="13FC563C" w14:textId="77777777" w:rsidR="00BA29D4" w:rsidRDefault="00F7191F" w:rsidP="00F7191F">
      <w:pPr>
        <w:ind w:left="-284" w:right="-567"/>
        <w:jc w:val="both"/>
        <w:rPr>
          <w:lang w:val="sr-Latn-ME"/>
        </w:rPr>
      </w:pPr>
      <w:r w:rsidRPr="002E4C12">
        <w:rPr>
          <w:lang w:val="sr-Latn-ME"/>
        </w:rPr>
        <w:t xml:space="preserve">- Ime i prezime ponuđača sa adresom prebivališta, odnosno boravišta i brojem kontakt telefona,  ponuđenu </w:t>
      </w:r>
      <w:r w:rsidR="00BA29D4">
        <w:rPr>
          <w:lang w:val="sr-Latn-ME"/>
        </w:rPr>
        <w:t xml:space="preserve"> </w:t>
      </w:r>
    </w:p>
    <w:p w14:paraId="496326C7" w14:textId="77777777" w:rsidR="00BA29D4" w:rsidRDefault="00BA29D4" w:rsidP="00F7191F">
      <w:pPr>
        <w:ind w:left="-284" w:right="-567"/>
        <w:jc w:val="both"/>
        <w:rPr>
          <w:lang w:val="sr-Latn-ME"/>
        </w:rPr>
      </w:pPr>
      <w:r>
        <w:rPr>
          <w:lang w:val="sr-Latn-ME"/>
        </w:rPr>
        <w:t xml:space="preserve">  </w:t>
      </w:r>
      <w:r w:rsidR="00F7191F" w:rsidRPr="002E4C12">
        <w:rPr>
          <w:lang w:val="sr-Latn-ME"/>
        </w:rPr>
        <w:t>cijenu, Izjavu o prihvatanju svih uslova i obaveza iz Javnog poziva i tenderske dokumentacije, kao i izjavu-</w:t>
      </w:r>
    </w:p>
    <w:p w14:paraId="64216856" w14:textId="78AE36CA" w:rsidR="00F7191F" w:rsidRPr="002E4C12" w:rsidRDefault="00BA29D4" w:rsidP="00F7191F">
      <w:pPr>
        <w:ind w:left="-284" w:right="-567"/>
        <w:jc w:val="both"/>
        <w:rPr>
          <w:lang w:val="sr-Latn-ME"/>
        </w:rPr>
      </w:pPr>
      <w:r>
        <w:rPr>
          <w:lang w:val="sr-Latn-ME"/>
        </w:rPr>
        <w:t xml:space="preserve">  </w:t>
      </w:r>
      <w:r w:rsidR="00F7191F" w:rsidRPr="002E4C12">
        <w:rPr>
          <w:lang w:val="sr-Latn-ME"/>
        </w:rPr>
        <w:t xml:space="preserve">saglasnost da se lični podaci obrađuju u postupku, odnosno Obrazac A Javnog preduzeća, </w:t>
      </w:r>
    </w:p>
    <w:p w14:paraId="70AC8B5F" w14:textId="77777777" w:rsidR="00F7191F" w:rsidRPr="002E4C12" w:rsidRDefault="00F7191F" w:rsidP="00F7191F">
      <w:pPr>
        <w:ind w:left="-284" w:right="-567"/>
        <w:jc w:val="both"/>
        <w:rPr>
          <w:lang w:val="sr-Latn-ME"/>
        </w:rPr>
      </w:pPr>
      <w:r w:rsidRPr="002E4C12">
        <w:rPr>
          <w:lang w:val="sr-Latn-ME"/>
        </w:rPr>
        <w:t xml:space="preserve">- fotokopija lične karte/pasoša sa jedinstvenim matičnim brojem,  </w:t>
      </w:r>
    </w:p>
    <w:p w14:paraId="07AD5A43" w14:textId="77777777" w:rsidR="00A50F7F" w:rsidRDefault="00F7191F" w:rsidP="00A50F7F">
      <w:pPr>
        <w:ind w:left="-284" w:right="-567"/>
        <w:jc w:val="both"/>
        <w:rPr>
          <w:lang w:val="sr-Latn-ME"/>
        </w:rPr>
      </w:pPr>
      <w:r w:rsidRPr="002E4C12">
        <w:rPr>
          <w:bCs/>
          <w:lang w:val="sr-Latn-ME"/>
        </w:rPr>
        <w:t>-</w:t>
      </w:r>
      <w:r w:rsidR="00BA29D4">
        <w:rPr>
          <w:bCs/>
          <w:lang w:val="sr-Latn-ME"/>
        </w:rPr>
        <w:t xml:space="preserve"> </w:t>
      </w:r>
      <w:r w:rsidR="00456744">
        <w:rPr>
          <w:bCs/>
          <w:lang w:val="sr-Latn-ME"/>
        </w:rPr>
        <w:t>Uvjerenje uprave prihoda i carina Crne Gore</w:t>
      </w:r>
      <w:r w:rsidRPr="002E4C12">
        <w:rPr>
          <w:lang w:val="sr-Latn-ME"/>
        </w:rPr>
        <w:t xml:space="preserve">  da su uredno izvršene sve obaveze po osnovu plaćanja </w:t>
      </w:r>
      <w:r w:rsidR="00A50F7F">
        <w:rPr>
          <w:lang w:val="sr-Latn-ME"/>
        </w:rPr>
        <w:t xml:space="preserve">   </w:t>
      </w:r>
    </w:p>
    <w:p w14:paraId="266BBD70" w14:textId="7A863C8B" w:rsidR="00F7191F" w:rsidRPr="002E4C12" w:rsidRDefault="00A50F7F" w:rsidP="00A50F7F">
      <w:pPr>
        <w:ind w:left="-284" w:right="-567"/>
        <w:jc w:val="both"/>
        <w:rPr>
          <w:lang w:val="sr-Latn-ME"/>
        </w:rPr>
      </w:pPr>
      <w:r>
        <w:rPr>
          <w:lang w:val="sr-Latn-ME"/>
        </w:rPr>
        <w:t xml:space="preserve">  </w:t>
      </w:r>
      <w:r w:rsidR="00F7191F" w:rsidRPr="002E4C12">
        <w:rPr>
          <w:lang w:val="sr-Latn-ME"/>
        </w:rPr>
        <w:t>poreza i doprinosa za period 90 dana prije dana javnog otvaranja ponuda,</w:t>
      </w:r>
    </w:p>
    <w:p w14:paraId="0E4F4A55" w14:textId="77777777" w:rsidR="00F7191F" w:rsidRPr="002E4C12" w:rsidRDefault="00F7191F" w:rsidP="00F7191F">
      <w:pPr>
        <w:ind w:left="-284" w:right="-567"/>
        <w:jc w:val="both"/>
        <w:rPr>
          <w:lang w:val="sr-Latn-ME"/>
        </w:rPr>
      </w:pPr>
      <w:r w:rsidRPr="002E4C12">
        <w:rPr>
          <w:lang w:val="sr-Latn-ME"/>
        </w:rPr>
        <w:t>-</w:t>
      </w:r>
      <w:r w:rsidRPr="002E4C12">
        <w:rPr>
          <w:bCs/>
          <w:lang w:val="sr-Latn-ME"/>
        </w:rPr>
        <w:t xml:space="preserve"> uvjerenje mjesno nadležnog Osnovnog suda da  se protiv ponuđača ne vodi krivični postupak.</w:t>
      </w:r>
    </w:p>
    <w:p w14:paraId="12E34DC9" w14:textId="77777777" w:rsidR="00F7191F" w:rsidRPr="002E4C12" w:rsidRDefault="00F7191F" w:rsidP="00F7191F">
      <w:pPr>
        <w:ind w:left="-284" w:right="-567"/>
        <w:jc w:val="both"/>
        <w:rPr>
          <w:b/>
          <w:bCs/>
          <w:lang w:val="sr-Latn-ME"/>
        </w:rPr>
      </w:pPr>
    </w:p>
    <w:p w14:paraId="352BE69F" w14:textId="77777777" w:rsidR="00F7191F" w:rsidRDefault="00F7191F" w:rsidP="00F7191F">
      <w:pPr>
        <w:ind w:left="-284" w:right="-567"/>
        <w:jc w:val="both"/>
        <w:rPr>
          <w:b/>
          <w:bCs/>
          <w:lang w:val="sr-Latn-ME"/>
        </w:rPr>
      </w:pPr>
      <w:r w:rsidRPr="002E4C12">
        <w:rPr>
          <w:b/>
          <w:bCs/>
          <w:lang w:val="sr-Latn-ME"/>
        </w:rPr>
        <w:t>5.1.2. Za privredna društva, pravna lica ili preduzetnike:</w:t>
      </w:r>
    </w:p>
    <w:p w14:paraId="0E70268D" w14:textId="77777777" w:rsidR="00456744" w:rsidRPr="002E4C12" w:rsidRDefault="00456744" w:rsidP="00F7191F">
      <w:pPr>
        <w:ind w:left="-284" w:right="-567"/>
        <w:jc w:val="both"/>
        <w:rPr>
          <w:b/>
          <w:bCs/>
          <w:lang w:val="sr-Latn-ME"/>
        </w:rPr>
      </w:pPr>
    </w:p>
    <w:p w14:paraId="7969EEA9" w14:textId="77777777" w:rsidR="00456744" w:rsidRDefault="00F7191F" w:rsidP="00F7191F">
      <w:pPr>
        <w:ind w:left="-284" w:right="-567"/>
        <w:jc w:val="both"/>
        <w:rPr>
          <w:lang w:val="sr-Latn-ME"/>
        </w:rPr>
      </w:pPr>
      <w:r w:rsidRPr="002E4C12">
        <w:rPr>
          <w:lang w:val="sr-Latn-ME"/>
        </w:rPr>
        <w:t>-</w:t>
      </w:r>
      <w:r w:rsidR="00456744">
        <w:rPr>
          <w:lang w:val="sr-Latn-ME"/>
        </w:rPr>
        <w:t xml:space="preserve"> </w:t>
      </w:r>
      <w:r w:rsidRPr="002E4C12">
        <w:rPr>
          <w:lang w:val="sr-Latn-ME"/>
        </w:rPr>
        <w:t xml:space="preserve">Naziv  i adresu sjedišta, ponuđenu cijenu, Izjavu o prihvatanju svih uslova i obaveza iz Javnog poziva i </w:t>
      </w:r>
    </w:p>
    <w:p w14:paraId="3B9A2D51" w14:textId="77777777" w:rsidR="00456744" w:rsidRDefault="00456744" w:rsidP="00F7191F">
      <w:pPr>
        <w:ind w:left="-284" w:right="-567"/>
        <w:jc w:val="both"/>
        <w:rPr>
          <w:lang w:val="sr-Latn-ME"/>
        </w:rPr>
      </w:pPr>
      <w:r>
        <w:rPr>
          <w:lang w:val="sr-Latn-ME"/>
        </w:rPr>
        <w:t xml:space="preserve">  </w:t>
      </w:r>
      <w:r w:rsidR="00F7191F" w:rsidRPr="002E4C12">
        <w:rPr>
          <w:lang w:val="sr-Latn-ME"/>
        </w:rPr>
        <w:t xml:space="preserve">tenderske dokumentacije, kao i izjavu-saglasnost da se lični podaci obrađuju u postupku, osnosno Obrazac </w:t>
      </w:r>
    </w:p>
    <w:p w14:paraId="703B29FD" w14:textId="5BBFD7B5" w:rsidR="00F7191F" w:rsidRPr="002E4C12" w:rsidRDefault="00456744" w:rsidP="00F7191F">
      <w:pPr>
        <w:ind w:left="-284" w:right="-567"/>
        <w:jc w:val="both"/>
        <w:rPr>
          <w:lang w:val="sr-Latn-ME"/>
        </w:rPr>
      </w:pPr>
      <w:r>
        <w:rPr>
          <w:lang w:val="sr-Latn-ME"/>
        </w:rPr>
        <w:t xml:space="preserve">  </w:t>
      </w:r>
      <w:r w:rsidR="00F7191F" w:rsidRPr="002E4C12">
        <w:rPr>
          <w:lang w:val="sr-Latn-ME"/>
        </w:rPr>
        <w:t xml:space="preserve">A Javnog preduzeća; </w:t>
      </w:r>
    </w:p>
    <w:p w14:paraId="28C6D303" w14:textId="69C332F0" w:rsidR="00F7191F" w:rsidRPr="002E4C12" w:rsidRDefault="00F7191F" w:rsidP="00F7191F">
      <w:pPr>
        <w:widowControl w:val="0"/>
        <w:suppressAutoHyphens/>
        <w:ind w:left="-284" w:right="-567"/>
        <w:jc w:val="both"/>
        <w:rPr>
          <w:rFonts w:eastAsia="SimSun"/>
          <w:kern w:val="2"/>
          <w:lang w:val="sr-Latn-ME" w:eastAsia="hi-IN" w:bidi="hi-IN"/>
        </w:rPr>
      </w:pPr>
      <w:r w:rsidRPr="002E4C12">
        <w:rPr>
          <w:lang w:val="sr-Latn-ME"/>
        </w:rPr>
        <w:t>-</w:t>
      </w:r>
      <w:r w:rsidR="00456744">
        <w:rPr>
          <w:lang w:val="sr-Latn-ME"/>
        </w:rPr>
        <w:t xml:space="preserve"> </w:t>
      </w:r>
      <w:r w:rsidRPr="002E4C12">
        <w:rPr>
          <w:lang w:val="sr-Latn-ME" w:eastAsia="sr-Latn-CS"/>
        </w:rPr>
        <w:t>dokaz o registraciji (Izvod iz CRPS</w:t>
      </w:r>
      <w:r w:rsidRPr="002E4C12">
        <w:rPr>
          <w:rFonts w:eastAsia="SimSun"/>
          <w:kern w:val="2"/>
          <w:lang w:val="sr-Latn-ME" w:eastAsia="hi-IN" w:bidi="hi-IN"/>
        </w:rPr>
        <w:t xml:space="preserve"> sa podacima o ovlašćenim licima ponuđača ne stariji od 6 mjeseci),</w:t>
      </w:r>
    </w:p>
    <w:p w14:paraId="6E99D68E" w14:textId="00860885" w:rsidR="00F7191F" w:rsidRPr="002E4C12" w:rsidRDefault="00F7191F" w:rsidP="00F7191F">
      <w:pPr>
        <w:ind w:left="-284" w:right="-567"/>
        <w:jc w:val="both"/>
        <w:rPr>
          <w:lang w:val="sr-Latn-ME"/>
        </w:rPr>
      </w:pPr>
      <w:r w:rsidRPr="002E4C12">
        <w:rPr>
          <w:lang w:val="sr-Latn-ME"/>
        </w:rPr>
        <w:t>-</w:t>
      </w:r>
      <w:r w:rsidR="00456744">
        <w:rPr>
          <w:lang w:val="sr-Latn-ME"/>
        </w:rPr>
        <w:t xml:space="preserve"> </w:t>
      </w:r>
      <w:r w:rsidRPr="002E4C12">
        <w:rPr>
          <w:lang w:val="sr-Latn-ME"/>
        </w:rPr>
        <w:t>rješenje o PIB pravnog lica/preduzetnika, </w:t>
      </w:r>
    </w:p>
    <w:p w14:paraId="201644B1" w14:textId="77777777" w:rsidR="00456744" w:rsidRDefault="00F7191F" w:rsidP="00F7191F">
      <w:pPr>
        <w:ind w:left="-284" w:right="-567"/>
        <w:jc w:val="both"/>
        <w:rPr>
          <w:lang w:val="sr-Latn-ME"/>
        </w:rPr>
      </w:pPr>
      <w:r w:rsidRPr="002E4C12">
        <w:rPr>
          <w:lang w:val="sr-Latn-ME"/>
        </w:rPr>
        <w:t>-</w:t>
      </w:r>
      <w:r w:rsidR="00456744">
        <w:rPr>
          <w:lang w:val="sr-Latn-ME"/>
        </w:rPr>
        <w:t xml:space="preserve"> </w:t>
      </w:r>
      <w:r w:rsidRPr="002E4C12">
        <w:rPr>
          <w:lang w:val="sr-Latn-ME"/>
        </w:rPr>
        <w:t>rješenje o registraciji PDV-a, ukoliko je ponuđač obveznik PDV-a, ukoliko ponuđač nije obveznik PDV-</w:t>
      </w:r>
    </w:p>
    <w:p w14:paraId="1EC8F5D5" w14:textId="2CE6BAFB" w:rsidR="00F7191F" w:rsidRPr="002E4C12" w:rsidRDefault="00456744" w:rsidP="00F7191F">
      <w:pPr>
        <w:ind w:left="-284" w:right="-567"/>
        <w:jc w:val="both"/>
        <w:rPr>
          <w:lang w:val="sr-Latn-ME"/>
        </w:rPr>
      </w:pPr>
      <w:r>
        <w:rPr>
          <w:lang w:val="sr-Latn-ME"/>
        </w:rPr>
        <w:t xml:space="preserve">  </w:t>
      </w:r>
      <w:r w:rsidR="00F7191F" w:rsidRPr="002E4C12">
        <w:rPr>
          <w:lang w:val="sr-Latn-ME"/>
        </w:rPr>
        <w:t xml:space="preserve">a dužan je da dostavi potvrdu od Poreske uprave Crne Gore da ponuđač nije obveznik PDV-a, </w:t>
      </w:r>
    </w:p>
    <w:p w14:paraId="2AA007DD" w14:textId="77777777" w:rsidR="00456744" w:rsidRDefault="00F7191F" w:rsidP="00F7191F">
      <w:pPr>
        <w:ind w:left="-284" w:right="-567"/>
        <w:jc w:val="both"/>
        <w:rPr>
          <w:bCs/>
          <w:lang w:val="sr-Latn-ME"/>
        </w:rPr>
      </w:pPr>
      <w:r w:rsidRPr="002E4C12">
        <w:rPr>
          <w:bCs/>
          <w:lang w:val="sr-Latn-ME"/>
        </w:rPr>
        <w:t xml:space="preserve">- uvjerenje mjesno nadležnog Osnovnog suda da  se protiv </w:t>
      </w:r>
      <w:r w:rsidRPr="002E4C12">
        <w:rPr>
          <w:lang w:val="sr-Latn-ME" w:eastAsia="sr-Latn-CS"/>
        </w:rPr>
        <w:t xml:space="preserve">privrednog društva, pravnog lica </w:t>
      </w:r>
      <w:r w:rsidRPr="002E4C12">
        <w:rPr>
          <w:bCs/>
          <w:lang w:val="sr-Latn-ME"/>
        </w:rPr>
        <w:t xml:space="preserve">i odgovornog </w:t>
      </w:r>
    </w:p>
    <w:p w14:paraId="1E8BA3C1" w14:textId="205BA748" w:rsidR="00F7191F" w:rsidRPr="002E4C12" w:rsidRDefault="00456744" w:rsidP="00F7191F">
      <w:pPr>
        <w:ind w:left="-284" w:right="-567"/>
        <w:jc w:val="both"/>
        <w:rPr>
          <w:bCs/>
          <w:lang w:val="sr-Latn-ME"/>
        </w:rPr>
      </w:pPr>
      <w:r>
        <w:rPr>
          <w:bCs/>
          <w:lang w:val="sr-Latn-ME"/>
        </w:rPr>
        <w:t xml:space="preserve">  </w:t>
      </w:r>
      <w:r w:rsidR="00F7191F" w:rsidRPr="002E4C12">
        <w:rPr>
          <w:bCs/>
          <w:lang w:val="sr-Latn-ME"/>
        </w:rPr>
        <w:t>lica u pravnom licu ne vodi krivični postupak,</w:t>
      </w:r>
    </w:p>
    <w:p w14:paraId="772D3D89" w14:textId="77777777" w:rsidR="00456744" w:rsidRDefault="00F7191F" w:rsidP="00F7191F">
      <w:pPr>
        <w:tabs>
          <w:tab w:val="left" w:pos="9498"/>
        </w:tabs>
        <w:ind w:left="-284" w:right="-567"/>
        <w:jc w:val="both"/>
        <w:rPr>
          <w:lang w:val="sr-Latn-ME" w:eastAsia="sr-Latn-CS"/>
        </w:rPr>
      </w:pPr>
      <w:r w:rsidRPr="002E4C12">
        <w:rPr>
          <w:lang w:val="sr-Latn-ME"/>
        </w:rPr>
        <w:t>- u</w:t>
      </w:r>
      <w:r w:rsidRPr="002E4C12">
        <w:rPr>
          <w:lang w:val="sr-Latn-ME" w:eastAsia="sr-Latn-CS"/>
        </w:rPr>
        <w:t xml:space="preserve">vjerenje Ministarstva pravde da se privredno društvo, pravno lice/preduzetnik ne nalazi u kaznenoj  </w:t>
      </w:r>
    </w:p>
    <w:p w14:paraId="1F81DF36" w14:textId="77777777" w:rsidR="00456744" w:rsidRDefault="00456744" w:rsidP="00F7191F">
      <w:pPr>
        <w:tabs>
          <w:tab w:val="left" w:pos="9498"/>
        </w:tabs>
        <w:ind w:left="-284" w:right="-567"/>
        <w:jc w:val="both"/>
        <w:rPr>
          <w:lang w:val="sr-Latn-ME"/>
        </w:rPr>
      </w:pPr>
      <w:r>
        <w:rPr>
          <w:lang w:val="sr-Latn-ME" w:eastAsia="sr-Latn-CS"/>
        </w:rPr>
        <w:t xml:space="preserve">  </w:t>
      </w:r>
      <w:r w:rsidR="00F7191F" w:rsidRPr="002E4C12">
        <w:rPr>
          <w:lang w:val="sr-Latn-ME" w:eastAsia="sr-Latn-CS"/>
        </w:rPr>
        <w:t xml:space="preserve">evidenciji </w:t>
      </w:r>
      <w:r w:rsidR="00F7191F" w:rsidRPr="002E4C12">
        <w:rPr>
          <w:lang w:val="sr-Latn-ME"/>
        </w:rPr>
        <w:t xml:space="preserve">za neko od krivičnih djela organizovanog kriminala sa elementima korupcije, pranja novca i </w:t>
      </w:r>
    </w:p>
    <w:p w14:paraId="6E15DF81" w14:textId="06DCC616" w:rsidR="00F7191F" w:rsidRPr="002E4C12" w:rsidRDefault="00456744" w:rsidP="00F7191F">
      <w:pPr>
        <w:tabs>
          <w:tab w:val="left" w:pos="9498"/>
        </w:tabs>
        <w:ind w:left="-284" w:right="-567"/>
        <w:jc w:val="both"/>
        <w:rPr>
          <w:lang w:val="sr-Latn-ME" w:eastAsia="sr-Latn-CS"/>
        </w:rPr>
      </w:pPr>
      <w:r>
        <w:rPr>
          <w:lang w:val="sr-Latn-ME"/>
        </w:rPr>
        <w:t xml:space="preserve">  </w:t>
      </w:r>
      <w:r w:rsidR="00F7191F" w:rsidRPr="002E4C12">
        <w:rPr>
          <w:lang w:val="sr-Latn-ME"/>
        </w:rPr>
        <w:t>prevare</w:t>
      </w:r>
      <w:r w:rsidR="00F7191F" w:rsidRPr="002E4C12">
        <w:rPr>
          <w:lang w:val="sr-Latn-ME" w:eastAsia="sr-Latn-CS"/>
        </w:rPr>
        <w:t>, </w:t>
      </w:r>
    </w:p>
    <w:p w14:paraId="5EA7E287" w14:textId="77777777" w:rsidR="00456744" w:rsidRDefault="00F7191F" w:rsidP="00F7191F">
      <w:pPr>
        <w:tabs>
          <w:tab w:val="left" w:pos="9498"/>
        </w:tabs>
        <w:ind w:left="-284" w:right="-567"/>
        <w:jc w:val="both"/>
        <w:rPr>
          <w:lang w:val="sr-Latn-ME" w:eastAsia="sr-Latn-CS"/>
        </w:rPr>
      </w:pPr>
      <w:r w:rsidRPr="002E4C12">
        <w:rPr>
          <w:lang w:val="sr-Latn-ME"/>
        </w:rPr>
        <w:t>- u</w:t>
      </w:r>
      <w:r w:rsidRPr="002E4C12">
        <w:rPr>
          <w:lang w:val="sr-Latn-ME" w:eastAsia="sr-Latn-CS"/>
        </w:rPr>
        <w:t xml:space="preserve">vjerenje Ministarstva pravde da se odgovorno lice u privrednom društvu, pravnom licu ne nalazi u </w:t>
      </w:r>
      <w:r w:rsidR="00456744">
        <w:rPr>
          <w:lang w:val="sr-Latn-ME" w:eastAsia="sr-Latn-CS"/>
        </w:rPr>
        <w:t xml:space="preserve"> </w:t>
      </w:r>
    </w:p>
    <w:p w14:paraId="595CE157" w14:textId="77777777" w:rsidR="00456744" w:rsidRDefault="00456744" w:rsidP="00F7191F">
      <w:pPr>
        <w:tabs>
          <w:tab w:val="left" w:pos="9498"/>
        </w:tabs>
        <w:ind w:left="-284" w:right="-567"/>
        <w:jc w:val="both"/>
        <w:rPr>
          <w:lang w:val="sr-Latn-ME"/>
        </w:rPr>
      </w:pPr>
      <w:r>
        <w:rPr>
          <w:lang w:val="sr-Latn-ME" w:eastAsia="sr-Latn-CS"/>
        </w:rPr>
        <w:t xml:space="preserve">  </w:t>
      </w:r>
      <w:r w:rsidR="00F7191F" w:rsidRPr="002E4C12">
        <w:rPr>
          <w:lang w:val="sr-Latn-ME" w:eastAsia="sr-Latn-CS"/>
        </w:rPr>
        <w:t xml:space="preserve">kaznenoj </w:t>
      </w:r>
      <w:r w:rsidR="00F7191F" w:rsidRPr="002E4C12">
        <w:rPr>
          <w:lang w:val="sr-Latn-ME"/>
        </w:rPr>
        <w:t xml:space="preserve">za neko od krivičnih djela organizovanog kriminala sa elementima korupcije, pranja novca i </w:t>
      </w:r>
    </w:p>
    <w:p w14:paraId="582C4123" w14:textId="6674C4C2" w:rsidR="00F7191F" w:rsidRPr="002E4C12" w:rsidRDefault="00456744" w:rsidP="00F7191F">
      <w:pPr>
        <w:tabs>
          <w:tab w:val="left" w:pos="9498"/>
        </w:tabs>
        <w:ind w:left="-284" w:right="-567"/>
        <w:jc w:val="both"/>
        <w:rPr>
          <w:lang w:val="sr-Latn-ME" w:eastAsia="sr-Latn-CS"/>
        </w:rPr>
      </w:pPr>
      <w:r>
        <w:rPr>
          <w:lang w:val="sr-Latn-ME"/>
        </w:rPr>
        <w:t xml:space="preserve">  </w:t>
      </w:r>
      <w:r w:rsidR="00F7191F" w:rsidRPr="002E4C12">
        <w:rPr>
          <w:lang w:val="sr-Latn-ME"/>
        </w:rPr>
        <w:t>prevare</w:t>
      </w:r>
      <w:r w:rsidR="00F7191F" w:rsidRPr="002E4C12">
        <w:rPr>
          <w:lang w:val="sr-Latn-ME" w:eastAsia="sr-Latn-CS"/>
        </w:rPr>
        <w:t>, </w:t>
      </w:r>
    </w:p>
    <w:p w14:paraId="61E8B407" w14:textId="77777777" w:rsidR="00043DD6" w:rsidRDefault="00F7191F" w:rsidP="00043DD6">
      <w:pPr>
        <w:ind w:left="-284" w:right="-567"/>
        <w:jc w:val="both"/>
        <w:rPr>
          <w:lang w:val="sr-Latn-ME"/>
        </w:rPr>
      </w:pPr>
      <w:r w:rsidRPr="002E4C12">
        <w:rPr>
          <w:bCs/>
          <w:lang w:val="sr-Latn-ME"/>
        </w:rPr>
        <w:t>-</w:t>
      </w:r>
      <w:r w:rsidR="00456744">
        <w:rPr>
          <w:bCs/>
          <w:lang w:val="sr-Latn-ME"/>
        </w:rPr>
        <w:t xml:space="preserve"> </w:t>
      </w:r>
      <w:r w:rsidR="00043DD6">
        <w:rPr>
          <w:bCs/>
          <w:lang w:val="sr-Latn-ME"/>
        </w:rPr>
        <w:t>Uvjerenje uprave prihoda i carina Crne Gore</w:t>
      </w:r>
      <w:r w:rsidR="00043DD6" w:rsidRPr="002E4C12">
        <w:rPr>
          <w:lang w:val="sr-Latn-ME"/>
        </w:rPr>
        <w:t xml:space="preserve">  </w:t>
      </w:r>
      <w:r w:rsidRPr="002E4C12">
        <w:rPr>
          <w:lang w:val="sr-Latn-ME"/>
        </w:rPr>
        <w:t>da su uredno izvršene sve obaveze po osnovu</w:t>
      </w:r>
      <w:r w:rsidR="00043DD6">
        <w:rPr>
          <w:lang w:val="sr-Latn-ME"/>
        </w:rPr>
        <w:t xml:space="preserve"> plaćanja </w:t>
      </w:r>
    </w:p>
    <w:p w14:paraId="34CBBD7F" w14:textId="7C7A2E81" w:rsidR="00F7191F" w:rsidRDefault="00043DD6" w:rsidP="00043DD6">
      <w:pPr>
        <w:ind w:left="-284" w:right="-567"/>
        <w:jc w:val="both"/>
        <w:rPr>
          <w:lang w:val="sr-Latn-ME"/>
        </w:rPr>
      </w:pPr>
      <w:r>
        <w:rPr>
          <w:lang w:val="sr-Latn-ME"/>
        </w:rPr>
        <w:t xml:space="preserve">  poreza i doprinosa za </w:t>
      </w:r>
      <w:r w:rsidR="00F7191F" w:rsidRPr="002E4C12">
        <w:rPr>
          <w:lang w:val="sr-Latn-ME"/>
        </w:rPr>
        <w:t xml:space="preserve">period do 90 dana prije javnog otvaranja ponuda, </w:t>
      </w:r>
    </w:p>
    <w:p w14:paraId="01E3D62A" w14:textId="77777777" w:rsidR="00456744" w:rsidRPr="002E4C12" w:rsidRDefault="00456744" w:rsidP="00F7191F">
      <w:pPr>
        <w:ind w:left="-284" w:right="-567"/>
        <w:jc w:val="both"/>
        <w:rPr>
          <w:lang w:val="sr-Latn-ME"/>
        </w:rPr>
      </w:pPr>
    </w:p>
    <w:p w14:paraId="07318C8E" w14:textId="77777777" w:rsidR="00F7191F" w:rsidRPr="002E4C12" w:rsidRDefault="00F7191F" w:rsidP="00F7191F">
      <w:pPr>
        <w:ind w:left="-284" w:right="-567"/>
        <w:jc w:val="both"/>
        <w:rPr>
          <w:lang w:val="sr-Latn-ME"/>
        </w:rPr>
      </w:pPr>
      <w:r w:rsidRPr="002E4C12">
        <w:rPr>
          <w:lang w:val="sr-Latn-ME"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14:paraId="12E9C7C8" w14:textId="77777777" w:rsidR="00F7191F" w:rsidRPr="002E4C12" w:rsidRDefault="00F7191F" w:rsidP="00F7191F">
      <w:pPr>
        <w:ind w:left="-284" w:right="-567"/>
        <w:jc w:val="both"/>
        <w:rPr>
          <w:b/>
          <w:lang w:val="sr-Latn-ME"/>
        </w:rPr>
      </w:pPr>
    </w:p>
    <w:p w14:paraId="2DA1ECDE" w14:textId="380BE49C" w:rsidR="00F7191F" w:rsidRDefault="00F7191F" w:rsidP="00F7191F">
      <w:pPr>
        <w:ind w:left="-284" w:right="-567"/>
        <w:jc w:val="both"/>
        <w:rPr>
          <w:lang w:val="sr-Latn-ME"/>
        </w:rPr>
      </w:pPr>
      <w:r w:rsidRPr="002E4C12">
        <w:rPr>
          <w:b/>
          <w:lang w:val="sr-Latn-ME"/>
        </w:rPr>
        <w:t>5.2.</w:t>
      </w:r>
      <w:r w:rsidRPr="002E4C12">
        <w:rPr>
          <w:lang w:val="sr-Latn-ME"/>
        </w:rPr>
        <w:t> </w:t>
      </w:r>
      <w:r w:rsidRPr="002E4C12">
        <w:rPr>
          <w:b/>
          <w:lang w:val="sr-Latn-ME"/>
        </w:rPr>
        <w:t>Originalnu bankarsku garanciju</w:t>
      </w:r>
      <w:r w:rsidRPr="002E4C12">
        <w:rPr>
          <w:lang w:val="sr-Latn-ME"/>
        </w:rPr>
        <w:t xml:space="preserve"> ponude koja mora biti bezuslovna, „bez prigovora“ i naplativa na prvi poziv sa rokom važenja minimum 90 dana od dana otvaranja ponude. </w:t>
      </w:r>
    </w:p>
    <w:p w14:paraId="3808D6BE" w14:textId="77777777" w:rsidR="00F7191F" w:rsidRPr="002E4C12" w:rsidRDefault="00F7191F" w:rsidP="00F7191F">
      <w:pPr>
        <w:ind w:left="-284" w:right="-567"/>
        <w:jc w:val="both"/>
        <w:rPr>
          <w:b/>
          <w:lang w:val="sr-Latn-ME"/>
        </w:rPr>
      </w:pPr>
      <w:r w:rsidRPr="002E4C12">
        <w:rPr>
          <w:b/>
          <w:lang w:val="sr-Latn-ME"/>
        </w:rPr>
        <w:lastRenderedPageBreak/>
        <w:t xml:space="preserve">Iznos bankarske garancije ne može biti  manji od visine ponuđene cijene godišnjeg zakupa. </w:t>
      </w:r>
    </w:p>
    <w:p w14:paraId="4623058C" w14:textId="77777777" w:rsidR="00F7191F" w:rsidRPr="002E4C12" w:rsidRDefault="00F7191F" w:rsidP="00F7191F">
      <w:pPr>
        <w:ind w:left="-284" w:right="-567"/>
        <w:jc w:val="both"/>
        <w:rPr>
          <w:b/>
          <w:lang w:val="sr-Latn-ME"/>
        </w:rPr>
      </w:pPr>
    </w:p>
    <w:p w14:paraId="4898B37C" w14:textId="77777777" w:rsidR="00F7191F" w:rsidRDefault="00F7191F" w:rsidP="00F7191F">
      <w:pPr>
        <w:ind w:left="-284" w:right="-567"/>
        <w:jc w:val="both"/>
        <w:rPr>
          <w:b/>
          <w:lang w:val="sr-Latn-ME"/>
        </w:rPr>
      </w:pPr>
      <w:r w:rsidRPr="002E4C12">
        <w:rPr>
          <w:b/>
          <w:lang w:val="sr-Latn-ME"/>
        </w:rPr>
        <w:t xml:space="preserve">5.3. Ostale dokaze – fakultativni dokazi  koje može dostaviti ponuđač </w:t>
      </w:r>
    </w:p>
    <w:p w14:paraId="252A7DE8" w14:textId="77777777" w:rsidR="00F7191F" w:rsidRDefault="00F7191F" w:rsidP="00F7191F">
      <w:pPr>
        <w:tabs>
          <w:tab w:val="left" w:pos="-142"/>
          <w:tab w:val="left" w:pos="142"/>
        </w:tabs>
        <w:ind w:left="-284" w:right="-567"/>
        <w:jc w:val="both"/>
        <w:rPr>
          <w:lang w:val="sr-Latn-ME"/>
        </w:rPr>
      </w:pPr>
      <w:r w:rsidRPr="002E4C12">
        <w:rPr>
          <w:lang w:val="sr-Latn-ME"/>
        </w:rPr>
        <w:t xml:space="preserve">5.3.1.Odobrenje za pružanje turističkih usluga na  kupalištima koje  je  izdao  nadležan  organ lokalne samouprave za </w:t>
      </w:r>
      <w:r w:rsidRPr="002E4C12">
        <w:rPr>
          <w:color w:val="000000" w:themeColor="text1"/>
          <w:lang w:val="sr-Latn-ME"/>
        </w:rPr>
        <w:t xml:space="preserve">2018., 2017. i 2016. god.  </w:t>
      </w:r>
      <w:r w:rsidRPr="002E4C12">
        <w:rPr>
          <w:lang w:val="sr-Latn-ME"/>
        </w:rPr>
        <w:t>isključivo za lokaciju koja je predmet ponude, ako je ponuđač bio raniji korisnik/zakupac plaže za koju se ponuda odnosi.</w:t>
      </w:r>
    </w:p>
    <w:p w14:paraId="3F79EA2C" w14:textId="77777777" w:rsidR="00456744" w:rsidRPr="002E4C12" w:rsidRDefault="00456744" w:rsidP="00F7191F">
      <w:pPr>
        <w:tabs>
          <w:tab w:val="left" w:pos="-142"/>
          <w:tab w:val="left" w:pos="142"/>
        </w:tabs>
        <w:ind w:left="-284" w:right="-567"/>
        <w:jc w:val="both"/>
        <w:rPr>
          <w:lang w:val="sr-Latn-ME"/>
        </w:rPr>
      </w:pPr>
    </w:p>
    <w:p w14:paraId="17600E86" w14:textId="5B19EABE" w:rsidR="006D7040" w:rsidRPr="002E4C12" w:rsidRDefault="00F7191F" w:rsidP="006D7040">
      <w:pPr>
        <w:ind w:left="-284" w:right="-567"/>
        <w:jc w:val="both"/>
        <w:rPr>
          <w:lang w:val="sr-Latn-ME"/>
        </w:rPr>
      </w:pPr>
      <w:r w:rsidRPr="002E4C12">
        <w:rPr>
          <w:b/>
          <w:lang w:val="sr-Latn-ME"/>
        </w:rPr>
        <w:t xml:space="preserve">5.4. </w:t>
      </w:r>
      <w:r w:rsidRPr="002E4C12">
        <w:rPr>
          <w:lang w:val="sr-Latn-ME"/>
        </w:rPr>
        <w:t xml:space="preserve">Potrebni dokazi (osim fotokopije lične karte ) dostavljaju se </w:t>
      </w:r>
      <w:r w:rsidRPr="002E4C12">
        <w:rPr>
          <w:b/>
          <w:lang w:val="sr-Latn-ME"/>
        </w:rPr>
        <w:t>u formi originala ili ovjerene fotokopije</w:t>
      </w:r>
      <w:r w:rsidRPr="002E4C12">
        <w:rPr>
          <w:lang w:val="sr-Latn-ME"/>
        </w:rPr>
        <w:t xml:space="preserve">. Dokazi ne smiju da budu stariji od šest mjeseci od dana javnog otvaranja ponuda, osim rješenja o PIB pravnog lica/preduzetnika, rješenje o registraciji PDV-a i druga odobrenja nadležnih organa u zavisnosti od perioda važenja.  </w:t>
      </w:r>
    </w:p>
    <w:p w14:paraId="57FEF567" w14:textId="77777777" w:rsidR="00F7191F" w:rsidRPr="002E4C12" w:rsidRDefault="00F7191F" w:rsidP="00F7191F">
      <w:pPr>
        <w:ind w:left="-284" w:right="-567"/>
        <w:jc w:val="both"/>
        <w:rPr>
          <w:b/>
          <w:bCs/>
          <w:lang w:val="sr-Latn-ME"/>
        </w:rPr>
      </w:pPr>
    </w:p>
    <w:p w14:paraId="6B1966BA" w14:textId="77777777" w:rsidR="00F7191F" w:rsidRPr="002E4C12" w:rsidRDefault="00F7191F" w:rsidP="00F7191F">
      <w:pPr>
        <w:ind w:left="-284" w:right="-567"/>
        <w:jc w:val="both"/>
        <w:rPr>
          <w:bCs/>
          <w:lang w:val="sr-Latn-ME"/>
        </w:rPr>
      </w:pPr>
      <w:r w:rsidRPr="002E4C12">
        <w:rPr>
          <w:b/>
          <w:bCs/>
          <w:lang w:val="sr-Latn-ME"/>
        </w:rPr>
        <w:t>5.5.</w:t>
      </w:r>
      <w:r w:rsidRPr="002E4C12">
        <w:rPr>
          <w:bCs/>
          <w:lang w:val="sr-Latn-ME"/>
        </w:rPr>
        <w:t>Ponude se dostavljaju na Crnogorskom jeziku</w:t>
      </w:r>
    </w:p>
    <w:p w14:paraId="4886E681" w14:textId="77777777" w:rsidR="00F7191F" w:rsidRPr="002E4C12" w:rsidRDefault="00F7191F" w:rsidP="00F7191F">
      <w:pPr>
        <w:ind w:right="-567"/>
        <w:jc w:val="both"/>
        <w:rPr>
          <w:b/>
          <w:lang w:val="sr-Latn-ME"/>
        </w:rPr>
      </w:pPr>
    </w:p>
    <w:p w14:paraId="7A45C34B" w14:textId="77777777" w:rsidR="00F7191F" w:rsidRPr="002E4C12" w:rsidRDefault="00F7191F" w:rsidP="00F7191F">
      <w:pPr>
        <w:ind w:left="-284" w:right="-567"/>
        <w:jc w:val="both"/>
        <w:rPr>
          <w:b/>
          <w:lang w:val="sr-Latn-ME"/>
        </w:rPr>
      </w:pPr>
      <w:r w:rsidRPr="002E4C12">
        <w:rPr>
          <w:b/>
          <w:lang w:val="sr-Latn-ME"/>
        </w:rPr>
        <w:t xml:space="preserve">VI  Kriterijumi za izbor najpovoljnijeg ponuđača </w:t>
      </w:r>
    </w:p>
    <w:p w14:paraId="61620BAE" w14:textId="77777777" w:rsidR="00F7191F" w:rsidRPr="002E4C12" w:rsidRDefault="00F7191F" w:rsidP="00F7191F">
      <w:pPr>
        <w:ind w:right="-567"/>
        <w:jc w:val="both"/>
        <w:rPr>
          <w:b/>
          <w:lang w:val="sr-Latn-ME"/>
        </w:rPr>
      </w:pPr>
    </w:p>
    <w:p w14:paraId="096700BC" w14:textId="77777777" w:rsidR="00F7191F" w:rsidRPr="002E4C12" w:rsidRDefault="00F7191F" w:rsidP="00F7191F">
      <w:pPr>
        <w:ind w:left="-284" w:right="-567"/>
        <w:jc w:val="both"/>
        <w:rPr>
          <w:lang w:val="sr-Latn-ME"/>
        </w:rPr>
      </w:pPr>
      <w:r w:rsidRPr="002E4C12">
        <w:rPr>
          <w:b/>
          <w:lang w:val="sr-Latn-ME"/>
        </w:rPr>
        <w:t>6.1.</w:t>
      </w:r>
      <w:r w:rsidRPr="002E4C12">
        <w:rPr>
          <w:lang w:val="sr-Latn-ME"/>
        </w:rPr>
        <w:t xml:space="preserve"> Rangiranje i ocjena ispravnih i prihvatljivih ponuda vrši se prema sledećim kriterijumima:</w:t>
      </w:r>
    </w:p>
    <w:p w14:paraId="4F93DCB3" w14:textId="77777777" w:rsidR="00F7191F" w:rsidRPr="002E4C12" w:rsidRDefault="00F7191F" w:rsidP="00F7191F">
      <w:pPr>
        <w:ind w:left="-284" w:right="-567"/>
        <w:jc w:val="both"/>
        <w:rPr>
          <w:lang w:val="sr-Latn-ME"/>
        </w:rPr>
      </w:pPr>
    </w:p>
    <w:tbl>
      <w:tblPr>
        <w:tblW w:w="9225" w:type="dxa"/>
        <w:tblInd w:w="-4" w:type="dxa"/>
        <w:tblLayout w:type="fixed"/>
        <w:tblLook w:val="04A0" w:firstRow="1" w:lastRow="0" w:firstColumn="1" w:lastColumn="0" w:noHBand="0" w:noVBand="1"/>
      </w:tblPr>
      <w:tblGrid>
        <w:gridCol w:w="8487"/>
        <w:gridCol w:w="738"/>
      </w:tblGrid>
      <w:tr w:rsidR="00F7191F" w:rsidRPr="002E4C12" w14:paraId="67CAD025" w14:textId="77777777" w:rsidTr="00336D45">
        <w:trPr>
          <w:trHeight w:val="905"/>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14:paraId="7686A5E7" w14:textId="77777777" w:rsidR="00F7191F" w:rsidRPr="002E4C12" w:rsidRDefault="00F7191F" w:rsidP="00336D45">
            <w:pPr>
              <w:keepNext/>
              <w:keepLines/>
              <w:autoSpaceDE w:val="0"/>
              <w:autoSpaceDN w:val="0"/>
              <w:adjustRightInd w:val="0"/>
              <w:spacing w:line="264" w:lineRule="atLeast"/>
              <w:ind w:left="326" w:hanging="326"/>
              <w:jc w:val="both"/>
              <w:rPr>
                <w:b/>
                <w:bCs/>
                <w:lang w:val="sr-Latn-ME"/>
              </w:rPr>
            </w:pPr>
          </w:p>
          <w:p w14:paraId="269777D2" w14:textId="77777777" w:rsidR="00F7191F" w:rsidRPr="002E4C12" w:rsidRDefault="00F7191F" w:rsidP="00336D45">
            <w:pPr>
              <w:keepNext/>
              <w:keepLines/>
              <w:autoSpaceDE w:val="0"/>
              <w:autoSpaceDN w:val="0"/>
              <w:adjustRightInd w:val="0"/>
              <w:spacing w:line="264" w:lineRule="atLeast"/>
              <w:ind w:left="326" w:hanging="326"/>
              <w:jc w:val="both"/>
              <w:rPr>
                <w:lang w:val="sr-Latn-ME"/>
              </w:rPr>
            </w:pPr>
            <w:r w:rsidRPr="002E4C12">
              <w:rPr>
                <w:b/>
                <w:bCs/>
                <w:lang w:val="sr-Latn-ME"/>
              </w:rPr>
              <w:t xml:space="preserve">PONUĐENI IZNOS GODIŠNJE ZAKUPNINE/NAKNADE ZA KORIŠĆENJE MORSKOG DOBRA </w:t>
            </w:r>
            <w:r w:rsidRPr="002E4C12">
              <w:rPr>
                <w:bCs/>
                <w:lang w:val="sr-Latn-ME"/>
              </w:rPr>
              <w:t>(A)</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14:paraId="1BDC7228" w14:textId="77777777" w:rsidR="00F7191F" w:rsidRPr="002E4C12" w:rsidRDefault="00F7191F" w:rsidP="00336D45">
            <w:pPr>
              <w:keepNext/>
              <w:keepLines/>
              <w:tabs>
                <w:tab w:val="center" w:pos="273"/>
                <w:tab w:val="right" w:pos="1206"/>
              </w:tabs>
              <w:autoSpaceDE w:val="0"/>
              <w:autoSpaceDN w:val="0"/>
              <w:adjustRightInd w:val="0"/>
              <w:spacing w:line="264" w:lineRule="atLeast"/>
              <w:ind w:left="-284" w:right="-567"/>
              <w:rPr>
                <w:b/>
                <w:bCs/>
                <w:spacing w:val="-2"/>
                <w:lang w:val="sr-Latn-ME"/>
              </w:rPr>
            </w:pPr>
          </w:p>
          <w:p w14:paraId="73142B37" w14:textId="77777777" w:rsidR="00F7191F" w:rsidRPr="002E4C12" w:rsidRDefault="00F7191F" w:rsidP="00336D45">
            <w:pPr>
              <w:keepNext/>
              <w:keepLines/>
              <w:tabs>
                <w:tab w:val="center" w:pos="273"/>
                <w:tab w:val="right" w:pos="1206"/>
              </w:tabs>
              <w:autoSpaceDE w:val="0"/>
              <w:autoSpaceDN w:val="0"/>
              <w:adjustRightInd w:val="0"/>
              <w:spacing w:line="264" w:lineRule="atLeast"/>
              <w:ind w:left="63" w:right="-567"/>
              <w:rPr>
                <w:lang w:val="sr-Latn-ME"/>
              </w:rPr>
            </w:pPr>
            <w:r w:rsidRPr="002E4C12">
              <w:rPr>
                <w:b/>
                <w:bCs/>
                <w:spacing w:val="-2"/>
                <w:lang w:val="sr-Latn-ME"/>
              </w:rPr>
              <w:t>55</w:t>
            </w:r>
          </w:p>
        </w:tc>
      </w:tr>
      <w:tr w:rsidR="00F7191F" w:rsidRPr="002E4C12" w14:paraId="49153145" w14:textId="77777777" w:rsidTr="00336D45">
        <w:trPr>
          <w:trHeight w:val="692"/>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14:paraId="6A9FFC52" w14:textId="77777777" w:rsidR="00F7191F" w:rsidRPr="002E4C12" w:rsidRDefault="00F7191F" w:rsidP="00336D45">
            <w:pPr>
              <w:tabs>
                <w:tab w:val="left" w:pos="184"/>
              </w:tabs>
              <w:autoSpaceDE w:val="0"/>
              <w:autoSpaceDN w:val="0"/>
              <w:adjustRightInd w:val="0"/>
              <w:spacing w:before="240" w:line="264" w:lineRule="atLeast"/>
              <w:ind w:left="326" w:hanging="326"/>
              <w:jc w:val="both"/>
              <w:rPr>
                <w:lang w:val="sr-Latn-ME"/>
              </w:rPr>
            </w:pPr>
            <w:r w:rsidRPr="002E4C12">
              <w:rPr>
                <w:b/>
                <w:bCs/>
                <w:lang w:val="sr-Latn-ME"/>
              </w:rPr>
              <w:t xml:space="preserve">REFERENCE I ISKUSTVO </w:t>
            </w:r>
            <w:r w:rsidRPr="002E4C12">
              <w:rPr>
                <w:bCs/>
                <w:lang w:val="sr-Latn-ME"/>
              </w:rPr>
              <w:t xml:space="preserve">(B) </w:t>
            </w:r>
          </w:p>
          <w:p w14:paraId="169FD0AD" w14:textId="77777777" w:rsidR="00F7191F" w:rsidRPr="002E4C12" w:rsidRDefault="00F7191F" w:rsidP="00336D45">
            <w:pPr>
              <w:numPr>
                <w:ilvl w:val="0"/>
                <w:numId w:val="12"/>
              </w:numPr>
              <w:tabs>
                <w:tab w:val="left" w:pos="326"/>
                <w:tab w:val="left" w:pos="426"/>
              </w:tabs>
              <w:spacing w:after="160" w:line="254" w:lineRule="auto"/>
              <w:ind w:left="326" w:hanging="326"/>
              <w:jc w:val="both"/>
              <w:rPr>
                <w:b/>
                <w:lang w:val="sr-Latn-ME"/>
              </w:rPr>
            </w:pPr>
            <w:r w:rsidRPr="002E4C12">
              <w:rPr>
                <w:lang w:val="sr-Latn-ME"/>
              </w:rPr>
              <w:t>Nosilac priznanja “Plava zastavica” u nekoj od prethodne tri godine/Pz ..….....................................</w:t>
            </w:r>
          </w:p>
          <w:p w14:paraId="0C152C22" w14:textId="77777777" w:rsidR="00F7191F" w:rsidRPr="002E4C12" w:rsidRDefault="00F7191F" w:rsidP="00336D45">
            <w:pPr>
              <w:tabs>
                <w:tab w:val="left" w:pos="184"/>
              </w:tabs>
              <w:spacing w:line="254" w:lineRule="auto"/>
              <w:ind w:left="326" w:hanging="326"/>
              <w:jc w:val="both"/>
              <w:rPr>
                <w:lang w:val="sr-Latn-ME"/>
              </w:rPr>
            </w:pPr>
            <w:r w:rsidRPr="002E4C12">
              <w:rPr>
                <w:lang w:val="sr-Latn-ME"/>
              </w:rPr>
              <w:t>2)  Odobrenje nadležnog opštinskog organa za rad kupališta 2018, 2017. i  2016. god.</w:t>
            </w:r>
          </w:p>
          <w:p w14:paraId="234AB912" w14:textId="77777777" w:rsidR="00F7191F" w:rsidRPr="002E4C12" w:rsidRDefault="00F7191F" w:rsidP="00336D45">
            <w:pPr>
              <w:tabs>
                <w:tab w:val="left" w:pos="184"/>
              </w:tabs>
              <w:spacing w:line="254" w:lineRule="auto"/>
              <w:ind w:left="326" w:hanging="326"/>
              <w:jc w:val="both"/>
              <w:rPr>
                <w:lang w:val="sr-Latn-ME"/>
              </w:rPr>
            </w:pPr>
            <w:r w:rsidRPr="002E4C12">
              <w:rPr>
                <w:lang w:val="sr-Latn-ME"/>
              </w:rPr>
              <w:t xml:space="preserve">      (3x10 bodova po godini) najviše /Os..................................................................................................................</w:t>
            </w:r>
          </w:p>
          <w:p w14:paraId="04AA9B2B" w14:textId="77777777" w:rsidR="00F7191F" w:rsidRPr="002E4C12" w:rsidRDefault="00F7191F" w:rsidP="00336D45">
            <w:pPr>
              <w:tabs>
                <w:tab w:val="left" w:pos="184"/>
              </w:tabs>
              <w:spacing w:line="254" w:lineRule="auto"/>
              <w:ind w:left="326" w:hanging="326"/>
              <w:jc w:val="both"/>
              <w:rPr>
                <w:lang w:val="sr-Latn-ME"/>
              </w:rPr>
            </w:pPr>
          </w:p>
          <w:p w14:paraId="200F79DE" w14:textId="77777777" w:rsidR="00F7191F" w:rsidRPr="002E4C12" w:rsidRDefault="00F7191F" w:rsidP="00336D45">
            <w:pPr>
              <w:tabs>
                <w:tab w:val="left" w:pos="184"/>
              </w:tabs>
              <w:spacing w:line="254" w:lineRule="auto"/>
              <w:ind w:left="326" w:hanging="326"/>
              <w:jc w:val="both"/>
              <w:rPr>
                <w:lang w:val="sr-Latn-ME"/>
              </w:rPr>
            </w:pPr>
            <w:r w:rsidRPr="002E4C12">
              <w:rPr>
                <w:lang w:val="sr-Latn-ME"/>
              </w:rPr>
              <w:t xml:space="preserve">3) Ponuđač koji je pribavio Odobenje nadležnog opštinskog organa za 2018.godinu za pružanje turističkih usluga na kupalištu najkasnije do 01.juna 2018.god. dodatnih/Om ....................................  </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14:paraId="0CC30ACD" w14:textId="77777777" w:rsidR="00F7191F" w:rsidRPr="002E4C12" w:rsidRDefault="00F7191F" w:rsidP="00336D45">
            <w:pPr>
              <w:keepNext/>
              <w:keepLines/>
              <w:autoSpaceDE w:val="0"/>
              <w:autoSpaceDN w:val="0"/>
              <w:adjustRightInd w:val="0"/>
              <w:spacing w:line="264" w:lineRule="atLeast"/>
              <w:ind w:left="-284" w:right="-567"/>
              <w:rPr>
                <w:b/>
                <w:bCs/>
                <w:spacing w:val="-2"/>
                <w:lang w:val="sr-Latn-ME"/>
              </w:rPr>
            </w:pPr>
          </w:p>
          <w:p w14:paraId="31820316" w14:textId="77777777" w:rsidR="00F7191F" w:rsidRPr="002E4C12" w:rsidRDefault="00F7191F" w:rsidP="00336D45">
            <w:pPr>
              <w:keepNext/>
              <w:keepLines/>
              <w:autoSpaceDE w:val="0"/>
              <w:autoSpaceDN w:val="0"/>
              <w:adjustRightInd w:val="0"/>
              <w:spacing w:line="264" w:lineRule="atLeast"/>
              <w:ind w:left="63" w:right="-567"/>
              <w:rPr>
                <w:b/>
                <w:bCs/>
                <w:spacing w:val="-2"/>
                <w:lang w:val="sr-Latn-ME"/>
              </w:rPr>
            </w:pPr>
            <w:r w:rsidRPr="002E4C12">
              <w:rPr>
                <w:b/>
                <w:bCs/>
                <w:spacing w:val="-2"/>
                <w:lang w:val="sr-Latn-ME"/>
              </w:rPr>
              <w:t>45</w:t>
            </w:r>
          </w:p>
          <w:p w14:paraId="63BD27B3" w14:textId="77777777" w:rsidR="00F7191F" w:rsidRPr="002E4C12" w:rsidRDefault="00F7191F" w:rsidP="00336D45">
            <w:pPr>
              <w:keepNext/>
              <w:keepLines/>
              <w:autoSpaceDE w:val="0"/>
              <w:autoSpaceDN w:val="0"/>
              <w:adjustRightInd w:val="0"/>
              <w:spacing w:line="264" w:lineRule="atLeast"/>
              <w:ind w:left="63" w:right="-567"/>
              <w:rPr>
                <w:bCs/>
                <w:spacing w:val="-2"/>
                <w:lang w:val="sr-Latn-ME"/>
              </w:rPr>
            </w:pPr>
            <w:r w:rsidRPr="002E4C12">
              <w:rPr>
                <w:bCs/>
                <w:spacing w:val="-2"/>
                <w:lang w:val="sr-Latn-ME"/>
              </w:rPr>
              <w:t>10</w:t>
            </w:r>
          </w:p>
          <w:p w14:paraId="6AA8ED85" w14:textId="77777777" w:rsidR="00F7191F" w:rsidRPr="002E4C12" w:rsidRDefault="00F7191F" w:rsidP="00336D45">
            <w:pPr>
              <w:keepNext/>
              <w:keepLines/>
              <w:autoSpaceDE w:val="0"/>
              <w:autoSpaceDN w:val="0"/>
              <w:adjustRightInd w:val="0"/>
              <w:spacing w:before="240" w:line="264" w:lineRule="atLeast"/>
              <w:ind w:left="63" w:right="-567"/>
              <w:rPr>
                <w:lang w:val="sr-Latn-ME"/>
              </w:rPr>
            </w:pPr>
          </w:p>
          <w:p w14:paraId="6DACEBF1" w14:textId="77777777" w:rsidR="00F7191F" w:rsidRPr="002E4C12" w:rsidRDefault="00F7191F" w:rsidP="00336D45">
            <w:pPr>
              <w:keepNext/>
              <w:keepLines/>
              <w:autoSpaceDE w:val="0"/>
              <w:autoSpaceDN w:val="0"/>
              <w:adjustRightInd w:val="0"/>
              <w:spacing w:before="240" w:line="264" w:lineRule="atLeast"/>
              <w:ind w:left="63" w:right="-567"/>
              <w:rPr>
                <w:lang w:val="sr-Latn-ME"/>
              </w:rPr>
            </w:pPr>
            <w:r w:rsidRPr="002E4C12">
              <w:rPr>
                <w:lang w:val="sr-Latn-ME"/>
              </w:rPr>
              <w:t>30</w:t>
            </w:r>
          </w:p>
          <w:p w14:paraId="1DE47A95" w14:textId="77777777" w:rsidR="00F7191F" w:rsidRPr="002E4C12" w:rsidRDefault="00F7191F" w:rsidP="00336D45">
            <w:pPr>
              <w:keepNext/>
              <w:keepLines/>
              <w:autoSpaceDE w:val="0"/>
              <w:autoSpaceDN w:val="0"/>
              <w:adjustRightInd w:val="0"/>
              <w:spacing w:line="264" w:lineRule="atLeast"/>
              <w:ind w:left="63" w:right="-567"/>
              <w:rPr>
                <w:lang w:val="sr-Latn-ME"/>
              </w:rPr>
            </w:pPr>
          </w:p>
          <w:p w14:paraId="613F6DAF" w14:textId="77777777" w:rsidR="00F7191F" w:rsidRPr="002E4C12" w:rsidRDefault="00F7191F" w:rsidP="00336D45">
            <w:pPr>
              <w:keepNext/>
              <w:keepLines/>
              <w:autoSpaceDE w:val="0"/>
              <w:autoSpaceDN w:val="0"/>
              <w:adjustRightInd w:val="0"/>
              <w:spacing w:line="264" w:lineRule="atLeast"/>
              <w:ind w:left="63" w:right="-567"/>
              <w:rPr>
                <w:b/>
                <w:lang w:val="sr-Latn-ME"/>
              </w:rPr>
            </w:pPr>
            <w:r w:rsidRPr="002E4C12">
              <w:rPr>
                <w:b/>
                <w:lang w:val="sr-Latn-ME"/>
              </w:rPr>
              <w:t xml:space="preserve">  </w:t>
            </w:r>
          </w:p>
          <w:p w14:paraId="595FBE52" w14:textId="77777777" w:rsidR="00F7191F" w:rsidRPr="002E4C12" w:rsidRDefault="00F7191F" w:rsidP="00336D45">
            <w:pPr>
              <w:keepNext/>
              <w:keepLines/>
              <w:autoSpaceDE w:val="0"/>
              <w:autoSpaceDN w:val="0"/>
              <w:adjustRightInd w:val="0"/>
              <w:spacing w:line="264" w:lineRule="atLeast"/>
              <w:ind w:left="63" w:right="-567"/>
              <w:rPr>
                <w:lang w:val="sr-Latn-ME"/>
              </w:rPr>
            </w:pPr>
            <w:r w:rsidRPr="002E4C12">
              <w:rPr>
                <w:lang w:val="sr-Latn-ME"/>
              </w:rPr>
              <w:t>5</w:t>
            </w:r>
          </w:p>
        </w:tc>
      </w:tr>
      <w:tr w:rsidR="00F7191F" w:rsidRPr="002E4C12" w14:paraId="7837C86C" w14:textId="77777777" w:rsidTr="00336D45">
        <w:trPr>
          <w:trHeight w:val="386"/>
        </w:trPr>
        <w:tc>
          <w:tcPr>
            <w:tcW w:w="8484" w:type="dxa"/>
            <w:tcBorders>
              <w:top w:val="single" w:sz="4" w:space="0" w:color="000000"/>
              <w:left w:val="single" w:sz="4" w:space="0" w:color="000000"/>
              <w:bottom w:val="single" w:sz="4" w:space="0" w:color="000000"/>
              <w:right w:val="single" w:sz="4" w:space="0" w:color="000000"/>
            </w:tcBorders>
            <w:shd w:val="clear" w:color="auto" w:fill="FFFFFF"/>
            <w:hideMark/>
          </w:tcPr>
          <w:p w14:paraId="4D1009F8" w14:textId="77777777" w:rsidR="00F7191F" w:rsidRPr="002E4C12" w:rsidRDefault="00F7191F" w:rsidP="00336D45">
            <w:pPr>
              <w:keepNext/>
              <w:keepLines/>
              <w:autoSpaceDE w:val="0"/>
              <w:autoSpaceDN w:val="0"/>
              <w:adjustRightInd w:val="0"/>
              <w:spacing w:line="264" w:lineRule="atLeast"/>
              <w:ind w:left="-284" w:right="-567" w:hanging="33"/>
              <w:jc w:val="center"/>
              <w:rPr>
                <w:lang w:val="sr-Latn-ME"/>
              </w:rPr>
            </w:pPr>
            <w:r w:rsidRPr="002E4C12">
              <w:rPr>
                <w:b/>
                <w:bCs/>
                <w:lang w:val="sr-Latn-ME"/>
              </w:rPr>
              <w:t>Y=A+B                                    UKUPNO</w:t>
            </w:r>
          </w:p>
        </w:tc>
        <w:tc>
          <w:tcPr>
            <w:tcW w:w="738" w:type="dxa"/>
            <w:tcBorders>
              <w:top w:val="single" w:sz="4" w:space="0" w:color="000000"/>
              <w:left w:val="single" w:sz="4" w:space="0" w:color="000000"/>
              <w:bottom w:val="single" w:sz="4" w:space="0" w:color="000000"/>
              <w:right w:val="single" w:sz="4" w:space="0" w:color="000000"/>
            </w:tcBorders>
            <w:shd w:val="clear" w:color="auto" w:fill="FFFFFF"/>
            <w:hideMark/>
          </w:tcPr>
          <w:p w14:paraId="7B5B4A21" w14:textId="77777777" w:rsidR="00F7191F" w:rsidRPr="002E4C12" w:rsidRDefault="00F7191F" w:rsidP="00336D45">
            <w:pPr>
              <w:autoSpaceDE w:val="0"/>
              <w:autoSpaceDN w:val="0"/>
              <w:adjustRightInd w:val="0"/>
              <w:spacing w:line="264" w:lineRule="atLeast"/>
              <w:ind w:right="-567"/>
              <w:rPr>
                <w:b/>
                <w:lang w:val="sr-Latn-ME"/>
              </w:rPr>
            </w:pPr>
            <w:r w:rsidRPr="002E4C12">
              <w:rPr>
                <w:b/>
                <w:lang w:val="sr-Latn-ME"/>
              </w:rPr>
              <w:t>100</w:t>
            </w:r>
          </w:p>
        </w:tc>
      </w:tr>
    </w:tbl>
    <w:p w14:paraId="0F10E1EE" w14:textId="77777777" w:rsidR="00F7191F" w:rsidRPr="002E4C12" w:rsidRDefault="00F7191F" w:rsidP="00F7191F">
      <w:pPr>
        <w:ind w:left="-284" w:right="-567"/>
        <w:jc w:val="both"/>
        <w:rPr>
          <w:b/>
          <w:lang w:val="sr-Latn-ME"/>
        </w:rPr>
      </w:pPr>
    </w:p>
    <w:p w14:paraId="54302C60" w14:textId="77777777" w:rsidR="00F7191F" w:rsidRPr="002E4C12" w:rsidRDefault="00F7191F" w:rsidP="006D7040">
      <w:pPr>
        <w:ind w:right="-567"/>
        <w:jc w:val="both"/>
        <w:rPr>
          <w:b/>
          <w:lang w:val="sr-Latn-ME"/>
        </w:rPr>
      </w:pPr>
    </w:p>
    <w:p w14:paraId="57233711" w14:textId="77777777" w:rsidR="00F7191F" w:rsidRDefault="00F7191F" w:rsidP="00F7191F">
      <w:pPr>
        <w:ind w:left="-284" w:right="-567"/>
        <w:jc w:val="both"/>
        <w:rPr>
          <w:lang w:val="sr-Latn-ME"/>
        </w:rPr>
      </w:pPr>
      <w:r w:rsidRPr="002E4C12">
        <w:rPr>
          <w:b/>
          <w:lang w:val="sr-Latn-ME"/>
        </w:rPr>
        <w:t>6.2.</w:t>
      </w:r>
      <w:r w:rsidRPr="002E4C12">
        <w:rPr>
          <w:lang w:val="sr-Latn-ME"/>
        </w:rPr>
        <w:t xml:space="preserve"> Po osnovu referenci i iskustva boduju se :</w:t>
      </w:r>
    </w:p>
    <w:p w14:paraId="784A7471" w14:textId="77777777" w:rsidR="006D7040" w:rsidRPr="002E4C12" w:rsidRDefault="006D7040" w:rsidP="00F7191F">
      <w:pPr>
        <w:ind w:left="-284" w:right="-567"/>
        <w:jc w:val="both"/>
        <w:rPr>
          <w:lang w:val="sr-Latn-ME"/>
        </w:rPr>
      </w:pPr>
    </w:p>
    <w:p w14:paraId="7D0458FE" w14:textId="77777777" w:rsidR="00F7191F" w:rsidRPr="002E4C12" w:rsidRDefault="00F7191F" w:rsidP="00F7191F">
      <w:pPr>
        <w:pStyle w:val="ListParagraph"/>
        <w:widowControl/>
        <w:tabs>
          <w:tab w:val="left" w:pos="426"/>
        </w:tabs>
        <w:autoSpaceDE/>
        <w:ind w:left="-284" w:right="-567"/>
        <w:contextualSpacing/>
        <w:rPr>
          <w:rFonts w:ascii="Times New Roman" w:hAnsi="Times New Roman" w:cs="Times New Roman"/>
          <w:sz w:val="24"/>
          <w:szCs w:val="24"/>
          <w:lang w:val="sr-Latn-ME"/>
        </w:rPr>
      </w:pPr>
      <w:r w:rsidRPr="002E4C12">
        <w:rPr>
          <w:rFonts w:ascii="Times New Roman" w:hAnsi="Times New Roman" w:cs="Times New Roman"/>
          <w:sz w:val="24"/>
          <w:szCs w:val="24"/>
          <w:lang w:val="sr-Latn-ME"/>
        </w:rPr>
        <w:t xml:space="preserve">Ponude dosadašnjih/ranijih zakupaca kupališta na koje se ponuda odnosi. </w:t>
      </w:r>
    </w:p>
    <w:p w14:paraId="2AD715F7" w14:textId="77777777" w:rsidR="00F7191F" w:rsidRPr="002E4C12" w:rsidRDefault="00F7191F" w:rsidP="00F7191F">
      <w:pPr>
        <w:pStyle w:val="ListParagraph"/>
        <w:ind w:left="-284" w:right="-567"/>
        <w:rPr>
          <w:rFonts w:ascii="Times New Roman" w:hAnsi="Times New Roman" w:cs="Times New Roman"/>
          <w:sz w:val="24"/>
          <w:szCs w:val="24"/>
          <w:lang w:val="sr-Latn-ME"/>
        </w:rPr>
      </w:pPr>
      <w:r w:rsidRPr="002E4C12">
        <w:rPr>
          <w:rFonts w:ascii="Times New Roman" w:hAnsi="Times New Roman" w:cs="Times New Roman"/>
          <w:sz w:val="24"/>
          <w:szCs w:val="24"/>
          <w:lang w:val="sr-Latn-ME"/>
        </w:rPr>
        <w:t xml:space="preserve">Iskustvo i reference vrednuju se samo za plažu koju je ponuđač prethodno koristio, a ne za druge plaže koje su predmet javnog poziva. </w:t>
      </w:r>
    </w:p>
    <w:p w14:paraId="18726ACB" w14:textId="77777777" w:rsidR="00F7191F" w:rsidRDefault="00F7191F" w:rsidP="00F7191F">
      <w:pPr>
        <w:pStyle w:val="ListParagraph"/>
        <w:ind w:left="-284" w:right="-567"/>
        <w:rPr>
          <w:rFonts w:ascii="Times New Roman" w:hAnsi="Times New Roman" w:cs="Times New Roman"/>
          <w:sz w:val="24"/>
          <w:szCs w:val="24"/>
          <w:lang w:val="sr-Latn-ME"/>
        </w:rPr>
      </w:pPr>
      <w:r w:rsidRPr="002E4C12">
        <w:rPr>
          <w:rFonts w:ascii="Times New Roman" w:hAnsi="Times New Roman" w:cs="Times New Roman"/>
          <w:sz w:val="24"/>
          <w:szCs w:val="24"/>
          <w:lang w:val="sr-Latn-ME"/>
        </w:rPr>
        <w:t>Iskustvo i reference neće se vrednovati u slučaju da je zakupac odustao od ugovora tokom  perioda korišćenja.</w:t>
      </w:r>
    </w:p>
    <w:p w14:paraId="5B621B58" w14:textId="77777777" w:rsidR="006D7040" w:rsidRPr="002E4C12" w:rsidRDefault="006D7040" w:rsidP="00F7191F">
      <w:pPr>
        <w:pStyle w:val="ListParagraph"/>
        <w:ind w:left="-284" w:right="-567"/>
        <w:rPr>
          <w:rFonts w:ascii="Times New Roman" w:hAnsi="Times New Roman" w:cs="Times New Roman"/>
          <w:sz w:val="24"/>
          <w:szCs w:val="24"/>
          <w:lang w:val="sr-Latn-ME"/>
        </w:rPr>
      </w:pPr>
    </w:p>
    <w:p w14:paraId="78779ADA" w14:textId="77777777" w:rsidR="00F7191F" w:rsidRPr="002E4C12" w:rsidRDefault="00F7191F" w:rsidP="00F7191F">
      <w:pPr>
        <w:pStyle w:val="ListParagraph"/>
        <w:ind w:left="-284" w:right="-567"/>
        <w:rPr>
          <w:rFonts w:ascii="Times New Roman" w:hAnsi="Times New Roman" w:cs="Times New Roman"/>
          <w:bCs/>
          <w:sz w:val="24"/>
          <w:szCs w:val="24"/>
          <w:lang w:val="sr-Latn-ME"/>
        </w:rPr>
      </w:pPr>
      <w:r w:rsidRPr="002E4C12">
        <w:rPr>
          <w:rFonts w:ascii="Times New Roman" w:hAnsi="Times New Roman" w:cs="Times New Roman"/>
          <w:bCs/>
          <w:sz w:val="24"/>
          <w:szCs w:val="24"/>
          <w:lang w:val="sr-Latn-ME"/>
        </w:rPr>
        <w:t xml:space="preserve">U slučaju da je u toku trajanja ugovora uz saglasnost Javnog preduzeća izvršen prenos prava i obaveza sa jednog lica na drugo, svakom od tih lica priznat će se iskustvo i reference samo za onu godinu/ne koju su </w:t>
      </w:r>
      <w:r w:rsidRPr="002E4C12">
        <w:rPr>
          <w:rFonts w:ascii="Times New Roman" w:hAnsi="Times New Roman" w:cs="Times New Roman"/>
          <w:bCs/>
          <w:sz w:val="24"/>
          <w:szCs w:val="24"/>
          <w:lang w:val="sr-Latn-ME"/>
        </w:rPr>
        <w:lastRenderedPageBreak/>
        <w:t>stvarno koristili.</w:t>
      </w:r>
    </w:p>
    <w:p w14:paraId="1F7C8460" w14:textId="77777777" w:rsidR="00F7191F" w:rsidRPr="002E4C12" w:rsidRDefault="00F7191F" w:rsidP="00F7191F">
      <w:pPr>
        <w:pStyle w:val="ListParagraph"/>
        <w:ind w:left="-284" w:right="-567"/>
        <w:rPr>
          <w:rFonts w:ascii="Times New Roman" w:hAnsi="Times New Roman" w:cs="Times New Roman"/>
          <w:bCs/>
          <w:sz w:val="24"/>
          <w:szCs w:val="24"/>
          <w:lang w:val="sr-Latn-ME"/>
        </w:rPr>
      </w:pPr>
    </w:p>
    <w:p w14:paraId="06EF0F00" w14:textId="77777777" w:rsidR="00F7191F" w:rsidRPr="002E4C12" w:rsidRDefault="00F7191F" w:rsidP="00F7191F">
      <w:pPr>
        <w:pStyle w:val="ListParagraph"/>
        <w:ind w:left="-284" w:right="-567"/>
        <w:rPr>
          <w:rFonts w:ascii="Times New Roman" w:hAnsi="Times New Roman" w:cs="Times New Roman"/>
          <w:bCs/>
          <w:sz w:val="24"/>
          <w:szCs w:val="24"/>
          <w:lang w:val="sr-Latn-ME"/>
        </w:rPr>
      </w:pPr>
      <w:r w:rsidRPr="002E4C12">
        <w:rPr>
          <w:rFonts w:ascii="Times New Roman" w:hAnsi="Times New Roman" w:cs="Times New Roman"/>
          <w:bCs/>
          <w:sz w:val="24"/>
          <w:szCs w:val="24"/>
          <w:lang w:val="sr-Latn-ME"/>
        </w:rPr>
        <w:t>Ukoliko je više lica po osnovu istog ugovora koristilo isto kupalište (sukorisnici), svakom od njih priznat će se reference i iskustvo, bez obzira na koga od njih je izdato odobrenje nadležnog opštinskog organa.</w:t>
      </w:r>
    </w:p>
    <w:p w14:paraId="1C1F285A" w14:textId="77777777" w:rsidR="00F7191F" w:rsidRPr="002E4C12" w:rsidRDefault="00F7191F" w:rsidP="00F7191F">
      <w:pPr>
        <w:pStyle w:val="ListParagraph"/>
        <w:ind w:left="-284" w:right="-567"/>
        <w:rPr>
          <w:rFonts w:ascii="Times New Roman" w:hAnsi="Times New Roman" w:cs="Times New Roman"/>
          <w:bCs/>
          <w:sz w:val="24"/>
          <w:szCs w:val="24"/>
          <w:lang w:val="sr-Latn-ME"/>
        </w:rPr>
      </w:pPr>
      <w:r w:rsidRPr="002E4C12">
        <w:rPr>
          <w:rFonts w:ascii="Times New Roman" w:hAnsi="Times New Roman" w:cs="Times New Roman"/>
          <w:bCs/>
          <w:sz w:val="24"/>
          <w:szCs w:val="24"/>
          <w:lang w:val="sr-Latn-ME"/>
        </w:rPr>
        <w:t xml:space="preserve">U slučaju da su Planovima, programima ili Atlasom crnogorskih kupališta izmijenjeni zahvati kupališta, licu koje je koristilo dio zahvata priznat će se maksimalan iznos bodova po godini bez obzira na povećanje ili umanjenje zahvata.  </w:t>
      </w:r>
    </w:p>
    <w:p w14:paraId="725BC4C2" w14:textId="77777777" w:rsidR="00F7191F" w:rsidRPr="002E4C12" w:rsidRDefault="00F7191F" w:rsidP="00F7191F">
      <w:pPr>
        <w:pStyle w:val="ListParagraph"/>
        <w:ind w:left="-284" w:right="-567"/>
        <w:rPr>
          <w:rFonts w:ascii="Times New Roman" w:hAnsi="Times New Roman" w:cs="Times New Roman"/>
          <w:bCs/>
          <w:sz w:val="24"/>
          <w:szCs w:val="24"/>
          <w:lang w:val="sr-Latn-ME"/>
        </w:rPr>
      </w:pPr>
    </w:p>
    <w:p w14:paraId="45982BEE" w14:textId="77777777" w:rsidR="00F7191F" w:rsidRDefault="00F7191F" w:rsidP="00F7191F">
      <w:pPr>
        <w:keepNext/>
        <w:keepLines/>
        <w:autoSpaceDE w:val="0"/>
        <w:autoSpaceDN w:val="0"/>
        <w:adjustRightInd w:val="0"/>
        <w:ind w:left="-284" w:right="-567" w:hanging="33"/>
        <w:jc w:val="both"/>
        <w:rPr>
          <w:bCs/>
          <w:spacing w:val="-2"/>
          <w:lang w:val="sr-Latn-ME" w:eastAsia="sr-Latn-ME"/>
        </w:rPr>
      </w:pPr>
      <w:r w:rsidRPr="002E4C12">
        <w:rPr>
          <w:b/>
          <w:bCs/>
          <w:spacing w:val="-2"/>
          <w:lang w:val="sr-Latn-ME" w:eastAsia="sr-Latn-ME"/>
        </w:rPr>
        <w:t>6.3.</w:t>
      </w:r>
      <w:r w:rsidRPr="002E4C12">
        <w:rPr>
          <w:bCs/>
          <w:spacing w:val="-2"/>
          <w:lang w:val="sr-Latn-ME" w:eastAsia="sr-Latn-ME"/>
        </w:rPr>
        <w:t xml:space="preserve"> Metod ocjenjivanja svakog elementa Ponude koji podliježe bodovanju je sljedeći:</w:t>
      </w:r>
    </w:p>
    <w:p w14:paraId="5DBFE864" w14:textId="77777777" w:rsidR="006D7040" w:rsidRPr="002E4C12" w:rsidRDefault="006D7040" w:rsidP="00F7191F">
      <w:pPr>
        <w:keepNext/>
        <w:keepLines/>
        <w:autoSpaceDE w:val="0"/>
        <w:autoSpaceDN w:val="0"/>
        <w:adjustRightInd w:val="0"/>
        <w:ind w:left="-284" w:right="-567" w:hanging="33"/>
        <w:jc w:val="both"/>
        <w:rPr>
          <w:bCs/>
          <w:spacing w:val="-2"/>
          <w:lang w:val="sr-Latn-ME" w:eastAsia="sr-Latn-ME"/>
        </w:rPr>
      </w:pPr>
    </w:p>
    <w:p w14:paraId="79DA2133" w14:textId="77777777" w:rsidR="00F7191F" w:rsidRDefault="00F7191F" w:rsidP="00F7191F">
      <w:pPr>
        <w:tabs>
          <w:tab w:val="left" w:pos="720"/>
        </w:tabs>
        <w:autoSpaceDE w:val="0"/>
        <w:autoSpaceDN w:val="0"/>
        <w:adjustRightInd w:val="0"/>
        <w:spacing w:line="264" w:lineRule="atLeast"/>
        <w:ind w:left="-284" w:right="-567" w:hanging="33"/>
        <w:jc w:val="both"/>
        <w:rPr>
          <w:lang w:val="sr-Latn-ME" w:eastAsia="sr-Latn-ME"/>
        </w:rPr>
      </w:pPr>
      <w:r w:rsidRPr="006D7040">
        <w:rPr>
          <w:b/>
          <w:lang w:val="sr-Latn-ME" w:eastAsia="sr-Latn-ME"/>
        </w:rPr>
        <w:t>6.3.1.</w:t>
      </w:r>
      <w:r w:rsidRPr="002E4C12">
        <w:rPr>
          <w:lang w:val="sr-Latn-ME" w:eastAsia="sr-Latn-ME"/>
        </w:rPr>
        <w:t xml:space="preserve"> Zakupnina/Naknada za korišćenje morskog dobra </w:t>
      </w:r>
    </w:p>
    <w:p w14:paraId="264333F9" w14:textId="77777777" w:rsidR="006D7040" w:rsidRPr="002E4C12" w:rsidRDefault="006D7040" w:rsidP="00F7191F">
      <w:pPr>
        <w:tabs>
          <w:tab w:val="left" w:pos="720"/>
        </w:tabs>
        <w:autoSpaceDE w:val="0"/>
        <w:autoSpaceDN w:val="0"/>
        <w:adjustRightInd w:val="0"/>
        <w:spacing w:line="264" w:lineRule="atLeast"/>
        <w:ind w:left="-284" w:right="-567" w:hanging="33"/>
        <w:jc w:val="both"/>
        <w:rPr>
          <w:lang w:val="sr-Latn-ME" w:eastAsia="sr-Latn-ME"/>
        </w:rPr>
      </w:pPr>
    </w:p>
    <w:p w14:paraId="40389644" w14:textId="77777777" w:rsidR="00F7191F" w:rsidRDefault="00F7191F" w:rsidP="00F7191F">
      <w:pPr>
        <w:pStyle w:val="ListParagraph"/>
        <w:tabs>
          <w:tab w:val="left" w:pos="246"/>
          <w:tab w:val="left" w:pos="3969"/>
        </w:tabs>
        <w:spacing w:line="264" w:lineRule="auto"/>
        <w:ind w:left="-284" w:right="-567"/>
        <w:rPr>
          <w:rFonts w:ascii="Times New Roman" w:hAnsi="Times New Roman" w:cs="Times New Roman"/>
          <w:spacing w:val="-4"/>
          <w:sz w:val="24"/>
          <w:szCs w:val="24"/>
          <w:lang w:val="sr-Latn-ME"/>
        </w:rPr>
      </w:pPr>
      <w:r w:rsidRPr="002E4C12">
        <w:rPr>
          <w:rFonts w:ascii="Times New Roman" w:eastAsia="Times New Roman" w:hAnsi="Times New Roman" w:cs="Times New Roman"/>
          <w:sz w:val="24"/>
          <w:szCs w:val="24"/>
          <w:lang w:val="sr-Latn-ME"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Atlasu crnogorskih plaža i kupališta, </w:t>
      </w:r>
      <w:r w:rsidRPr="002E4C12">
        <w:rPr>
          <w:rFonts w:ascii="Times New Roman" w:hAnsi="Times New Roman" w:cs="Times New Roman"/>
          <w:sz w:val="24"/>
          <w:szCs w:val="24"/>
          <w:lang w:val="sr-Latn-ME"/>
        </w:rPr>
        <w:t>Programu</w:t>
      </w:r>
      <w:r w:rsidRPr="002E4C12">
        <w:rPr>
          <w:rFonts w:ascii="Times New Roman" w:hAnsi="Times New Roman" w:cs="Times New Roman"/>
          <w:spacing w:val="-21"/>
          <w:sz w:val="24"/>
          <w:szCs w:val="24"/>
          <w:lang w:val="sr-Latn-ME"/>
        </w:rPr>
        <w:t xml:space="preserve"> </w:t>
      </w:r>
      <w:r w:rsidRPr="002E4C12">
        <w:rPr>
          <w:rFonts w:ascii="Times New Roman" w:hAnsi="Times New Roman" w:cs="Times New Roman"/>
          <w:sz w:val="24"/>
          <w:szCs w:val="24"/>
          <w:lang w:val="sr-Latn-ME"/>
        </w:rPr>
        <w:t>privremenih objekata u</w:t>
      </w:r>
      <w:r w:rsidRPr="002E4C12">
        <w:rPr>
          <w:rFonts w:ascii="Times New Roman" w:hAnsi="Times New Roman" w:cs="Times New Roman"/>
          <w:spacing w:val="-23"/>
          <w:sz w:val="24"/>
          <w:szCs w:val="24"/>
          <w:lang w:val="sr-Latn-ME"/>
        </w:rPr>
        <w:t xml:space="preserve"> </w:t>
      </w:r>
      <w:r w:rsidRPr="002E4C12">
        <w:rPr>
          <w:rFonts w:ascii="Times New Roman" w:hAnsi="Times New Roman" w:cs="Times New Roman"/>
          <w:sz w:val="24"/>
          <w:szCs w:val="24"/>
          <w:lang w:val="sr-Latn-ME"/>
        </w:rPr>
        <w:t>zoni morskog</w:t>
      </w:r>
      <w:r w:rsidRPr="002E4C12">
        <w:rPr>
          <w:rFonts w:ascii="Times New Roman" w:hAnsi="Times New Roman" w:cs="Times New Roman"/>
          <w:spacing w:val="-6"/>
          <w:sz w:val="24"/>
          <w:szCs w:val="24"/>
          <w:lang w:val="sr-Latn-ME"/>
        </w:rPr>
        <w:t xml:space="preserve"> </w:t>
      </w:r>
      <w:r w:rsidRPr="002E4C12">
        <w:rPr>
          <w:rFonts w:ascii="Times New Roman" w:hAnsi="Times New Roman" w:cs="Times New Roman"/>
          <w:sz w:val="24"/>
          <w:szCs w:val="24"/>
          <w:lang w:val="sr-Latn-ME"/>
        </w:rPr>
        <w:t>dobra</w:t>
      </w:r>
      <w:r w:rsidRPr="002E4C12">
        <w:rPr>
          <w:rFonts w:ascii="Times New Roman" w:hAnsi="Times New Roman" w:cs="Times New Roman"/>
          <w:spacing w:val="-6"/>
          <w:sz w:val="24"/>
          <w:szCs w:val="24"/>
          <w:lang w:val="sr-Latn-ME"/>
        </w:rPr>
        <w:t xml:space="preserve"> </w:t>
      </w:r>
      <w:r w:rsidRPr="002E4C12">
        <w:rPr>
          <w:rFonts w:ascii="Times New Roman" w:hAnsi="Times New Roman" w:cs="Times New Roman"/>
          <w:sz w:val="24"/>
          <w:szCs w:val="24"/>
          <w:lang w:val="sr-Latn-ME"/>
        </w:rPr>
        <w:t>za</w:t>
      </w:r>
      <w:r w:rsidRPr="002E4C12">
        <w:rPr>
          <w:rFonts w:ascii="Times New Roman" w:hAnsi="Times New Roman" w:cs="Times New Roman"/>
          <w:spacing w:val="-6"/>
          <w:sz w:val="24"/>
          <w:szCs w:val="24"/>
          <w:lang w:val="sr-Latn-ME"/>
        </w:rPr>
        <w:t xml:space="preserve"> </w:t>
      </w:r>
      <w:r w:rsidRPr="002E4C12">
        <w:rPr>
          <w:rFonts w:ascii="Times New Roman" w:hAnsi="Times New Roman" w:cs="Times New Roman"/>
          <w:sz w:val="24"/>
          <w:szCs w:val="24"/>
          <w:lang w:val="sr-Latn-ME"/>
        </w:rPr>
        <w:t>period</w:t>
      </w:r>
      <w:r w:rsidRPr="002E4C12">
        <w:rPr>
          <w:rFonts w:ascii="Times New Roman" w:hAnsi="Times New Roman" w:cs="Times New Roman"/>
          <w:spacing w:val="-5"/>
          <w:sz w:val="24"/>
          <w:szCs w:val="24"/>
          <w:lang w:val="sr-Latn-ME"/>
        </w:rPr>
        <w:t xml:space="preserve"> </w:t>
      </w:r>
      <w:r w:rsidRPr="002E4C12">
        <w:rPr>
          <w:rFonts w:ascii="Times New Roman" w:hAnsi="Times New Roman" w:cs="Times New Roman"/>
          <w:sz w:val="24"/>
          <w:szCs w:val="24"/>
          <w:lang w:val="sr-Latn-ME"/>
        </w:rPr>
        <w:t>2019-2023.</w:t>
      </w:r>
      <w:r w:rsidRPr="002E4C12">
        <w:rPr>
          <w:rFonts w:ascii="Times New Roman" w:hAnsi="Times New Roman" w:cs="Times New Roman"/>
          <w:spacing w:val="-6"/>
          <w:sz w:val="24"/>
          <w:szCs w:val="24"/>
          <w:lang w:val="sr-Latn-ME"/>
        </w:rPr>
        <w:t xml:space="preserve"> </w:t>
      </w:r>
      <w:r w:rsidRPr="002E4C12">
        <w:rPr>
          <w:rFonts w:ascii="Times New Roman" w:hAnsi="Times New Roman" w:cs="Times New Roman"/>
          <w:sz w:val="24"/>
          <w:szCs w:val="24"/>
          <w:lang w:val="sr-Latn-ME"/>
        </w:rPr>
        <w:t>god.</w:t>
      </w:r>
      <w:r w:rsidRPr="002E4C12">
        <w:rPr>
          <w:rFonts w:ascii="Times New Roman" w:hAnsi="Times New Roman" w:cs="Times New Roman"/>
          <w:spacing w:val="-4"/>
          <w:sz w:val="24"/>
          <w:szCs w:val="24"/>
          <w:lang w:val="sr-Latn-ME"/>
        </w:rPr>
        <w:t xml:space="preserve"> i Programu objekata obalne infrastrukture. </w:t>
      </w:r>
    </w:p>
    <w:p w14:paraId="7B2DA3A8" w14:textId="77777777" w:rsidR="006D7040" w:rsidRPr="002E4C12" w:rsidRDefault="006D7040" w:rsidP="00F7191F">
      <w:pPr>
        <w:pStyle w:val="ListParagraph"/>
        <w:tabs>
          <w:tab w:val="left" w:pos="246"/>
          <w:tab w:val="left" w:pos="3969"/>
        </w:tabs>
        <w:spacing w:line="264" w:lineRule="auto"/>
        <w:ind w:left="-284" w:right="-567"/>
        <w:rPr>
          <w:rFonts w:ascii="Times New Roman" w:hAnsi="Times New Roman" w:cs="Times New Roman"/>
          <w:sz w:val="24"/>
          <w:szCs w:val="24"/>
          <w:lang w:val="sr-Latn-ME"/>
        </w:rPr>
      </w:pPr>
    </w:p>
    <w:p w14:paraId="55E9888B" w14:textId="77777777" w:rsidR="00F7191F" w:rsidRPr="002E4C12" w:rsidRDefault="00F7191F" w:rsidP="00F7191F">
      <w:pPr>
        <w:tabs>
          <w:tab w:val="left" w:pos="720"/>
        </w:tabs>
        <w:autoSpaceDE w:val="0"/>
        <w:autoSpaceDN w:val="0"/>
        <w:adjustRightInd w:val="0"/>
        <w:spacing w:line="264" w:lineRule="atLeast"/>
        <w:ind w:left="-284" w:right="-567" w:hanging="33"/>
        <w:jc w:val="both"/>
        <w:rPr>
          <w:lang w:val="sr-Latn-ME" w:eastAsia="sr-Latn-ME"/>
        </w:rPr>
      </w:pPr>
      <w:r w:rsidRPr="002E4C12">
        <w:rPr>
          <w:lang w:val="sr-Latn-ME" w:eastAsia="sr-Latn-ME"/>
        </w:rPr>
        <w:t>Maksimalni broj bodova  koji se može dodijeliti po osnovu kriterijuma ponuđene zakupnine je  55 bodova.</w:t>
      </w:r>
    </w:p>
    <w:p w14:paraId="7B280E2A" w14:textId="77777777" w:rsidR="00F7191F" w:rsidRDefault="00F7191F" w:rsidP="00F7191F">
      <w:pPr>
        <w:tabs>
          <w:tab w:val="left" w:pos="720"/>
        </w:tabs>
        <w:autoSpaceDE w:val="0"/>
        <w:autoSpaceDN w:val="0"/>
        <w:adjustRightInd w:val="0"/>
        <w:spacing w:line="264" w:lineRule="atLeast"/>
        <w:ind w:left="-284" w:right="-567" w:hanging="33"/>
        <w:jc w:val="both"/>
        <w:rPr>
          <w:b/>
          <w:bCs/>
          <w:lang w:val="sr-Latn-ME" w:eastAsia="sr-Latn-ME"/>
        </w:rPr>
      </w:pPr>
      <w:r w:rsidRPr="002E4C12">
        <w:rPr>
          <w:lang w:val="sr-Latn-ME" w:eastAsia="sr-Latn-ME"/>
        </w:rPr>
        <w:t xml:space="preserve">Bodovanje ponuđene zakupnine biće obavljeno na sljedeći način: Ponuda sa najvišom ponudjenom zakupninom dobiće maksimalni broj bodova za ovaj kriterijum, a ostale Ponude dobijaju proporcionalno manji broj bodova, po formuli : </w:t>
      </w:r>
      <w:r w:rsidRPr="002E4C12">
        <w:rPr>
          <w:b/>
          <w:bCs/>
          <w:lang w:val="sr-Latn-ME" w:eastAsia="sr-Latn-ME"/>
        </w:rPr>
        <w:t>A = (A</w:t>
      </w:r>
      <w:r w:rsidRPr="002E4C12">
        <w:rPr>
          <w:b/>
          <w:bCs/>
          <w:vertAlign w:val="subscript"/>
          <w:lang w:val="sr-Latn-ME" w:eastAsia="sr-Latn-ME"/>
        </w:rPr>
        <w:t xml:space="preserve">1 </w:t>
      </w:r>
      <w:r w:rsidRPr="002E4C12">
        <w:rPr>
          <w:b/>
          <w:bCs/>
          <w:lang w:val="sr-Latn-ME" w:eastAsia="sr-Latn-ME"/>
        </w:rPr>
        <w:t>/ A</w:t>
      </w:r>
      <w:r w:rsidRPr="002E4C12">
        <w:rPr>
          <w:b/>
          <w:bCs/>
          <w:vertAlign w:val="subscript"/>
          <w:lang w:val="sr-Latn-ME" w:eastAsia="sr-Latn-ME"/>
        </w:rPr>
        <w:t>max</w:t>
      </w:r>
      <w:r w:rsidRPr="002E4C12">
        <w:rPr>
          <w:b/>
          <w:bCs/>
          <w:lang w:val="sr-Latn-ME" w:eastAsia="sr-Latn-ME"/>
        </w:rPr>
        <w:t>) x 55</w:t>
      </w:r>
    </w:p>
    <w:p w14:paraId="20EC59D2" w14:textId="77777777" w:rsidR="006D7040" w:rsidRPr="002E4C12" w:rsidRDefault="006D7040" w:rsidP="00F7191F">
      <w:pPr>
        <w:tabs>
          <w:tab w:val="left" w:pos="720"/>
        </w:tabs>
        <w:autoSpaceDE w:val="0"/>
        <w:autoSpaceDN w:val="0"/>
        <w:adjustRightInd w:val="0"/>
        <w:spacing w:line="264" w:lineRule="atLeast"/>
        <w:ind w:left="-284" w:right="-567" w:hanging="33"/>
        <w:jc w:val="both"/>
        <w:rPr>
          <w:b/>
          <w:bCs/>
          <w:lang w:val="sr-Latn-ME" w:eastAsia="sr-Latn-ME"/>
        </w:rPr>
      </w:pPr>
    </w:p>
    <w:p w14:paraId="4AB46103" w14:textId="77777777" w:rsidR="00F7191F" w:rsidRPr="002E4C12" w:rsidRDefault="00F7191F" w:rsidP="00F7191F">
      <w:pPr>
        <w:numPr>
          <w:ilvl w:val="0"/>
          <w:numId w:val="14"/>
        </w:numPr>
        <w:tabs>
          <w:tab w:val="left" w:pos="360"/>
        </w:tabs>
        <w:autoSpaceDE w:val="0"/>
        <w:autoSpaceDN w:val="0"/>
        <w:adjustRightInd w:val="0"/>
        <w:spacing w:line="264" w:lineRule="atLeast"/>
        <w:ind w:left="-284" w:right="-567"/>
        <w:jc w:val="both"/>
        <w:rPr>
          <w:lang w:val="sr-Latn-ME" w:eastAsia="sr-Latn-ME"/>
        </w:rPr>
      </w:pPr>
      <w:r w:rsidRPr="002E4C12">
        <w:rPr>
          <w:lang w:val="sr-Latn-ME" w:eastAsia="sr-Latn-ME"/>
        </w:rPr>
        <w:t xml:space="preserve">A   -   broj poena dodijeljen Ponuđaču na osnovu ponuđene zakupnine </w:t>
      </w:r>
    </w:p>
    <w:p w14:paraId="04FA7E65" w14:textId="77777777" w:rsidR="00F7191F" w:rsidRPr="002E4C12" w:rsidRDefault="00F7191F" w:rsidP="00F7191F">
      <w:pPr>
        <w:numPr>
          <w:ilvl w:val="0"/>
          <w:numId w:val="14"/>
        </w:numPr>
        <w:tabs>
          <w:tab w:val="left" w:pos="360"/>
        </w:tabs>
        <w:autoSpaceDE w:val="0"/>
        <w:autoSpaceDN w:val="0"/>
        <w:adjustRightInd w:val="0"/>
        <w:spacing w:line="264" w:lineRule="atLeast"/>
        <w:ind w:left="-284" w:right="-567"/>
        <w:jc w:val="both"/>
        <w:rPr>
          <w:lang w:val="sr-Latn-ME" w:eastAsia="sr-Latn-ME"/>
        </w:rPr>
      </w:pPr>
      <w:r w:rsidRPr="002E4C12">
        <w:rPr>
          <w:lang w:val="sr-Latn-ME" w:eastAsia="sr-Latn-ME"/>
        </w:rPr>
        <w:t>A</w:t>
      </w:r>
      <w:r w:rsidRPr="002E4C12">
        <w:rPr>
          <w:vertAlign w:val="subscript"/>
          <w:lang w:val="sr-Latn-ME" w:eastAsia="sr-Latn-ME"/>
        </w:rPr>
        <w:t>1</w:t>
      </w:r>
      <w:r w:rsidRPr="002E4C12">
        <w:rPr>
          <w:lang w:val="sr-Latn-ME" w:eastAsia="sr-Latn-ME"/>
        </w:rPr>
        <w:t xml:space="preserve"> -  Zakupnina, ponuđena od strane Ponuđača čija se Ponuda ocjenjuje</w:t>
      </w:r>
    </w:p>
    <w:p w14:paraId="18CF950D" w14:textId="77777777" w:rsidR="00F7191F" w:rsidRPr="006D7040" w:rsidRDefault="00F7191F" w:rsidP="00F7191F">
      <w:pPr>
        <w:numPr>
          <w:ilvl w:val="0"/>
          <w:numId w:val="14"/>
        </w:numPr>
        <w:tabs>
          <w:tab w:val="left" w:pos="360"/>
        </w:tabs>
        <w:autoSpaceDE w:val="0"/>
        <w:autoSpaceDN w:val="0"/>
        <w:adjustRightInd w:val="0"/>
        <w:spacing w:line="346" w:lineRule="atLeast"/>
        <w:ind w:left="-284" w:right="-567" w:hanging="33"/>
        <w:jc w:val="both"/>
        <w:rPr>
          <w:bCs/>
          <w:lang w:val="sr-Latn-ME" w:eastAsia="sr-Latn-ME"/>
        </w:rPr>
      </w:pPr>
      <w:r w:rsidRPr="002E4C12">
        <w:rPr>
          <w:lang w:val="sr-Latn-ME" w:eastAsia="sr-Latn-ME"/>
        </w:rPr>
        <w:t>A</w:t>
      </w:r>
      <w:r w:rsidRPr="002E4C12">
        <w:rPr>
          <w:vertAlign w:val="subscript"/>
          <w:lang w:val="sr-Latn-ME" w:eastAsia="sr-Latn-ME"/>
        </w:rPr>
        <w:t xml:space="preserve">max </w:t>
      </w:r>
      <w:r w:rsidRPr="002E4C12">
        <w:rPr>
          <w:lang w:val="sr-Latn-ME" w:eastAsia="sr-Latn-ME"/>
        </w:rPr>
        <w:t>– maksimalna zakupnina  ponuđena na Tenderu za predmetnu lokaciji.</w:t>
      </w:r>
    </w:p>
    <w:p w14:paraId="263E9572" w14:textId="77777777" w:rsidR="006D7040" w:rsidRPr="002E4C12" w:rsidRDefault="006D7040" w:rsidP="006D7040">
      <w:pPr>
        <w:tabs>
          <w:tab w:val="left" w:pos="360"/>
        </w:tabs>
        <w:autoSpaceDE w:val="0"/>
        <w:autoSpaceDN w:val="0"/>
        <w:adjustRightInd w:val="0"/>
        <w:spacing w:line="346" w:lineRule="atLeast"/>
        <w:ind w:left="-284" w:right="-567"/>
        <w:jc w:val="both"/>
        <w:rPr>
          <w:bCs/>
          <w:lang w:val="sr-Latn-ME" w:eastAsia="sr-Latn-ME"/>
        </w:rPr>
      </w:pPr>
    </w:p>
    <w:p w14:paraId="6E95DB94" w14:textId="77777777" w:rsidR="00F7191F" w:rsidRDefault="00F7191F" w:rsidP="00F7191F">
      <w:pPr>
        <w:autoSpaceDE w:val="0"/>
        <w:autoSpaceDN w:val="0"/>
        <w:adjustRightInd w:val="0"/>
        <w:spacing w:line="346" w:lineRule="atLeast"/>
        <w:ind w:left="-284" w:right="-567" w:hanging="33"/>
        <w:jc w:val="both"/>
        <w:rPr>
          <w:bCs/>
          <w:lang w:val="sr-Latn-ME" w:eastAsia="sr-Latn-ME"/>
        </w:rPr>
      </w:pPr>
      <w:r w:rsidRPr="006D7040">
        <w:rPr>
          <w:b/>
          <w:bCs/>
          <w:lang w:val="sr-Latn-ME" w:eastAsia="sr-Latn-ME"/>
        </w:rPr>
        <w:t>6.3.2.</w:t>
      </w:r>
      <w:r w:rsidRPr="002E4C12">
        <w:rPr>
          <w:bCs/>
          <w:lang w:val="sr-Latn-ME" w:eastAsia="sr-Latn-ME"/>
        </w:rPr>
        <w:t xml:space="preserve"> Reference i iskustvo </w:t>
      </w:r>
    </w:p>
    <w:p w14:paraId="49F80D2E" w14:textId="77777777" w:rsidR="006D7040" w:rsidRPr="002E4C12" w:rsidRDefault="006D7040" w:rsidP="00F7191F">
      <w:pPr>
        <w:autoSpaceDE w:val="0"/>
        <w:autoSpaceDN w:val="0"/>
        <w:adjustRightInd w:val="0"/>
        <w:spacing w:line="346" w:lineRule="atLeast"/>
        <w:ind w:left="-284" w:right="-567" w:hanging="33"/>
        <w:jc w:val="both"/>
        <w:rPr>
          <w:bCs/>
          <w:lang w:val="sr-Latn-ME" w:eastAsia="sr-Latn-ME"/>
        </w:rPr>
      </w:pPr>
    </w:p>
    <w:p w14:paraId="06159E07" w14:textId="77777777" w:rsidR="00F7191F" w:rsidRPr="002E4C12" w:rsidRDefault="00F7191F" w:rsidP="00F7191F">
      <w:pPr>
        <w:tabs>
          <w:tab w:val="left" w:pos="720"/>
        </w:tabs>
        <w:autoSpaceDE w:val="0"/>
        <w:autoSpaceDN w:val="0"/>
        <w:adjustRightInd w:val="0"/>
        <w:spacing w:line="264" w:lineRule="atLeast"/>
        <w:ind w:left="-284" w:right="-567" w:hanging="33"/>
        <w:jc w:val="both"/>
        <w:rPr>
          <w:lang w:val="sr-Latn-ME" w:eastAsia="sr-Latn-ME"/>
        </w:rPr>
      </w:pPr>
      <w:r w:rsidRPr="002E4C12">
        <w:rPr>
          <w:lang w:val="sr-Latn-ME" w:eastAsia="sr-Latn-ME"/>
        </w:rPr>
        <w:t>Prilikom ocjene ovog kriterijuma Tenderska komisija će uzeti u obzir nekoliko ključnih faktora, između ostalog i sljedeće:</w:t>
      </w:r>
    </w:p>
    <w:p w14:paraId="065C1D55" w14:textId="77777777" w:rsidR="00F7191F" w:rsidRPr="002E4C12" w:rsidRDefault="00F7191F" w:rsidP="00F7191F">
      <w:pPr>
        <w:numPr>
          <w:ilvl w:val="0"/>
          <w:numId w:val="16"/>
        </w:numPr>
        <w:tabs>
          <w:tab w:val="left" w:pos="0"/>
        </w:tabs>
        <w:spacing w:line="254" w:lineRule="auto"/>
        <w:ind w:left="-284" w:right="-567" w:firstLine="0"/>
        <w:jc w:val="both"/>
        <w:rPr>
          <w:b/>
          <w:lang w:val="sr-Latn-ME"/>
        </w:rPr>
      </w:pPr>
      <w:r w:rsidRPr="002E4C12">
        <w:rPr>
          <w:lang w:val="sr-Latn-ME"/>
        </w:rPr>
        <w:t>Nosilac priznanja “Plava zastavica” u nekoj od prethodne tri godine/</w:t>
      </w:r>
      <w:r w:rsidRPr="002E4C12">
        <w:rPr>
          <w:b/>
          <w:lang w:val="sr-Latn-ME"/>
        </w:rPr>
        <w:t>Pz</w:t>
      </w:r>
      <w:r w:rsidRPr="002E4C12">
        <w:rPr>
          <w:lang w:val="sr-Latn-ME"/>
        </w:rPr>
        <w:t xml:space="preserve">  .…..................................... 10 bodova</w:t>
      </w:r>
    </w:p>
    <w:p w14:paraId="16DDEE7E" w14:textId="77777777" w:rsidR="00F7191F" w:rsidRPr="002E4C12" w:rsidRDefault="00F7191F" w:rsidP="00F7191F">
      <w:pPr>
        <w:ind w:left="-284" w:right="-567"/>
        <w:jc w:val="both"/>
        <w:rPr>
          <w:lang w:val="sr-Latn-ME"/>
        </w:rPr>
      </w:pPr>
      <w:r w:rsidRPr="002E4C12">
        <w:rPr>
          <w:lang w:val="sr-Latn-ME"/>
        </w:rPr>
        <w:t>2)  Odobrenje nadležnog opštinskog organa za rad kupališta 2018, 2017. i  2016. god.</w:t>
      </w:r>
    </w:p>
    <w:p w14:paraId="5B131C7B" w14:textId="77777777" w:rsidR="00F7191F" w:rsidRPr="002E4C12" w:rsidRDefault="00F7191F" w:rsidP="00F7191F">
      <w:pPr>
        <w:ind w:left="-284" w:right="-567"/>
        <w:jc w:val="both"/>
        <w:rPr>
          <w:lang w:val="sr-Latn-ME"/>
        </w:rPr>
      </w:pPr>
      <w:r w:rsidRPr="002E4C12">
        <w:rPr>
          <w:lang w:val="sr-Latn-ME"/>
        </w:rPr>
        <w:t xml:space="preserve">     (3x10 bodova po godini)* najviše / </w:t>
      </w:r>
      <w:r w:rsidRPr="002E4C12">
        <w:rPr>
          <w:b/>
          <w:lang w:val="sr-Latn-ME"/>
        </w:rPr>
        <w:t>Os</w:t>
      </w:r>
      <w:r w:rsidRPr="002E4C12">
        <w:rPr>
          <w:lang w:val="sr-Latn-ME"/>
        </w:rPr>
        <w:t xml:space="preserve"> ................................................................................................................... 30 bodova   </w:t>
      </w:r>
    </w:p>
    <w:p w14:paraId="07388A2E" w14:textId="77777777" w:rsidR="00F7191F" w:rsidRPr="002E4C12" w:rsidRDefault="00F7191F" w:rsidP="00F7191F">
      <w:pPr>
        <w:tabs>
          <w:tab w:val="left" w:pos="284"/>
        </w:tabs>
        <w:autoSpaceDE w:val="0"/>
        <w:autoSpaceDN w:val="0"/>
        <w:adjustRightInd w:val="0"/>
        <w:spacing w:line="264" w:lineRule="atLeast"/>
        <w:ind w:left="-284" w:right="-567" w:hanging="33"/>
        <w:jc w:val="both"/>
        <w:rPr>
          <w:lang w:val="sr-Latn-ME" w:eastAsia="sr-Latn-ME"/>
        </w:rPr>
      </w:pPr>
      <w:r w:rsidRPr="002E4C12">
        <w:rPr>
          <w:lang w:val="sr-Latn-ME"/>
        </w:rPr>
        <w:t>3) Ponuđač koji je pribavio Odobenje nadležnog opštinskog organa za 2018.godinu za pružanje turističkih usluga na kupalištu najkasnije do 01.juna 2018.god. dodatnih /</w:t>
      </w:r>
      <w:r w:rsidRPr="002E4C12">
        <w:rPr>
          <w:b/>
          <w:lang w:val="sr-Latn-ME"/>
        </w:rPr>
        <w:t xml:space="preserve"> Om</w:t>
      </w:r>
      <w:r w:rsidRPr="002E4C12">
        <w:rPr>
          <w:lang w:val="sr-Latn-ME"/>
        </w:rPr>
        <w:t xml:space="preserve"> ..............................................................................      5 bodova</w:t>
      </w:r>
    </w:p>
    <w:p w14:paraId="1F19C4FB" w14:textId="77777777" w:rsidR="00F7191F" w:rsidRPr="002E4C12" w:rsidRDefault="00F7191F" w:rsidP="00F7191F">
      <w:pPr>
        <w:autoSpaceDE w:val="0"/>
        <w:autoSpaceDN w:val="0"/>
        <w:adjustRightInd w:val="0"/>
        <w:spacing w:line="264" w:lineRule="atLeast"/>
        <w:ind w:left="-284" w:right="-567" w:hanging="33"/>
        <w:jc w:val="both"/>
        <w:rPr>
          <w:lang w:val="sr-Latn-ME" w:eastAsia="sr-Latn-ME"/>
        </w:rPr>
      </w:pPr>
      <w:r w:rsidRPr="002E4C12">
        <w:rPr>
          <w:lang w:val="sr-Latn-ME" w:eastAsia="sr-Latn-ME"/>
        </w:rPr>
        <w:t>Spisak nosilaca priznanja „Plava zastavica“ je javni dokument i ponuđač o istom ne mora da dostavlja dokaze.</w:t>
      </w:r>
    </w:p>
    <w:p w14:paraId="3AA6827D" w14:textId="77777777" w:rsidR="00F7191F" w:rsidRPr="002E4C12" w:rsidRDefault="00F7191F" w:rsidP="00F7191F">
      <w:pPr>
        <w:autoSpaceDE w:val="0"/>
        <w:autoSpaceDN w:val="0"/>
        <w:adjustRightInd w:val="0"/>
        <w:spacing w:line="264" w:lineRule="atLeast"/>
        <w:ind w:left="-284" w:right="-567" w:hanging="33"/>
        <w:jc w:val="both"/>
        <w:rPr>
          <w:lang w:val="sr-Latn-ME"/>
        </w:rPr>
      </w:pPr>
      <w:r w:rsidRPr="002E4C12">
        <w:rPr>
          <w:lang w:val="sr-Latn-ME" w:eastAsia="sr-Latn-ME"/>
        </w:rPr>
        <w:t xml:space="preserve">Ponuđač/raniji korisnik-zakupac, je dužan da u ponudi dostavi </w:t>
      </w:r>
      <w:r w:rsidRPr="002E4C12">
        <w:rPr>
          <w:lang w:val="sr-Latn-ME"/>
        </w:rPr>
        <w:t>Odobrenje za pružanje turističkih usluga na kupalištima koje  je  izdao  nadležan  organ lokalne samouprave za 2018, 2017. i  2016. god.  isključivo za lokaciju koja je predmet ponude, ako je ponuđač bio raniji korisnik/zakupac plaže za koju se ponuda odnosi, dok .</w:t>
      </w:r>
    </w:p>
    <w:p w14:paraId="20E8BCD2" w14:textId="77777777" w:rsidR="00F7191F" w:rsidRDefault="00F7191F" w:rsidP="00F7191F">
      <w:pPr>
        <w:tabs>
          <w:tab w:val="left" w:pos="720"/>
        </w:tabs>
        <w:autoSpaceDE w:val="0"/>
        <w:autoSpaceDN w:val="0"/>
        <w:adjustRightInd w:val="0"/>
        <w:ind w:left="-284" w:right="-567"/>
        <w:jc w:val="both"/>
        <w:rPr>
          <w:lang w:val="sr-Latn-ME" w:eastAsia="sr-Latn-ME"/>
        </w:rPr>
      </w:pPr>
      <w:r w:rsidRPr="002E4C12">
        <w:rPr>
          <w:lang w:val="sr-Latn-ME" w:eastAsia="sr-Latn-ME"/>
        </w:rPr>
        <w:t>Sljedeća formula će se koristiti za dodjeljivanje bodova na osnovu Referenci i iskustvo  :</w:t>
      </w:r>
    </w:p>
    <w:p w14:paraId="4C1E8496" w14:textId="77777777" w:rsidR="006D7040" w:rsidRPr="002E4C12" w:rsidRDefault="006D7040" w:rsidP="00F7191F">
      <w:pPr>
        <w:tabs>
          <w:tab w:val="left" w:pos="720"/>
        </w:tabs>
        <w:autoSpaceDE w:val="0"/>
        <w:autoSpaceDN w:val="0"/>
        <w:adjustRightInd w:val="0"/>
        <w:ind w:left="-284" w:right="-567"/>
        <w:jc w:val="both"/>
        <w:rPr>
          <w:lang w:val="sr-Latn-ME" w:eastAsia="sr-Latn-ME"/>
        </w:rPr>
      </w:pPr>
    </w:p>
    <w:p w14:paraId="1BA07BBD" w14:textId="77777777" w:rsidR="00F7191F" w:rsidRPr="002E4C12" w:rsidRDefault="00F7191F" w:rsidP="00F7191F">
      <w:pPr>
        <w:tabs>
          <w:tab w:val="left" w:pos="720"/>
        </w:tabs>
        <w:autoSpaceDE w:val="0"/>
        <w:autoSpaceDN w:val="0"/>
        <w:adjustRightInd w:val="0"/>
        <w:ind w:left="-284" w:right="-567"/>
        <w:jc w:val="both"/>
        <w:rPr>
          <w:lang w:val="sr-Latn-ME" w:eastAsia="sr-Latn-ME"/>
        </w:rPr>
      </w:pPr>
    </w:p>
    <w:p w14:paraId="76B7C505" w14:textId="77777777" w:rsidR="00F7191F" w:rsidRDefault="00F7191F" w:rsidP="00F7191F">
      <w:pPr>
        <w:autoSpaceDE w:val="0"/>
        <w:autoSpaceDN w:val="0"/>
        <w:adjustRightInd w:val="0"/>
        <w:ind w:left="-284" w:right="-567"/>
        <w:jc w:val="center"/>
        <w:rPr>
          <w:b/>
          <w:bCs/>
          <w:lang w:val="sr-Latn-ME" w:eastAsia="sr-Latn-ME"/>
        </w:rPr>
      </w:pPr>
      <w:r w:rsidRPr="002E4C12">
        <w:rPr>
          <w:b/>
          <w:bCs/>
          <w:lang w:val="sr-Latn-ME" w:eastAsia="sr-Latn-ME"/>
        </w:rPr>
        <w:t>B = Pz + Os+Om</w:t>
      </w:r>
    </w:p>
    <w:p w14:paraId="49D15764" w14:textId="77777777" w:rsidR="006D7040" w:rsidRPr="002E4C12" w:rsidRDefault="006D7040" w:rsidP="00F7191F">
      <w:pPr>
        <w:autoSpaceDE w:val="0"/>
        <w:autoSpaceDN w:val="0"/>
        <w:adjustRightInd w:val="0"/>
        <w:ind w:left="-284" w:right="-567"/>
        <w:jc w:val="center"/>
        <w:rPr>
          <w:b/>
          <w:bCs/>
          <w:lang w:val="sr-Latn-ME" w:eastAsia="sr-Latn-ME"/>
        </w:rPr>
      </w:pPr>
    </w:p>
    <w:p w14:paraId="030E35F9" w14:textId="77777777" w:rsidR="00F7191F" w:rsidRPr="002E4C12" w:rsidRDefault="00F7191F" w:rsidP="00F7191F">
      <w:pPr>
        <w:autoSpaceDE w:val="0"/>
        <w:autoSpaceDN w:val="0"/>
        <w:adjustRightInd w:val="0"/>
        <w:ind w:left="-284" w:right="-567"/>
        <w:jc w:val="both"/>
        <w:rPr>
          <w:lang w:val="sr-Latn-ME" w:eastAsia="sr-Latn-ME"/>
        </w:rPr>
      </w:pPr>
      <w:r w:rsidRPr="002E4C12">
        <w:rPr>
          <w:b/>
          <w:lang w:val="sr-Latn-ME" w:eastAsia="sr-Latn-ME"/>
        </w:rPr>
        <w:t>-B</w:t>
      </w:r>
      <w:r w:rsidRPr="002E4C12">
        <w:rPr>
          <w:b/>
          <w:bCs/>
          <w:lang w:val="sr-Latn-ME" w:eastAsia="sr-Latn-ME"/>
        </w:rPr>
        <w:t>-</w:t>
      </w:r>
      <w:r w:rsidRPr="002E4C12">
        <w:rPr>
          <w:lang w:val="sr-Latn-ME" w:eastAsia="sr-Latn-ME"/>
        </w:rPr>
        <w:t>broj bodova dodijeljen Ponuđaču po osnovu referenci i iskustva</w:t>
      </w:r>
    </w:p>
    <w:p w14:paraId="53394D53" w14:textId="77777777" w:rsidR="00F7191F" w:rsidRPr="002E4C12" w:rsidRDefault="00F7191F" w:rsidP="00F7191F">
      <w:pPr>
        <w:autoSpaceDE w:val="0"/>
        <w:autoSpaceDN w:val="0"/>
        <w:adjustRightInd w:val="0"/>
        <w:ind w:left="-284" w:right="-567"/>
        <w:jc w:val="both"/>
        <w:rPr>
          <w:lang w:val="sr-Latn-ME" w:eastAsia="sr-Latn-ME"/>
        </w:rPr>
      </w:pPr>
      <w:r w:rsidRPr="002E4C12">
        <w:rPr>
          <w:b/>
          <w:lang w:val="sr-Latn-ME" w:eastAsia="sr-Latn-ME"/>
        </w:rPr>
        <w:t>-Pz-</w:t>
      </w:r>
      <w:r w:rsidRPr="002E4C12">
        <w:rPr>
          <w:lang w:val="sr-Latn-ME" w:eastAsia="sr-Latn-ME"/>
        </w:rPr>
        <w:t>Ponuđač je nosilac priznanja “PLAVA ZASTAVICA”</w:t>
      </w:r>
      <w:r w:rsidRPr="002E4C12">
        <w:rPr>
          <w:b/>
          <w:lang w:val="sr-Latn-ME" w:eastAsia="sr-Latn-ME"/>
        </w:rPr>
        <w:t xml:space="preserve"> </w:t>
      </w:r>
      <w:r w:rsidRPr="002E4C12">
        <w:rPr>
          <w:lang w:val="sr-Latn-ME" w:eastAsia="sr-Latn-ME"/>
        </w:rPr>
        <w:t>u nekoj od prethodne tri godine za kupalište koje  je predmet ponude i dodjeljuje mu se 10 bodova</w:t>
      </w:r>
    </w:p>
    <w:p w14:paraId="58584803" w14:textId="77777777" w:rsidR="00F7191F" w:rsidRPr="002E4C12" w:rsidRDefault="00F7191F" w:rsidP="00F7191F">
      <w:pPr>
        <w:tabs>
          <w:tab w:val="left" w:pos="360"/>
        </w:tabs>
        <w:autoSpaceDE w:val="0"/>
        <w:autoSpaceDN w:val="0"/>
        <w:adjustRightInd w:val="0"/>
        <w:ind w:left="-284" w:right="-567"/>
        <w:jc w:val="both"/>
        <w:rPr>
          <w:lang w:val="sr-Latn-ME"/>
        </w:rPr>
      </w:pPr>
      <w:r w:rsidRPr="002E4C12">
        <w:rPr>
          <w:b/>
          <w:bCs/>
          <w:lang w:val="sr-Latn-ME" w:eastAsia="sr-Latn-ME"/>
        </w:rPr>
        <w:t>-Os-</w:t>
      </w:r>
      <w:r w:rsidRPr="002E4C12">
        <w:rPr>
          <w:lang w:val="sr-Latn-ME" w:eastAsia="sr-Latn-ME"/>
        </w:rPr>
        <w:t xml:space="preserve">Ponuđač  ima </w:t>
      </w:r>
      <w:r w:rsidRPr="002E4C12">
        <w:rPr>
          <w:spacing w:val="3"/>
          <w:lang w:val="sr-Latn-ME" w:eastAsia="sr-Latn-ME"/>
        </w:rPr>
        <w:t xml:space="preserve"> Iskustvo i reference u obavljanju djelatnosti, bio je prethodni korisnik kupališta i imao je Odobrenje nadležnog organa lokalne samouprave za obavljanje djelatnosti na kupalištu </w:t>
      </w:r>
      <w:r w:rsidRPr="002E4C12">
        <w:rPr>
          <w:lang w:val="sr-Latn-ME"/>
        </w:rPr>
        <w:t xml:space="preserve">za:  2018, 2017. i  2016. god.  </w:t>
      </w:r>
      <w:r w:rsidRPr="002E4C12">
        <w:rPr>
          <w:b/>
          <w:bCs/>
          <w:lang w:val="sr-Latn-ME" w:eastAsia="sr-Latn-ME"/>
        </w:rPr>
        <w:t>Svaka godina nosi po 10 bodova, odnosno ukupan zbir bodova ne može  biti veći od 30  bodova.</w:t>
      </w:r>
      <w:r w:rsidRPr="002E4C12">
        <w:rPr>
          <w:lang w:val="sr-Latn-ME"/>
        </w:rPr>
        <w:t xml:space="preserve">                                                                                                        </w:t>
      </w:r>
    </w:p>
    <w:p w14:paraId="4DCF8A48" w14:textId="77777777" w:rsidR="00F7191F" w:rsidRPr="002E4C12" w:rsidRDefault="00F7191F" w:rsidP="00F7191F">
      <w:pPr>
        <w:tabs>
          <w:tab w:val="left" w:pos="360"/>
        </w:tabs>
        <w:autoSpaceDE w:val="0"/>
        <w:autoSpaceDN w:val="0"/>
        <w:adjustRightInd w:val="0"/>
        <w:ind w:left="-284" w:right="-567"/>
        <w:jc w:val="both"/>
        <w:rPr>
          <w:lang w:val="sr-Latn-ME"/>
        </w:rPr>
      </w:pPr>
      <w:r w:rsidRPr="002E4C12">
        <w:rPr>
          <w:b/>
          <w:bCs/>
          <w:lang w:val="sr-Latn-ME" w:eastAsia="sr-Latn-ME"/>
        </w:rPr>
        <w:t>-Om-</w:t>
      </w:r>
      <w:r w:rsidRPr="002E4C12">
        <w:rPr>
          <w:lang w:val="sr-Latn-ME" w:eastAsia="sr-Latn-ME"/>
        </w:rPr>
        <w:t xml:space="preserve">Ponuđač  </w:t>
      </w:r>
      <w:r w:rsidRPr="002E4C12">
        <w:rPr>
          <w:lang w:val="sr-Latn-ME"/>
        </w:rPr>
        <w:t>je pribavio Odobenje nadležnog opštinskog organa za 2018.godinu za pružanje turističkih usluga na kupalištu, koje je prethodno koristio  najkasnije do 01.juna 2018.god. dodjeljuje se dodatnih 5 bodova.</w:t>
      </w:r>
    </w:p>
    <w:p w14:paraId="2DF8DB47" w14:textId="77777777" w:rsidR="00F7191F" w:rsidRPr="002E4C12" w:rsidRDefault="00F7191F" w:rsidP="00F7191F">
      <w:pPr>
        <w:pStyle w:val="ListParagraph"/>
        <w:tabs>
          <w:tab w:val="left" w:pos="354"/>
          <w:tab w:val="left" w:pos="3969"/>
        </w:tabs>
        <w:ind w:left="-284" w:right="-567"/>
        <w:rPr>
          <w:rFonts w:ascii="Times New Roman" w:hAnsi="Times New Roman" w:cs="Times New Roman"/>
          <w:sz w:val="24"/>
          <w:szCs w:val="24"/>
          <w:lang w:val="sr-Latn-ME"/>
        </w:rPr>
      </w:pPr>
      <w:r w:rsidRPr="002E4C12">
        <w:rPr>
          <w:rFonts w:ascii="Times New Roman" w:hAnsi="Times New Roman" w:cs="Times New Roman"/>
          <w:sz w:val="24"/>
          <w:szCs w:val="24"/>
          <w:lang w:val="sr-Latn-ME"/>
        </w:rPr>
        <w:t xml:space="preserve">Maksimalan broj bodova koji može biti dodijeljen po osnovu reference i iskustva je </w:t>
      </w:r>
      <w:r w:rsidRPr="002E4C12">
        <w:rPr>
          <w:rFonts w:ascii="Times New Roman" w:hAnsi="Times New Roman" w:cs="Times New Roman"/>
          <w:b/>
          <w:sz w:val="24"/>
          <w:szCs w:val="24"/>
          <w:lang w:val="sr-Latn-ME"/>
        </w:rPr>
        <w:t>45 bodova</w:t>
      </w:r>
      <w:r w:rsidRPr="002E4C12">
        <w:rPr>
          <w:rFonts w:ascii="Times New Roman" w:hAnsi="Times New Roman" w:cs="Times New Roman"/>
          <w:sz w:val="24"/>
          <w:szCs w:val="24"/>
          <w:lang w:val="sr-Latn-ME"/>
        </w:rPr>
        <w:t>.</w:t>
      </w:r>
    </w:p>
    <w:p w14:paraId="3F00F495" w14:textId="77777777" w:rsidR="00F7191F" w:rsidRPr="002E4C12" w:rsidRDefault="00F7191F" w:rsidP="00F7191F">
      <w:pPr>
        <w:autoSpaceDE w:val="0"/>
        <w:autoSpaceDN w:val="0"/>
        <w:adjustRightInd w:val="0"/>
        <w:ind w:left="-284" w:right="-567"/>
        <w:rPr>
          <w:b/>
          <w:lang w:val="sr-Latn-ME" w:eastAsia="sr-Latn-ME"/>
        </w:rPr>
      </w:pPr>
    </w:p>
    <w:p w14:paraId="22B3BE0A" w14:textId="77777777" w:rsidR="00F7191F" w:rsidRPr="002E4C12" w:rsidRDefault="00F7191F" w:rsidP="00F7191F">
      <w:pPr>
        <w:autoSpaceDE w:val="0"/>
        <w:autoSpaceDN w:val="0"/>
        <w:adjustRightInd w:val="0"/>
        <w:ind w:left="-284" w:right="-567"/>
        <w:rPr>
          <w:lang w:val="sr-Latn-ME" w:eastAsia="sr-Latn-ME"/>
        </w:rPr>
      </w:pPr>
      <w:r w:rsidRPr="006D7040">
        <w:rPr>
          <w:b/>
          <w:lang w:val="sr-Latn-ME" w:eastAsia="sr-Latn-ME"/>
        </w:rPr>
        <w:t>6.3.3.</w:t>
      </w:r>
      <w:r w:rsidRPr="002E4C12">
        <w:rPr>
          <w:lang w:val="sr-Latn-ME" w:eastAsia="sr-Latn-ME"/>
        </w:rPr>
        <w:t xml:space="preserve">  Ukupan broj bodova je zbir bodova po oba kriterijuma  Y= A+B</w:t>
      </w:r>
    </w:p>
    <w:p w14:paraId="648E4B2A" w14:textId="77777777" w:rsidR="00F7191F" w:rsidRPr="002E4C12" w:rsidRDefault="00F7191F" w:rsidP="00F7191F">
      <w:pPr>
        <w:ind w:left="-284" w:right="-567"/>
        <w:rPr>
          <w:b/>
          <w:lang w:val="sr-Latn-ME"/>
        </w:rPr>
      </w:pPr>
    </w:p>
    <w:p w14:paraId="41E679AD" w14:textId="77777777" w:rsidR="00F7191F" w:rsidRDefault="00F7191F" w:rsidP="00F7191F">
      <w:pPr>
        <w:ind w:left="-284" w:right="-567"/>
        <w:rPr>
          <w:b/>
          <w:lang w:val="sr-Latn-ME"/>
        </w:rPr>
      </w:pPr>
      <w:r w:rsidRPr="002E4C12">
        <w:rPr>
          <w:b/>
          <w:lang w:val="sr-Latn-ME"/>
        </w:rPr>
        <w:t>VII Sprovođenje</w:t>
      </w:r>
      <w:r w:rsidRPr="002E4C12">
        <w:rPr>
          <w:b/>
          <w:spacing w:val="-9"/>
          <w:lang w:val="sr-Latn-ME"/>
        </w:rPr>
        <w:t xml:space="preserve"> </w:t>
      </w:r>
      <w:r w:rsidRPr="002E4C12">
        <w:rPr>
          <w:b/>
          <w:lang w:val="sr-Latn-ME"/>
        </w:rPr>
        <w:t>postupka</w:t>
      </w:r>
    </w:p>
    <w:p w14:paraId="7F127C8D" w14:textId="77777777" w:rsidR="006D7040" w:rsidRPr="002E4C12" w:rsidRDefault="006D7040" w:rsidP="00F7191F">
      <w:pPr>
        <w:ind w:left="-284" w:right="-567"/>
        <w:rPr>
          <w:b/>
          <w:lang w:val="sr-Latn-ME"/>
        </w:rPr>
      </w:pPr>
    </w:p>
    <w:p w14:paraId="41D6BF82" w14:textId="77777777" w:rsidR="00F7191F" w:rsidRPr="002E4C12" w:rsidRDefault="00F7191F" w:rsidP="00F7191F">
      <w:pPr>
        <w:ind w:left="-284" w:right="-567"/>
        <w:jc w:val="both"/>
        <w:rPr>
          <w:b/>
          <w:lang w:val="sr-Latn-ME"/>
        </w:rPr>
      </w:pPr>
      <w:r w:rsidRPr="002E4C12">
        <w:rPr>
          <w:lang w:val="sr-Latn-ME"/>
        </w:rPr>
        <w:t>7.1.  Ponuđač sačinjava i podnosi ponudu u skladu sa Javnim pozivom i tenderskom dokumentacijom. Rok važenja ponuda je 90 dana od dana otvaranja.</w:t>
      </w:r>
    </w:p>
    <w:p w14:paraId="667DBA03" w14:textId="77777777" w:rsidR="00F7191F" w:rsidRPr="002E4C12" w:rsidRDefault="00F7191F" w:rsidP="00F7191F">
      <w:pPr>
        <w:ind w:left="-284" w:right="-567"/>
        <w:jc w:val="both"/>
        <w:rPr>
          <w:lang w:val="sr-Latn-ME"/>
        </w:rPr>
      </w:pPr>
      <w:r w:rsidRPr="002E4C12">
        <w:rPr>
          <w:lang w:val="sr-Latn-ME"/>
        </w:rPr>
        <w:t>7.2. Ponuđač može u roku za dostavljanje ponude da istu mijenja i dopunjava ili da u pisanoj formi odustane od ponude.</w:t>
      </w:r>
    </w:p>
    <w:p w14:paraId="0055F27D" w14:textId="77777777" w:rsidR="00F7191F" w:rsidRPr="002E4C12" w:rsidRDefault="00F7191F" w:rsidP="00F7191F">
      <w:pPr>
        <w:ind w:left="-284" w:right="-567"/>
        <w:jc w:val="both"/>
        <w:rPr>
          <w:lang w:val="sr-Latn-ME"/>
        </w:rPr>
      </w:pPr>
      <w:r w:rsidRPr="002E4C12">
        <w:rPr>
          <w:lang w:val="sr-Latn-ME"/>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ponuđaču neotvorena.</w:t>
      </w:r>
    </w:p>
    <w:p w14:paraId="7C446060" w14:textId="77777777" w:rsidR="00F7191F" w:rsidRPr="002E4C12" w:rsidRDefault="00F7191F" w:rsidP="00F7191F">
      <w:pPr>
        <w:ind w:left="-284" w:right="-567"/>
        <w:jc w:val="both"/>
        <w:rPr>
          <w:lang w:val="sr-Latn-ME"/>
        </w:rPr>
      </w:pPr>
      <w:r w:rsidRPr="002E4C12">
        <w:rPr>
          <w:lang w:val="sr-Latn-ME"/>
        </w:rPr>
        <w:t>7.4. Ponude koje su primljene nakon isteka Javnim pozivom određenog roka odbijaju se kao neblagovremene i vraćaju se neotvorene ponuđaču, konačnom odlukom-rješenjem o izboru najpovoljnije ponude.</w:t>
      </w:r>
    </w:p>
    <w:p w14:paraId="66324134" w14:textId="77777777" w:rsidR="00F7191F" w:rsidRPr="002E4C12" w:rsidRDefault="00F7191F" w:rsidP="00F7191F">
      <w:pPr>
        <w:ind w:left="-284" w:right="-567"/>
        <w:jc w:val="both"/>
        <w:rPr>
          <w:lang w:val="sr-Latn-ME"/>
        </w:rPr>
      </w:pPr>
      <w:r w:rsidRPr="002E4C12">
        <w:rPr>
          <w:lang w:val="sr-Latn-ME"/>
        </w:rPr>
        <w:t xml:space="preserve">7.5. Ponude fizičkih ili pravnih lica (ranijih korisnika) odbijaju se kao neprihvatljive i neće biti predmet vrednovanja, ukoliko je </w:t>
      </w:r>
    </w:p>
    <w:p w14:paraId="30FC598F" w14:textId="77777777" w:rsidR="00F7191F" w:rsidRPr="002E4C12" w:rsidRDefault="00F7191F" w:rsidP="00F7191F">
      <w:pPr>
        <w:ind w:left="-284" w:right="-567"/>
        <w:jc w:val="both"/>
        <w:rPr>
          <w:lang w:val="sr-Latn-ME"/>
        </w:rPr>
      </w:pPr>
      <w:r w:rsidRPr="002E4C12">
        <w:rPr>
          <w:lang w:val="sr-Latn-ME"/>
        </w:rPr>
        <w:t>-protiv ponuđača (ranijeg korisnika)  Javno preduzeće pokrenulo sudski postupak zbog neispunjavanja ugovorenih obaveza,</w:t>
      </w:r>
    </w:p>
    <w:p w14:paraId="5C048B7A" w14:textId="77777777" w:rsidR="00F7191F" w:rsidRPr="002E4C12" w:rsidRDefault="00F7191F" w:rsidP="00F7191F">
      <w:pPr>
        <w:ind w:left="-284" w:right="-567"/>
        <w:jc w:val="both"/>
        <w:rPr>
          <w:lang w:val="sr-Latn-ME"/>
        </w:rPr>
      </w:pPr>
      <w:r w:rsidRPr="002E4C12">
        <w:rPr>
          <w:lang w:val="sr-Latn-ME"/>
        </w:rPr>
        <w:t xml:space="preserve">-sa ponuđačem (ranijim korisnikom) Javno preduzeće raskinulo  ugovor zbog teže povrede ugovorne obaveze. </w:t>
      </w:r>
    </w:p>
    <w:p w14:paraId="3567C0EE" w14:textId="77777777" w:rsidR="00F7191F" w:rsidRPr="002E4C12" w:rsidRDefault="00F7191F" w:rsidP="00F7191F">
      <w:pPr>
        <w:ind w:left="-284" w:right="-567"/>
        <w:jc w:val="both"/>
        <w:rPr>
          <w:lang w:val="sr-Latn-ME"/>
        </w:rPr>
      </w:pPr>
      <w:r w:rsidRPr="002E4C12">
        <w:rPr>
          <w:lang w:val="sr-Latn-ME"/>
        </w:rPr>
        <w:t>7.6. Postupak davanja u zakup sprovode Tenderske komisije koje imenuje Direktor Javnog preduzeća.</w:t>
      </w:r>
    </w:p>
    <w:p w14:paraId="68613CBB" w14:textId="77777777" w:rsidR="00F7191F" w:rsidRPr="002E4C12" w:rsidRDefault="00F7191F" w:rsidP="00F7191F">
      <w:pPr>
        <w:ind w:left="-284" w:right="-567"/>
        <w:jc w:val="both"/>
        <w:rPr>
          <w:lang w:val="sr-Latn-ME"/>
        </w:rPr>
      </w:pPr>
      <w:r w:rsidRPr="002E4C12">
        <w:rPr>
          <w:lang w:val="sr-Latn-ME"/>
        </w:rPr>
        <w:t>7.7. Nezatvorene (neuredne) ponude  odbijaju se kao nevažeće i u stanju u kojem su uručene biće vraćene ponuđaču, nakon okončanja postupka .</w:t>
      </w:r>
    </w:p>
    <w:p w14:paraId="7563BCB4" w14:textId="77777777" w:rsidR="00F7191F" w:rsidRPr="002E4C12" w:rsidRDefault="00F7191F" w:rsidP="00F7191F">
      <w:pPr>
        <w:ind w:left="-284" w:right="-567"/>
        <w:jc w:val="both"/>
        <w:rPr>
          <w:lang w:val="sr-Latn-ME"/>
        </w:rPr>
      </w:pPr>
      <w:r w:rsidRPr="002E4C12">
        <w:rPr>
          <w:lang w:val="sr-Latn-ME"/>
        </w:rPr>
        <w:t xml:space="preserve">Neispravna je ponuda koja nije sačinjena u skladu sa uslovima Javnog poziva. </w:t>
      </w:r>
    </w:p>
    <w:p w14:paraId="0E4B3F61" w14:textId="77777777" w:rsidR="00F7191F" w:rsidRPr="002E4C12" w:rsidRDefault="00F7191F" w:rsidP="00F7191F">
      <w:pPr>
        <w:ind w:left="-284" w:right="-567"/>
        <w:jc w:val="both"/>
        <w:rPr>
          <w:lang w:val="sr-Latn-ME"/>
        </w:rPr>
      </w:pPr>
      <w:r w:rsidRPr="002E4C12">
        <w:rPr>
          <w:lang w:val="sr-Latn-ME"/>
        </w:rPr>
        <w:t>7.8. Odluka Tenderske komsije se dostavlja na adresu koju je ponuđač označio u ponudi ili neposrednim uručenjem na Arhivi Javnog preduzeća.</w:t>
      </w:r>
    </w:p>
    <w:p w14:paraId="77CB149F" w14:textId="77777777" w:rsidR="00F7191F" w:rsidRDefault="00F7191F" w:rsidP="00F7191F">
      <w:pPr>
        <w:ind w:left="-284" w:right="-567"/>
        <w:jc w:val="both"/>
        <w:rPr>
          <w:lang w:val="sr-Latn-ME"/>
        </w:rPr>
      </w:pPr>
      <w:r w:rsidRPr="002E4C12">
        <w:rPr>
          <w:lang w:val="sr-Latn-ME"/>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14:paraId="03413CA4" w14:textId="77777777" w:rsidR="006D7040" w:rsidRPr="002E4C12" w:rsidRDefault="006D7040" w:rsidP="00F7191F">
      <w:pPr>
        <w:ind w:left="-284" w:right="-567"/>
        <w:jc w:val="both"/>
        <w:rPr>
          <w:lang w:val="sr-Latn-ME"/>
        </w:rPr>
      </w:pPr>
    </w:p>
    <w:p w14:paraId="44E3144B" w14:textId="77777777" w:rsidR="00F7191F" w:rsidRPr="002E4C12" w:rsidRDefault="00F7191F" w:rsidP="00F7191F">
      <w:pPr>
        <w:pStyle w:val="Heading1"/>
        <w:tabs>
          <w:tab w:val="left" w:pos="458"/>
          <w:tab w:val="left" w:pos="3969"/>
        </w:tabs>
        <w:ind w:left="-284" w:right="-567"/>
        <w:rPr>
          <w:rFonts w:ascii="Times New Roman" w:hAnsi="Times New Roman" w:cs="Times New Roman"/>
          <w:sz w:val="24"/>
          <w:szCs w:val="24"/>
          <w:lang w:val="sr-Latn-ME"/>
        </w:rPr>
      </w:pPr>
    </w:p>
    <w:p w14:paraId="568E56E3" w14:textId="77777777" w:rsidR="00F7191F" w:rsidRPr="002E4C12" w:rsidRDefault="00F7191F" w:rsidP="00F7191F">
      <w:pPr>
        <w:pStyle w:val="Heading1"/>
        <w:tabs>
          <w:tab w:val="left" w:pos="458"/>
          <w:tab w:val="left" w:pos="3969"/>
        </w:tabs>
        <w:ind w:left="-284" w:right="-567"/>
        <w:rPr>
          <w:rFonts w:ascii="Times New Roman" w:hAnsi="Times New Roman" w:cs="Times New Roman"/>
          <w:sz w:val="24"/>
          <w:szCs w:val="24"/>
          <w:lang w:val="sr-Latn-ME"/>
        </w:rPr>
      </w:pPr>
      <w:r w:rsidRPr="002E4C12">
        <w:rPr>
          <w:rFonts w:ascii="Times New Roman" w:hAnsi="Times New Roman" w:cs="Times New Roman"/>
          <w:sz w:val="24"/>
          <w:szCs w:val="24"/>
          <w:lang w:val="sr-Latn-ME"/>
        </w:rPr>
        <w:t>VIII Vrijeme</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i</w:t>
      </w:r>
      <w:r w:rsidRPr="002E4C12">
        <w:rPr>
          <w:rFonts w:ascii="Times New Roman" w:hAnsi="Times New Roman" w:cs="Times New Roman"/>
          <w:spacing w:val="-14"/>
          <w:sz w:val="24"/>
          <w:szCs w:val="24"/>
          <w:lang w:val="sr-Latn-ME"/>
        </w:rPr>
        <w:t xml:space="preserve"> </w:t>
      </w:r>
      <w:r w:rsidRPr="002E4C12">
        <w:rPr>
          <w:rFonts w:ascii="Times New Roman" w:hAnsi="Times New Roman" w:cs="Times New Roman"/>
          <w:sz w:val="24"/>
          <w:szCs w:val="24"/>
          <w:lang w:val="sr-Latn-ME"/>
        </w:rPr>
        <w:t>mjesto</w:t>
      </w:r>
      <w:r w:rsidRPr="002E4C12">
        <w:rPr>
          <w:rFonts w:ascii="Times New Roman" w:hAnsi="Times New Roman" w:cs="Times New Roman"/>
          <w:spacing w:val="-14"/>
          <w:sz w:val="24"/>
          <w:szCs w:val="24"/>
          <w:lang w:val="sr-Latn-ME"/>
        </w:rPr>
        <w:t xml:space="preserve"> </w:t>
      </w:r>
      <w:r w:rsidRPr="002E4C12">
        <w:rPr>
          <w:rFonts w:ascii="Times New Roman" w:hAnsi="Times New Roman" w:cs="Times New Roman"/>
          <w:sz w:val="24"/>
          <w:szCs w:val="24"/>
          <w:lang w:val="sr-Latn-ME"/>
        </w:rPr>
        <w:t>preuzimanja</w:t>
      </w:r>
      <w:r w:rsidRPr="002E4C12">
        <w:rPr>
          <w:rFonts w:ascii="Times New Roman" w:hAnsi="Times New Roman" w:cs="Times New Roman"/>
          <w:spacing w:val="-14"/>
          <w:sz w:val="24"/>
          <w:szCs w:val="24"/>
          <w:lang w:val="sr-Latn-ME"/>
        </w:rPr>
        <w:t xml:space="preserve"> </w:t>
      </w:r>
      <w:r w:rsidRPr="002E4C12">
        <w:rPr>
          <w:rFonts w:ascii="Times New Roman" w:hAnsi="Times New Roman" w:cs="Times New Roman"/>
          <w:sz w:val="24"/>
          <w:szCs w:val="24"/>
          <w:lang w:val="sr-Latn-ME"/>
        </w:rPr>
        <w:t>tenderske</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dokumentacije</w:t>
      </w:r>
    </w:p>
    <w:p w14:paraId="2DA833E8" w14:textId="77777777" w:rsidR="00F7191F" w:rsidRPr="002E4C12" w:rsidRDefault="00F7191F" w:rsidP="00F7191F">
      <w:pPr>
        <w:pStyle w:val="Heading1"/>
        <w:tabs>
          <w:tab w:val="left" w:pos="458"/>
          <w:tab w:val="left" w:pos="3969"/>
        </w:tabs>
        <w:ind w:left="-284" w:right="-567"/>
        <w:rPr>
          <w:rFonts w:ascii="Times New Roman" w:hAnsi="Times New Roman" w:cs="Times New Roman"/>
          <w:sz w:val="24"/>
          <w:szCs w:val="24"/>
          <w:lang w:val="sr-Latn-ME"/>
        </w:rPr>
      </w:pPr>
    </w:p>
    <w:p w14:paraId="28DC2546" w14:textId="77777777" w:rsidR="00F7191F" w:rsidRPr="002E4C12" w:rsidRDefault="00F7191F" w:rsidP="00F7191F">
      <w:pPr>
        <w:ind w:left="-284" w:right="-567"/>
        <w:jc w:val="both"/>
        <w:rPr>
          <w:lang w:val="sr-Latn-ME"/>
        </w:rPr>
      </w:pPr>
      <w:r w:rsidRPr="002E4C12">
        <w:rPr>
          <w:lang w:val="sr-Latn-ME"/>
        </w:rPr>
        <w:t>Na nadmetanju (tenderu) mogu učestvovati isključivo ponuđači koji otkupe tendersku dokumentaciju.</w:t>
      </w:r>
    </w:p>
    <w:p w14:paraId="208EA7AD" w14:textId="3477D259" w:rsidR="00F7191F" w:rsidRPr="002E4C12" w:rsidRDefault="00F7191F" w:rsidP="00F7191F">
      <w:pPr>
        <w:ind w:left="-284" w:right="-567"/>
        <w:jc w:val="both"/>
        <w:rPr>
          <w:lang w:val="sr-Latn-ME"/>
        </w:rPr>
      </w:pPr>
      <w:r w:rsidRPr="002E4C12">
        <w:rPr>
          <w:lang w:val="sr-Latn-ME"/>
        </w:rPr>
        <w:t xml:space="preserve">Zainteresovanim ponuđačima ili njihovim ovlašćenim predstavnicima, nakon uplate označenog iznosa za otkup tenderske dokumentacije, dokaz o uplati dostavljaju: </w:t>
      </w:r>
      <w:r w:rsidRPr="002E4C12">
        <w:rPr>
          <w:rStyle w:val="Hyperlink"/>
          <w:rFonts w:eastAsia="Georgia"/>
          <w:lang w:val="sr-Latn-ME"/>
        </w:rPr>
        <w:t>neposredno kod ovlašćenog službenika Javnog preduzeća</w:t>
      </w:r>
      <w:r w:rsidRPr="002E4C12">
        <w:rPr>
          <w:lang w:val="sr-Latn-ME"/>
        </w:rPr>
        <w:t xml:space="preserve">. Tenderska dokumentacija se dostavlja </w:t>
      </w:r>
      <w:r w:rsidR="0081785F">
        <w:rPr>
          <w:lang w:val="sr-Latn-ME"/>
        </w:rPr>
        <w:t>na arhivi Javnog preduzeća za upravljanje morskom dobrom Crne Gore.</w:t>
      </w:r>
    </w:p>
    <w:p w14:paraId="1BC368FF" w14:textId="77777777" w:rsidR="00F7191F" w:rsidRPr="002E4C12" w:rsidRDefault="00F7191F" w:rsidP="00F7191F">
      <w:pPr>
        <w:ind w:left="-284" w:right="-567"/>
        <w:jc w:val="both"/>
        <w:rPr>
          <w:lang w:val="sr-Latn-ME"/>
        </w:rPr>
      </w:pPr>
    </w:p>
    <w:p w14:paraId="329FCD9D" w14:textId="23306412" w:rsidR="00F7191F" w:rsidRDefault="00F7191F" w:rsidP="00F7191F">
      <w:pPr>
        <w:ind w:left="-284" w:right="-567"/>
        <w:jc w:val="both"/>
        <w:rPr>
          <w:b/>
          <w:lang w:val="sr-Latn-ME"/>
        </w:rPr>
      </w:pPr>
      <w:r w:rsidRPr="002E4C12">
        <w:rPr>
          <w:lang w:val="sr-Latn-ME"/>
        </w:rPr>
        <w:t xml:space="preserve">Dokumentacija se otkupljuje svakog radnog dana na način opisan u </w:t>
      </w:r>
      <w:r w:rsidRPr="006655F9">
        <w:rPr>
          <w:lang w:val="sr-Latn-ME"/>
        </w:rPr>
        <w:t>prethodnom stavu od 8,30 do 1</w:t>
      </w:r>
      <w:r w:rsidR="00236973" w:rsidRPr="006655F9">
        <w:rPr>
          <w:lang w:val="sr-Latn-ME"/>
        </w:rPr>
        <w:t>6</w:t>
      </w:r>
      <w:r w:rsidRPr="006655F9">
        <w:rPr>
          <w:lang w:val="sr-Latn-ME"/>
        </w:rPr>
        <w:t xml:space="preserve"> časova (sa pauzom od 11.30-12.00 časova), od dana objavljivanja Javnog poziva do</w:t>
      </w:r>
      <w:r w:rsidRPr="006655F9">
        <w:rPr>
          <w:color w:val="FF0000"/>
          <w:lang w:val="sr-Latn-ME"/>
        </w:rPr>
        <w:t xml:space="preserve"> </w:t>
      </w:r>
      <w:r w:rsidR="00154EDC" w:rsidRPr="00154EDC">
        <w:rPr>
          <w:b/>
          <w:lang w:val="sr-Latn-ME"/>
        </w:rPr>
        <w:t>05</w:t>
      </w:r>
      <w:r w:rsidR="00CF7B3F" w:rsidRPr="00154EDC">
        <w:rPr>
          <w:b/>
          <w:lang w:val="sr-Latn-ME"/>
        </w:rPr>
        <w:t>.</w:t>
      </w:r>
      <w:r w:rsidR="00154EDC" w:rsidRPr="00154EDC">
        <w:rPr>
          <w:b/>
          <w:lang w:val="sr-Latn-ME"/>
        </w:rPr>
        <w:t>07</w:t>
      </w:r>
      <w:r w:rsidRPr="00154EDC">
        <w:rPr>
          <w:b/>
          <w:lang w:val="sr-Latn-ME"/>
        </w:rPr>
        <w:t>.202</w:t>
      </w:r>
      <w:r w:rsidR="00105F33" w:rsidRPr="00154EDC">
        <w:rPr>
          <w:b/>
          <w:lang w:val="sr-Latn-ME"/>
        </w:rPr>
        <w:t>3</w:t>
      </w:r>
      <w:r w:rsidRPr="00154EDC">
        <w:rPr>
          <w:b/>
          <w:lang w:val="sr-Latn-ME"/>
        </w:rPr>
        <w:t>.god</w:t>
      </w:r>
      <w:r w:rsidR="006D7040" w:rsidRPr="00154EDC">
        <w:rPr>
          <w:b/>
          <w:lang w:val="sr-Latn-ME"/>
        </w:rPr>
        <w:t>ine.</w:t>
      </w:r>
    </w:p>
    <w:p w14:paraId="78C0062A" w14:textId="77777777" w:rsidR="006D7040" w:rsidRPr="002E4C12" w:rsidRDefault="006D7040" w:rsidP="00F7191F">
      <w:pPr>
        <w:ind w:left="-284" w:right="-567"/>
        <w:jc w:val="both"/>
        <w:rPr>
          <w:b/>
          <w:lang w:val="sr-Latn-ME"/>
        </w:rPr>
      </w:pPr>
    </w:p>
    <w:p w14:paraId="379FC4BF" w14:textId="4DCF0651" w:rsidR="00F7191F" w:rsidRPr="002E4C12" w:rsidRDefault="00F7191F" w:rsidP="00F7191F">
      <w:pPr>
        <w:ind w:left="-284" w:right="-567"/>
        <w:jc w:val="both"/>
        <w:rPr>
          <w:lang w:val="sr-Latn-ME"/>
        </w:rPr>
      </w:pPr>
      <w:r w:rsidRPr="002E4C12">
        <w:rPr>
          <w:lang w:val="sr-Latn-ME"/>
        </w:rPr>
        <w:t>Cijena te</w:t>
      </w:r>
      <w:r w:rsidR="00105F33">
        <w:rPr>
          <w:lang w:val="sr-Latn-ME"/>
        </w:rPr>
        <w:t>nderske dokumentacije iznosi 50,</w:t>
      </w:r>
      <w:r w:rsidRPr="002E4C12">
        <w:rPr>
          <w:lang w:val="sr-Latn-ME"/>
        </w:rPr>
        <w:t>00 eura a uplata se vrši na žiro račun broj 520-3172-65 kod Hipotekarne banke sa naznakom „otkup tenderske dokumentacije za kupalište broj:_______________“.</w:t>
      </w:r>
    </w:p>
    <w:p w14:paraId="074B9C85" w14:textId="77777777" w:rsidR="00F7191F" w:rsidRDefault="00F7191F" w:rsidP="00F7191F">
      <w:pPr>
        <w:pStyle w:val="BodyText"/>
        <w:tabs>
          <w:tab w:val="left" w:pos="3969"/>
        </w:tabs>
        <w:spacing w:before="162" w:line="264" w:lineRule="auto"/>
        <w:ind w:left="-284" w:right="-567"/>
        <w:jc w:val="both"/>
        <w:rPr>
          <w:rFonts w:ascii="Times New Roman" w:hAnsi="Times New Roman" w:cs="Times New Roman"/>
          <w:spacing w:val="-3"/>
          <w:sz w:val="24"/>
          <w:szCs w:val="24"/>
          <w:lang w:val="sr-Latn-ME"/>
        </w:rPr>
      </w:pPr>
      <w:r w:rsidRPr="002E4C12">
        <w:rPr>
          <w:rFonts w:ascii="Times New Roman" w:hAnsi="Times New Roman" w:cs="Times New Roman"/>
          <w:spacing w:val="-3"/>
          <w:sz w:val="24"/>
          <w:szCs w:val="24"/>
          <w:lang w:val="sr-Latn-ME"/>
        </w:rPr>
        <w:t>Tenderska dokumentacija sadrži:</w:t>
      </w:r>
    </w:p>
    <w:p w14:paraId="1A32207A" w14:textId="77777777" w:rsidR="00105F33" w:rsidRPr="002E4C12" w:rsidRDefault="00105F33" w:rsidP="00F7191F">
      <w:pPr>
        <w:pStyle w:val="BodyText"/>
        <w:tabs>
          <w:tab w:val="left" w:pos="3969"/>
        </w:tabs>
        <w:spacing w:before="162" w:line="264" w:lineRule="auto"/>
        <w:ind w:left="-284" w:right="-567"/>
        <w:jc w:val="both"/>
        <w:rPr>
          <w:rFonts w:ascii="Times New Roman" w:hAnsi="Times New Roman" w:cs="Times New Roman"/>
          <w:spacing w:val="-3"/>
          <w:sz w:val="24"/>
          <w:szCs w:val="24"/>
          <w:lang w:val="sr-Latn-ME"/>
        </w:rPr>
      </w:pPr>
    </w:p>
    <w:p w14:paraId="7AC05894" w14:textId="77777777" w:rsidR="00F7191F" w:rsidRPr="002E4C12" w:rsidRDefault="00F7191F" w:rsidP="00F7191F">
      <w:pPr>
        <w:pStyle w:val="BodyText"/>
        <w:tabs>
          <w:tab w:val="left" w:pos="3969"/>
        </w:tabs>
        <w:spacing w:line="264" w:lineRule="auto"/>
        <w:ind w:left="-284" w:right="-567"/>
        <w:jc w:val="both"/>
        <w:rPr>
          <w:rFonts w:ascii="Times New Roman" w:hAnsi="Times New Roman" w:cs="Times New Roman"/>
          <w:spacing w:val="-3"/>
          <w:sz w:val="24"/>
          <w:szCs w:val="24"/>
          <w:lang w:val="sr-Latn-ME"/>
        </w:rPr>
      </w:pPr>
      <w:r w:rsidRPr="00A50F7F">
        <w:rPr>
          <w:rFonts w:ascii="Times New Roman" w:hAnsi="Times New Roman" w:cs="Times New Roman"/>
          <w:b/>
          <w:spacing w:val="-3"/>
          <w:sz w:val="24"/>
          <w:szCs w:val="24"/>
          <w:lang w:val="sr-Latn-ME"/>
        </w:rPr>
        <w:t>1.</w:t>
      </w:r>
      <w:r w:rsidRPr="002E4C12">
        <w:rPr>
          <w:rFonts w:ascii="Times New Roman" w:hAnsi="Times New Roman" w:cs="Times New Roman"/>
          <w:spacing w:val="-3"/>
          <w:sz w:val="24"/>
          <w:szCs w:val="24"/>
          <w:lang w:val="sr-Latn-ME"/>
        </w:rPr>
        <w:t xml:space="preserve"> Nacrt Ugovora o zakupu/korišćenju morskog dobra,</w:t>
      </w:r>
    </w:p>
    <w:p w14:paraId="395110AB" w14:textId="6901A1DC" w:rsidR="00F7191F" w:rsidRPr="002E4C12" w:rsidRDefault="00F7191F" w:rsidP="00A50F7F">
      <w:pPr>
        <w:pStyle w:val="BodyText"/>
        <w:tabs>
          <w:tab w:val="left" w:pos="3969"/>
        </w:tabs>
        <w:spacing w:line="264" w:lineRule="auto"/>
        <w:ind w:left="-284" w:right="-567"/>
        <w:jc w:val="both"/>
        <w:rPr>
          <w:rFonts w:ascii="Times New Roman" w:hAnsi="Times New Roman" w:cs="Times New Roman"/>
          <w:spacing w:val="-3"/>
          <w:sz w:val="24"/>
          <w:szCs w:val="24"/>
          <w:lang w:val="sr-Latn-ME"/>
        </w:rPr>
      </w:pPr>
      <w:r w:rsidRPr="00A50F7F">
        <w:rPr>
          <w:rFonts w:ascii="Times New Roman" w:hAnsi="Times New Roman" w:cs="Times New Roman"/>
          <w:b/>
          <w:spacing w:val="-3"/>
          <w:sz w:val="24"/>
          <w:szCs w:val="24"/>
          <w:lang w:val="sr-Latn-ME"/>
        </w:rPr>
        <w:t>2.</w:t>
      </w:r>
      <w:r w:rsidRPr="002E4C12">
        <w:rPr>
          <w:rFonts w:ascii="Times New Roman" w:hAnsi="Times New Roman" w:cs="Times New Roman"/>
          <w:spacing w:val="-3"/>
          <w:sz w:val="24"/>
          <w:szCs w:val="24"/>
          <w:lang w:val="sr-Latn-ME"/>
        </w:rPr>
        <w:t xml:space="preserve"> Obrazac A koji sadrži Izjavu o prihvatanju svih uslova iz javnog poziva, Nacrta ugovora i tenderske dokumentacije i Izjavu kojom ponuđač izražava pristanka da se njegovi lični podaci obrađuju radi učešća u javnom pozivu,</w:t>
      </w:r>
    </w:p>
    <w:p w14:paraId="659D50F2" w14:textId="2F8DABB9" w:rsidR="00F7191F" w:rsidRPr="002E4C12" w:rsidRDefault="00F7191F" w:rsidP="00F7191F">
      <w:pPr>
        <w:pStyle w:val="Heading1"/>
        <w:tabs>
          <w:tab w:val="left" w:pos="536"/>
          <w:tab w:val="left" w:pos="3969"/>
        </w:tabs>
        <w:ind w:left="-284" w:right="-567"/>
        <w:rPr>
          <w:rFonts w:ascii="Times New Roman" w:hAnsi="Times New Roman" w:cs="Times New Roman"/>
          <w:sz w:val="24"/>
          <w:szCs w:val="24"/>
          <w:lang w:val="sr-Latn-ME"/>
        </w:rPr>
      </w:pPr>
    </w:p>
    <w:p w14:paraId="5F3735FE" w14:textId="77777777" w:rsidR="00F7191F" w:rsidRPr="002E4C12" w:rsidRDefault="00F7191F" w:rsidP="00F7191F">
      <w:pPr>
        <w:pStyle w:val="Heading1"/>
        <w:tabs>
          <w:tab w:val="left" w:pos="536"/>
          <w:tab w:val="left" w:pos="3969"/>
        </w:tabs>
        <w:ind w:left="-284" w:right="-567"/>
        <w:rPr>
          <w:rFonts w:ascii="Times New Roman" w:hAnsi="Times New Roman" w:cs="Times New Roman"/>
          <w:sz w:val="24"/>
          <w:szCs w:val="24"/>
          <w:lang w:val="sr-Latn-ME"/>
        </w:rPr>
      </w:pPr>
      <w:r w:rsidRPr="002E4C12">
        <w:rPr>
          <w:rFonts w:ascii="Times New Roman" w:hAnsi="Times New Roman" w:cs="Times New Roman"/>
          <w:sz w:val="24"/>
          <w:szCs w:val="24"/>
          <w:lang w:val="sr-Latn-ME"/>
        </w:rPr>
        <w:t>IX Način, vrijeme</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i</w:t>
      </w:r>
      <w:r w:rsidRPr="002E4C12">
        <w:rPr>
          <w:rFonts w:ascii="Times New Roman" w:hAnsi="Times New Roman" w:cs="Times New Roman"/>
          <w:spacing w:val="-12"/>
          <w:sz w:val="24"/>
          <w:szCs w:val="24"/>
          <w:lang w:val="sr-Latn-ME"/>
        </w:rPr>
        <w:t xml:space="preserve"> </w:t>
      </w:r>
      <w:r w:rsidRPr="002E4C12">
        <w:rPr>
          <w:rFonts w:ascii="Times New Roman" w:hAnsi="Times New Roman" w:cs="Times New Roman"/>
          <w:sz w:val="24"/>
          <w:szCs w:val="24"/>
          <w:lang w:val="sr-Latn-ME"/>
        </w:rPr>
        <w:t>mjesto</w:t>
      </w:r>
      <w:r w:rsidRPr="002E4C12">
        <w:rPr>
          <w:rFonts w:ascii="Times New Roman" w:hAnsi="Times New Roman" w:cs="Times New Roman"/>
          <w:spacing w:val="-9"/>
          <w:sz w:val="24"/>
          <w:szCs w:val="24"/>
          <w:lang w:val="sr-Latn-ME"/>
        </w:rPr>
        <w:t xml:space="preserve"> </w:t>
      </w:r>
      <w:r w:rsidRPr="002E4C12">
        <w:rPr>
          <w:rFonts w:ascii="Times New Roman" w:hAnsi="Times New Roman" w:cs="Times New Roman"/>
          <w:sz w:val="24"/>
          <w:szCs w:val="24"/>
          <w:lang w:val="sr-Latn-ME"/>
        </w:rPr>
        <w:t>podnošenja</w:t>
      </w:r>
      <w:r w:rsidRPr="002E4C12">
        <w:rPr>
          <w:rFonts w:ascii="Times New Roman" w:hAnsi="Times New Roman" w:cs="Times New Roman"/>
          <w:spacing w:val="-11"/>
          <w:sz w:val="24"/>
          <w:szCs w:val="24"/>
          <w:lang w:val="sr-Latn-ME"/>
        </w:rPr>
        <w:t xml:space="preserve"> </w:t>
      </w:r>
      <w:r w:rsidRPr="002E4C12">
        <w:rPr>
          <w:rFonts w:ascii="Times New Roman" w:hAnsi="Times New Roman" w:cs="Times New Roman"/>
          <w:sz w:val="24"/>
          <w:szCs w:val="24"/>
          <w:lang w:val="sr-Latn-ME"/>
        </w:rPr>
        <w:t>ponuda</w:t>
      </w:r>
    </w:p>
    <w:p w14:paraId="641F488F" w14:textId="77777777" w:rsidR="00F7191F" w:rsidRPr="002E4C12" w:rsidRDefault="00F7191F" w:rsidP="00F7191F">
      <w:pPr>
        <w:pStyle w:val="Heading1"/>
        <w:tabs>
          <w:tab w:val="left" w:pos="536"/>
          <w:tab w:val="left" w:pos="3969"/>
        </w:tabs>
        <w:ind w:left="-284" w:right="-567"/>
        <w:rPr>
          <w:rFonts w:ascii="Times New Roman" w:hAnsi="Times New Roman" w:cs="Times New Roman"/>
          <w:sz w:val="24"/>
          <w:szCs w:val="24"/>
          <w:lang w:val="sr-Latn-ME"/>
        </w:rPr>
      </w:pPr>
    </w:p>
    <w:p w14:paraId="1F2F7662" w14:textId="77777777" w:rsidR="00F7191F" w:rsidRDefault="00F7191F" w:rsidP="00F7191F">
      <w:pPr>
        <w:tabs>
          <w:tab w:val="left" w:pos="3969"/>
        </w:tabs>
        <w:autoSpaceDE w:val="0"/>
        <w:autoSpaceDN w:val="0"/>
        <w:adjustRightInd w:val="0"/>
        <w:ind w:left="-284" w:right="-567"/>
        <w:jc w:val="both"/>
        <w:rPr>
          <w:b/>
          <w:lang w:val="sr-Latn-ME" w:eastAsia="sr-Latn-ME"/>
        </w:rPr>
      </w:pPr>
      <w:r w:rsidRPr="00105F33">
        <w:rPr>
          <w:b/>
          <w:lang w:val="sr-Latn-ME" w:eastAsia="sr-Latn-ME"/>
        </w:rPr>
        <w:t>9.1. Ponuđač je dužan da ponudu pripremi kao jedinstvenu cjelinu i da svaku prvu stranicu svakog lista i ukupni broj listova ponude označi rednim brojem (1/40, 2/40..) osim bankarske garancije koja ne mora biti uvezana i numerisana.</w:t>
      </w:r>
    </w:p>
    <w:p w14:paraId="7EAB63F6" w14:textId="77777777" w:rsidR="00A50F7F" w:rsidRPr="00105F33" w:rsidRDefault="00A50F7F" w:rsidP="00F7191F">
      <w:pPr>
        <w:tabs>
          <w:tab w:val="left" w:pos="3969"/>
        </w:tabs>
        <w:autoSpaceDE w:val="0"/>
        <w:autoSpaceDN w:val="0"/>
        <w:adjustRightInd w:val="0"/>
        <w:ind w:left="-284" w:right="-567"/>
        <w:jc w:val="both"/>
        <w:rPr>
          <w:b/>
          <w:lang w:val="sr-Latn-ME" w:eastAsia="sr-Latn-ME"/>
        </w:rPr>
      </w:pPr>
    </w:p>
    <w:p w14:paraId="7ADD5EAC" w14:textId="77777777" w:rsidR="00F7191F" w:rsidRPr="00105F33" w:rsidRDefault="00F7191F" w:rsidP="00F7191F">
      <w:pPr>
        <w:tabs>
          <w:tab w:val="left" w:pos="3969"/>
        </w:tabs>
        <w:autoSpaceDE w:val="0"/>
        <w:autoSpaceDN w:val="0"/>
        <w:adjustRightInd w:val="0"/>
        <w:ind w:left="-284" w:right="-567"/>
        <w:jc w:val="both"/>
        <w:rPr>
          <w:b/>
          <w:lang w:val="sr-Latn-ME" w:eastAsia="sr-Latn-ME"/>
        </w:rPr>
      </w:pPr>
      <w:r w:rsidRPr="00105F33">
        <w:rPr>
          <w:b/>
          <w:lang w:val="sr-Latn-ME" w:eastAsia="sr-Latn-ME"/>
        </w:rPr>
        <w:t>Ponuda mora biti povezana jednim jemstvenikom tako da se ne mogu naknadno ubacivati, odstranjivati ili zamjenjivati pojedinačni listovi, a da se pri tome ne ošteti list ponude.</w:t>
      </w:r>
    </w:p>
    <w:p w14:paraId="1985DADB" w14:textId="77777777" w:rsidR="00F7191F" w:rsidRPr="002E4C12" w:rsidRDefault="00F7191F" w:rsidP="00F7191F">
      <w:pPr>
        <w:tabs>
          <w:tab w:val="left" w:pos="3969"/>
        </w:tabs>
        <w:autoSpaceDE w:val="0"/>
        <w:autoSpaceDN w:val="0"/>
        <w:adjustRightInd w:val="0"/>
        <w:ind w:left="-284" w:right="-567"/>
        <w:jc w:val="both"/>
        <w:rPr>
          <w:lang w:val="sr-Latn-ME" w:eastAsia="sr-Latn-ME"/>
        </w:rPr>
      </w:pPr>
    </w:p>
    <w:p w14:paraId="3F29CC77" w14:textId="77777777" w:rsidR="00F7191F" w:rsidRDefault="00F7191F" w:rsidP="00F7191F">
      <w:pPr>
        <w:tabs>
          <w:tab w:val="left" w:pos="3969"/>
        </w:tabs>
        <w:autoSpaceDE w:val="0"/>
        <w:autoSpaceDN w:val="0"/>
        <w:adjustRightInd w:val="0"/>
        <w:ind w:left="-284" w:right="-567"/>
        <w:jc w:val="both"/>
        <w:rPr>
          <w:lang w:val="sr-Latn-ME" w:eastAsia="sr-Latn-ME"/>
        </w:rPr>
      </w:pPr>
      <w:r w:rsidRPr="00105F33">
        <w:rPr>
          <w:b/>
          <w:lang w:val="sr-Latn-ME" w:eastAsia="sr-Latn-ME"/>
        </w:rPr>
        <w:t>9.2.</w:t>
      </w:r>
      <w:r w:rsidRPr="002E4C12">
        <w:rPr>
          <w:lang w:val="sr-Latn-ME" w:eastAsia="sr-Latn-ME"/>
        </w:rPr>
        <w:t xml:space="preserve"> Ponuda zahtijevana Javnim pozivom dostavlja se u odgovarajućem zatvorenom omotu (koverat) na način da se prilikom otvaranja ponude može sa sigurnošću utvrditi da se prvi put otvara.</w:t>
      </w:r>
    </w:p>
    <w:p w14:paraId="1014B400" w14:textId="77777777" w:rsidR="00105F33" w:rsidRPr="002E4C12" w:rsidRDefault="00105F33" w:rsidP="00F7191F">
      <w:pPr>
        <w:tabs>
          <w:tab w:val="left" w:pos="3969"/>
        </w:tabs>
        <w:autoSpaceDE w:val="0"/>
        <w:autoSpaceDN w:val="0"/>
        <w:adjustRightInd w:val="0"/>
        <w:ind w:left="-284" w:right="-567"/>
        <w:jc w:val="both"/>
        <w:rPr>
          <w:lang w:val="sr-Latn-ME" w:eastAsia="sr-Latn-ME"/>
        </w:rPr>
      </w:pPr>
    </w:p>
    <w:p w14:paraId="4195C0F4" w14:textId="66727900" w:rsidR="00F7191F" w:rsidRPr="002E4C12" w:rsidRDefault="00F7191F" w:rsidP="00F7191F">
      <w:pPr>
        <w:tabs>
          <w:tab w:val="left" w:pos="3969"/>
        </w:tabs>
        <w:ind w:left="-284" w:right="-567"/>
        <w:rPr>
          <w:b/>
          <w:lang w:val="sr-Latn-ME"/>
        </w:rPr>
      </w:pPr>
      <w:r w:rsidRPr="002E4C12">
        <w:rPr>
          <w:lang w:val="sr-Latn-ME" w:eastAsia="sr-Latn-ME"/>
        </w:rPr>
        <w:t xml:space="preserve">Na omotu ponude navodi se: naziv/ime i prezime ponuđača, broj javnog poziva, broj lokacije iz javnog poziva za koju se dostavlja i na koju se odnosi ponuda i to tekst: </w:t>
      </w:r>
      <w:r w:rsidRPr="002E4C12">
        <w:rPr>
          <w:lang w:val="sr-Latn-ME"/>
        </w:rPr>
        <w:t>„PONUDA PO JAVNOM POZIVU BROJ:__________________, za lokaciju pod rednim brojem:</w:t>
      </w:r>
      <w:r w:rsidR="00BB6633" w:rsidRPr="002E4C12">
        <w:rPr>
          <w:lang w:val="sr-Latn-ME"/>
        </w:rPr>
        <w:t>___</w:t>
      </w:r>
      <w:r w:rsidRPr="002E4C12">
        <w:rPr>
          <w:lang w:val="sr-Latn-ME"/>
        </w:rPr>
        <w:t xml:space="preserve">_________”. </w:t>
      </w:r>
    </w:p>
    <w:p w14:paraId="291834AC" w14:textId="19D21360" w:rsidR="00F7191F" w:rsidRDefault="00F7191F" w:rsidP="00F7191F">
      <w:pPr>
        <w:pStyle w:val="BodyText"/>
        <w:tabs>
          <w:tab w:val="left" w:pos="3969"/>
          <w:tab w:val="left" w:pos="4639"/>
        </w:tabs>
        <w:spacing w:before="188" w:line="264" w:lineRule="auto"/>
        <w:ind w:left="-284" w:right="-567"/>
        <w:jc w:val="both"/>
        <w:rPr>
          <w:rFonts w:ascii="Times New Roman" w:hAnsi="Times New Roman" w:cs="Times New Roman"/>
          <w:b/>
          <w:sz w:val="24"/>
          <w:szCs w:val="24"/>
          <w:lang w:val="sr-Latn-ME"/>
        </w:rPr>
      </w:pPr>
      <w:r w:rsidRPr="002E4C12">
        <w:rPr>
          <w:rFonts w:ascii="Times New Roman" w:hAnsi="Times New Roman" w:cs="Times New Roman"/>
          <w:sz w:val="24"/>
          <w:szCs w:val="24"/>
          <w:lang w:val="sr-Latn-ME"/>
        </w:rPr>
        <w:t>Ponude se dostavljaju poštom ili neposrednom predajom na arhivi Javnog preduzeća svakog radnog dana od 08.30 do 1</w:t>
      </w:r>
      <w:r w:rsidR="003A6248">
        <w:rPr>
          <w:rFonts w:ascii="Times New Roman" w:hAnsi="Times New Roman" w:cs="Times New Roman"/>
          <w:sz w:val="24"/>
          <w:szCs w:val="24"/>
          <w:lang w:val="sr-Latn-ME"/>
        </w:rPr>
        <w:t>6:</w:t>
      </w:r>
      <w:r w:rsidRPr="002E4C12">
        <w:rPr>
          <w:rFonts w:ascii="Times New Roman" w:hAnsi="Times New Roman" w:cs="Times New Roman"/>
          <w:sz w:val="24"/>
          <w:szCs w:val="24"/>
          <w:lang w:val="sr-Latn-ME"/>
        </w:rPr>
        <w:t xml:space="preserve">00 časova od dana objavljivanja ovog poziva, </w:t>
      </w:r>
      <w:r w:rsidRPr="002E4C12">
        <w:rPr>
          <w:rFonts w:ascii="Times New Roman" w:hAnsi="Times New Roman" w:cs="Times New Roman"/>
          <w:b/>
          <w:sz w:val="24"/>
          <w:szCs w:val="24"/>
          <w:lang w:val="sr-Latn-ME"/>
        </w:rPr>
        <w:t xml:space="preserve">najkasnije do </w:t>
      </w:r>
      <w:r w:rsidR="00154EDC" w:rsidRPr="00154EDC">
        <w:rPr>
          <w:rFonts w:ascii="Times New Roman" w:hAnsi="Times New Roman" w:cs="Times New Roman"/>
          <w:b/>
          <w:sz w:val="24"/>
          <w:szCs w:val="24"/>
          <w:lang w:val="sr-Latn-ME"/>
        </w:rPr>
        <w:t>07</w:t>
      </w:r>
      <w:r w:rsidR="000569E1" w:rsidRPr="00154EDC">
        <w:rPr>
          <w:rFonts w:ascii="Times New Roman" w:hAnsi="Times New Roman" w:cs="Times New Roman"/>
          <w:b/>
          <w:sz w:val="24"/>
          <w:szCs w:val="24"/>
          <w:lang w:val="sr-Latn-ME"/>
        </w:rPr>
        <w:t>.</w:t>
      </w:r>
      <w:r w:rsidR="00154EDC" w:rsidRPr="00154EDC">
        <w:rPr>
          <w:rFonts w:ascii="Times New Roman" w:hAnsi="Times New Roman" w:cs="Times New Roman"/>
          <w:b/>
          <w:sz w:val="24"/>
          <w:szCs w:val="24"/>
          <w:lang w:val="sr-Latn-ME"/>
        </w:rPr>
        <w:t>07</w:t>
      </w:r>
      <w:r w:rsidRPr="00154EDC">
        <w:rPr>
          <w:rFonts w:ascii="Times New Roman" w:hAnsi="Times New Roman" w:cs="Times New Roman"/>
          <w:b/>
          <w:sz w:val="24"/>
          <w:szCs w:val="24"/>
          <w:lang w:val="sr-Latn-ME"/>
        </w:rPr>
        <w:t>.202</w:t>
      </w:r>
      <w:r w:rsidR="00105F33" w:rsidRPr="00154EDC">
        <w:rPr>
          <w:rFonts w:ascii="Times New Roman" w:hAnsi="Times New Roman" w:cs="Times New Roman"/>
          <w:b/>
          <w:sz w:val="24"/>
          <w:szCs w:val="24"/>
          <w:lang w:val="sr-Latn-ME"/>
        </w:rPr>
        <w:t>3</w:t>
      </w:r>
      <w:r w:rsidRPr="00154EDC">
        <w:rPr>
          <w:rFonts w:ascii="Times New Roman" w:hAnsi="Times New Roman" w:cs="Times New Roman"/>
          <w:b/>
          <w:sz w:val="24"/>
          <w:szCs w:val="24"/>
          <w:lang w:val="sr-Latn-ME"/>
        </w:rPr>
        <w:t>.</w:t>
      </w:r>
      <w:r w:rsidR="000569E1" w:rsidRPr="00154EDC">
        <w:rPr>
          <w:rFonts w:ascii="Times New Roman" w:hAnsi="Times New Roman" w:cs="Times New Roman"/>
          <w:b/>
          <w:sz w:val="24"/>
          <w:szCs w:val="24"/>
          <w:lang w:val="sr-Latn-ME"/>
        </w:rPr>
        <w:t xml:space="preserve"> </w:t>
      </w:r>
      <w:r w:rsidRPr="00154EDC">
        <w:rPr>
          <w:rFonts w:ascii="Times New Roman" w:hAnsi="Times New Roman" w:cs="Times New Roman"/>
          <w:b/>
          <w:sz w:val="24"/>
          <w:szCs w:val="24"/>
          <w:lang w:val="sr-Latn-ME"/>
        </w:rPr>
        <w:t>god</w:t>
      </w:r>
      <w:r w:rsidR="00154EDC">
        <w:rPr>
          <w:rFonts w:ascii="Times New Roman" w:hAnsi="Times New Roman" w:cs="Times New Roman"/>
          <w:b/>
          <w:sz w:val="24"/>
          <w:szCs w:val="24"/>
          <w:lang w:val="sr-Latn-ME"/>
        </w:rPr>
        <w:t>.</w:t>
      </w:r>
      <w:r w:rsidRPr="009A0093">
        <w:rPr>
          <w:rFonts w:ascii="Times New Roman" w:hAnsi="Times New Roman" w:cs="Times New Roman"/>
          <w:b/>
          <w:sz w:val="24"/>
          <w:szCs w:val="24"/>
          <w:lang w:val="sr-Latn-ME"/>
        </w:rPr>
        <w:t xml:space="preserve"> do 11 časova,</w:t>
      </w:r>
      <w:r w:rsidRPr="002E4C12">
        <w:rPr>
          <w:rFonts w:ascii="Times New Roman" w:hAnsi="Times New Roman" w:cs="Times New Roman"/>
          <w:b/>
          <w:sz w:val="24"/>
          <w:szCs w:val="24"/>
          <w:lang w:val="sr-Latn-ME"/>
        </w:rPr>
        <w:t xml:space="preserve"> do kada moraju biti dostavljene i ponude koje su upućene poštom.</w:t>
      </w:r>
    </w:p>
    <w:p w14:paraId="1026DBEA" w14:textId="77777777" w:rsidR="00A50F7F" w:rsidRPr="002E4C12" w:rsidRDefault="00A50F7F" w:rsidP="00F7191F">
      <w:pPr>
        <w:pStyle w:val="BodyText"/>
        <w:tabs>
          <w:tab w:val="left" w:pos="3969"/>
          <w:tab w:val="left" w:pos="4639"/>
        </w:tabs>
        <w:spacing w:before="188" w:line="264" w:lineRule="auto"/>
        <w:ind w:left="-284" w:right="-567"/>
        <w:jc w:val="both"/>
        <w:rPr>
          <w:rFonts w:ascii="Times New Roman" w:hAnsi="Times New Roman" w:cs="Times New Roman"/>
          <w:b/>
          <w:sz w:val="24"/>
          <w:szCs w:val="24"/>
          <w:lang w:val="sr-Latn-ME"/>
        </w:rPr>
      </w:pPr>
    </w:p>
    <w:p w14:paraId="20A970C5" w14:textId="77777777" w:rsidR="00F7191F" w:rsidRPr="002E4C12" w:rsidRDefault="00F7191F" w:rsidP="00F7191F">
      <w:pPr>
        <w:pStyle w:val="Heading1"/>
        <w:tabs>
          <w:tab w:val="left" w:pos="426"/>
          <w:tab w:val="left" w:pos="3969"/>
        </w:tabs>
        <w:ind w:left="-284" w:right="-567"/>
        <w:rPr>
          <w:rFonts w:ascii="Times New Roman" w:hAnsi="Times New Roman" w:cs="Times New Roman"/>
          <w:sz w:val="24"/>
          <w:szCs w:val="24"/>
          <w:lang w:val="sr-Latn-ME"/>
        </w:rPr>
      </w:pPr>
    </w:p>
    <w:p w14:paraId="1F57F795" w14:textId="77777777" w:rsidR="00F7191F" w:rsidRPr="002E4C12" w:rsidRDefault="00F7191F" w:rsidP="00F7191F">
      <w:pPr>
        <w:pStyle w:val="Heading1"/>
        <w:tabs>
          <w:tab w:val="left" w:pos="426"/>
          <w:tab w:val="left" w:pos="3969"/>
        </w:tabs>
        <w:ind w:left="-284" w:right="-567"/>
        <w:rPr>
          <w:rFonts w:ascii="Times New Roman" w:hAnsi="Times New Roman" w:cs="Times New Roman"/>
          <w:sz w:val="24"/>
          <w:szCs w:val="24"/>
          <w:lang w:val="sr-Latn-ME"/>
        </w:rPr>
      </w:pPr>
      <w:r w:rsidRPr="002E4C12">
        <w:rPr>
          <w:rFonts w:ascii="Times New Roman" w:hAnsi="Times New Roman" w:cs="Times New Roman"/>
          <w:sz w:val="24"/>
          <w:szCs w:val="24"/>
          <w:lang w:val="sr-Latn-ME"/>
        </w:rPr>
        <w:t>X Mjesto</w:t>
      </w:r>
      <w:r w:rsidRPr="002E4C12">
        <w:rPr>
          <w:rFonts w:ascii="Times New Roman" w:hAnsi="Times New Roman" w:cs="Times New Roman"/>
          <w:spacing w:val="-11"/>
          <w:sz w:val="24"/>
          <w:szCs w:val="24"/>
          <w:lang w:val="sr-Latn-ME"/>
        </w:rPr>
        <w:t xml:space="preserve"> </w:t>
      </w:r>
      <w:r w:rsidRPr="002E4C12">
        <w:rPr>
          <w:rFonts w:ascii="Times New Roman" w:hAnsi="Times New Roman" w:cs="Times New Roman"/>
          <w:sz w:val="24"/>
          <w:szCs w:val="24"/>
          <w:lang w:val="sr-Latn-ME"/>
        </w:rPr>
        <w:t>i</w:t>
      </w:r>
      <w:r w:rsidRPr="002E4C12">
        <w:rPr>
          <w:rFonts w:ascii="Times New Roman" w:hAnsi="Times New Roman" w:cs="Times New Roman"/>
          <w:spacing w:val="-11"/>
          <w:sz w:val="24"/>
          <w:szCs w:val="24"/>
          <w:lang w:val="sr-Latn-ME"/>
        </w:rPr>
        <w:t xml:space="preserve"> </w:t>
      </w:r>
      <w:r w:rsidRPr="002E4C12">
        <w:rPr>
          <w:rFonts w:ascii="Times New Roman" w:hAnsi="Times New Roman" w:cs="Times New Roman"/>
          <w:sz w:val="24"/>
          <w:szCs w:val="24"/>
          <w:lang w:val="sr-Latn-ME"/>
        </w:rPr>
        <w:t>datum</w:t>
      </w:r>
      <w:r w:rsidRPr="002E4C12">
        <w:rPr>
          <w:rFonts w:ascii="Times New Roman" w:hAnsi="Times New Roman" w:cs="Times New Roman"/>
          <w:spacing w:val="-11"/>
          <w:sz w:val="24"/>
          <w:szCs w:val="24"/>
          <w:lang w:val="sr-Latn-ME"/>
        </w:rPr>
        <w:t xml:space="preserve"> </w:t>
      </w:r>
      <w:r w:rsidRPr="002E4C12">
        <w:rPr>
          <w:rFonts w:ascii="Times New Roman" w:hAnsi="Times New Roman" w:cs="Times New Roman"/>
          <w:sz w:val="24"/>
          <w:szCs w:val="24"/>
          <w:lang w:val="sr-Latn-ME"/>
        </w:rPr>
        <w:t>otvaranja</w:t>
      </w:r>
      <w:r w:rsidRPr="002E4C12">
        <w:rPr>
          <w:rFonts w:ascii="Times New Roman" w:hAnsi="Times New Roman" w:cs="Times New Roman"/>
          <w:spacing w:val="-10"/>
          <w:sz w:val="24"/>
          <w:szCs w:val="24"/>
          <w:lang w:val="sr-Latn-ME"/>
        </w:rPr>
        <w:t xml:space="preserve"> </w:t>
      </w:r>
      <w:r w:rsidRPr="002E4C12">
        <w:rPr>
          <w:rFonts w:ascii="Times New Roman" w:hAnsi="Times New Roman" w:cs="Times New Roman"/>
          <w:sz w:val="24"/>
          <w:szCs w:val="24"/>
          <w:lang w:val="sr-Latn-ME"/>
        </w:rPr>
        <w:t>ponuda</w:t>
      </w:r>
    </w:p>
    <w:p w14:paraId="39BB33B6" w14:textId="268071A3" w:rsidR="00BB6633" w:rsidRPr="002E4C12" w:rsidRDefault="00F7191F" w:rsidP="00BB6633">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sr-Latn-ME"/>
        </w:rPr>
      </w:pPr>
      <w:r w:rsidRPr="002E4C12">
        <w:rPr>
          <w:rFonts w:ascii="Times New Roman" w:hAnsi="Times New Roman" w:cs="Times New Roman"/>
          <w:sz w:val="24"/>
          <w:szCs w:val="24"/>
          <w:lang w:val="sr-Latn-ME"/>
        </w:rPr>
        <w:lastRenderedPageBreak/>
        <w:t xml:space="preserve">Javno otvaranje kojem mogu prisustvovati ponuđači, </w:t>
      </w:r>
      <w:r w:rsidRPr="002E4C12">
        <w:rPr>
          <w:rFonts w:ascii="Times New Roman" w:hAnsi="Times New Roman" w:cs="Times New Roman"/>
          <w:b/>
          <w:sz w:val="24"/>
          <w:szCs w:val="24"/>
          <w:lang w:val="sr-Latn-ME"/>
        </w:rPr>
        <w:t>pod uslovima koji će obezbijediti poštovanje Preporuka i mjera tijela za zarazne bolesti</w:t>
      </w:r>
      <w:r w:rsidRPr="002E4C12">
        <w:rPr>
          <w:rFonts w:ascii="Times New Roman" w:hAnsi="Times New Roman" w:cs="Times New Roman"/>
          <w:sz w:val="24"/>
          <w:szCs w:val="24"/>
          <w:lang w:val="sr-Latn-ME"/>
        </w:rPr>
        <w:t xml:space="preserve">, pojedinačno za svaku lokaciju održaće se </w:t>
      </w:r>
      <w:r w:rsidRPr="00154EDC">
        <w:rPr>
          <w:rFonts w:ascii="Times New Roman" w:hAnsi="Times New Roman" w:cs="Times New Roman"/>
          <w:b/>
          <w:sz w:val="24"/>
          <w:szCs w:val="24"/>
          <w:lang w:val="sr-Latn-ME"/>
        </w:rPr>
        <w:t xml:space="preserve">dana </w:t>
      </w:r>
      <w:r w:rsidR="00154EDC">
        <w:rPr>
          <w:rFonts w:ascii="Times New Roman" w:hAnsi="Times New Roman" w:cs="Times New Roman"/>
          <w:b/>
          <w:sz w:val="24"/>
          <w:szCs w:val="24"/>
          <w:lang w:val="sr-Latn-ME"/>
        </w:rPr>
        <w:t>07</w:t>
      </w:r>
      <w:r w:rsidR="000569E1" w:rsidRPr="00154EDC">
        <w:rPr>
          <w:rFonts w:ascii="Times New Roman" w:hAnsi="Times New Roman" w:cs="Times New Roman"/>
          <w:b/>
          <w:sz w:val="24"/>
          <w:szCs w:val="24"/>
          <w:lang w:val="sr-Latn-ME"/>
        </w:rPr>
        <w:t>.</w:t>
      </w:r>
      <w:r w:rsidR="00154EDC">
        <w:rPr>
          <w:rFonts w:ascii="Times New Roman" w:hAnsi="Times New Roman" w:cs="Times New Roman"/>
          <w:b/>
          <w:sz w:val="24"/>
          <w:szCs w:val="24"/>
          <w:lang w:val="sr-Latn-ME"/>
        </w:rPr>
        <w:t>07</w:t>
      </w:r>
      <w:r w:rsidRPr="00154EDC">
        <w:rPr>
          <w:rFonts w:ascii="Times New Roman" w:hAnsi="Times New Roman" w:cs="Times New Roman"/>
          <w:b/>
          <w:sz w:val="24"/>
          <w:szCs w:val="24"/>
          <w:lang w:val="sr-Latn-ME"/>
        </w:rPr>
        <w:t>.202</w:t>
      </w:r>
      <w:r w:rsidR="00AE72D0" w:rsidRPr="00154EDC">
        <w:rPr>
          <w:rFonts w:ascii="Times New Roman" w:hAnsi="Times New Roman" w:cs="Times New Roman"/>
          <w:b/>
          <w:sz w:val="24"/>
          <w:szCs w:val="24"/>
          <w:lang w:val="sr-Latn-ME"/>
        </w:rPr>
        <w:t>3</w:t>
      </w:r>
      <w:r w:rsidRPr="00154EDC">
        <w:rPr>
          <w:rFonts w:ascii="Times New Roman" w:hAnsi="Times New Roman" w:cs="Times New Roman"/>
          <w:b/>
          <w:bCs/>
          <w:sz w:val="24"/>
          <w:szCs w:val="24"/>
          <w:lang w:val="sr-Latn-ME"/>
        </w:rPr>
        <w:t>.</w:t>
      </w:r>
      <w:r w:rsidR="000569E1" w:rsidRPr="00CA637A">
        <w:rPr>
          <w:rFonts w:ascii="Times New Roman" w:hAnsi="Times New Roman" w:cs="Times New Roman"/>
          <w:b/>
          <w:bCs/>
          <w:sz w:val="24"/>
          <w:szCs w:val="24"/>
          <w:lang w:val="sr-Latn-ME"/>
        </w:rPr>
        <w:t xml:space="preserve"> </w:t>
      </w:r>
      <w:r w:rsidRPr="00CA637A">
        <w:rPr>
          <w:rFonts w:ascii="Times New Roman" w:hAnsi="Times New Roman" w:cs="Times New Roman"/>
          <w:b/>
          <w:bCs/>
          <w:sz w:val="24"/>
          <w:szCs w:val="24"/>
          <w:lang w:val="sr-Latn-ME"/>
        </w:rPr>
        <w:t>god</w:t>
      </w:r>
      <w:r w:rsidR="0081785F" w:rsidRPr="00CA637A">
        <w:rPr>
          <w:rFonts w:ascii="Times New Roman" w:hAnsi="Times New Roman" w:cs="Times New Roman"/>
          <w:b/>
          <w:bCs/>
          <w:sz w:val="24"/>
          <w:szCs w:val="24"/>
          <w:lang w:val="sr-Latn-ME"/>
        </w:rPr>
        <w:t>ine,</w:t>
      </w:r>
      <w:r w:rsidRPr="00CA637A">
        <w:rPr>
          <w:rFonts w:ascii="Times New Roman" w:hAnsi="Times New Roman" w:cs="Times New Roman"/>
          <w:b/>
          <w:bCs/>
          <w:sz w:val="24"/>
          <w:szCs w:val="24"/>
          <w:lang w:val="sr-Latn-ME"/>
        </w:rPr>
        <w:t xml:space="preserve"> počev od 1</w:t>
      </w:r>
      <w:r w:rsidR="00BB6DA6" w:rsidRPr="00CA637A">
        <w:rPr>
          <w:rFonts w:ascii="Times New Roman" w:hAnsi="Times New Roman" w:cs="Times New Roman"/>
          <w:b/>
          <w:bCs/>
          <w:sz w:val="24"/>
          <w:szCs w:val="24"/>
          <w:lang w:val="sr-Latn-ME"/>
        </w:rPr>
        <w:t>3</w:t>
      </w:r>
      <w:r w:rsidR="00AE72D0" w:rsidRPr="00CA637A">
        <w:rPr>
          <w:rFonts w:ascii="Times New Roman" w:hAnsi="Times New Roman" w:cs="Times New Roman"/>
          <w:b/>
          <w:bCs/>
          <w:sz w:val="24"/>
          <w:szCs w:val="24"/>
          <w:lang w:val="sr-Latn-ME"/>
        </w:rPr>
        <w:t>:</w:t>
      </w:r>
      <w:r w:rsidR="00BB6DA6" w:rsidRPr="00CA637A">
        <w:rPr>
          <w:rFonts w:ascii="Times New Roman" w:hAnsi="Times New Roman" w:cs="Times New Roman"/>
          <w:b/>
          <w:bCs/>
          <w:sz w:val="24"/>
          <w:szCs w:val="24"/>
          <w:lang w:val="sr-Latn-ME"/>
        </w:rPr>
        <w:t>0</w:t>
      </w:r>
      <w:r w:rsidRPr="00CA637A">
        <w:rPr>
          <w:rFonts w:ascii="Times New Roman" w:hAnsi="Times New Roman" w:cs="Times New Roman"/>
          <w:b/>
          <w:bCs/>
          <w:sz w:val="24"/>
          <w:szCs w:val="24"/>
          <w:lang w:val="sr-Latn-ME"/>
        </w:rPr>
        <w:t>0 časova u Sali na I spratu poslovne zgrade Javnog preduzeća.</w:t>
      </w:r>
      <w:r w:rsidRPr="002E4C12">
        <w:rPr>
          <w:rFonts w:ascii="Times New Roman" w:hAnsi="Times New Roman" w:cs="Times New Roman"/>
          <w:b/>
          <w:bCs/>
          <w:sz w:val="24"/>
          <w:szCs w:val="24"/>
          <w:lang w:val="sr-Latn-ME"/>
        </w:rPr>
        <w:t xml:space="preserve"> </w:t>
      </w:r>
    </w:p>
    <w:p w14:paraId="7EDB8780" w14:textId="541F684D" w:rsidR="00F7191F" w:rsidRPr="002E4C12" w:rsidRDefault="00BB6633" w:rsidP="00F7191F">
      <w:pPr>
        <w:pStyle w:val="Heading1"/>
        <w:tabs>
          <w:tab w:val="left" w:pos="426"/>
          <w:tab w:val="left" w:pos="3969"/>
        </w:tabs>
        <w:spacing w:before="152"/>
        <w:ind w:left="-284" w:right="-567"/>
        <w:rPr>
          <w:rFonts w:ascii="Times New Roman" w:hAnsi="Times New Roman" w:cs="Times New Roman"/>
          <w:sz w:val="24"/>
          <w:szCs w:val="24"/>
          <w:lang w:val="sr-Latn-ME"/>
        </w:rPr>
      </w:pPr>
      <w:r w:rsidRPr="002E4C12">
        <w:rPr>
          <w:rFonts w:ascii="Times New Roman" w:hAnsi="Times New Roman" w:cs="Times New Roman"/>
          <w:sz w:val="24"/>
          <w:szCs w:val="24"/>
          <w:lang w:val="sr-Latn-ME"/>
        </w:rPr>
        <w:t>XI</w:t>
      </w:r>
      <w:r w:rsidR="00F7191F" w:rsidRPr="002E4C12">
        <w:rPr>
          <w:rFonts w:ascii="Times New Roman" w:hAnsi="Times New Roman" w:cs="Times New Roman"/>
          <w:sz w:val="24"/>
          <w:szCs w:val="24"/>
          <w:lang w:val="sr-Latn-ME"/>
        </w:rPr>
        <w:t xml:space="preserve"> Zaključenje</w:t>
      </w:r>
      <w:r w:rsidR="00F7191F" w:rsidRPr="002E4C12">
        <w:rPr>
          <w:rFonts w:ascii="Times New Roman" w:hAnsi="Times New Roman" w:cs="Times New Roman"/>
          <w:spacing w:val="-9"/>
          <w:sz w:val="24"/>
          <w:szCs w:val="24"/>
          <w:lang w:val="sr-Latn-ME"/>
        </w:rPr>
        <w:t xml:space="preserve"> </w:t>
      </w:r>
      <w:r w:rsidR="00F7191F" w:rsidRPr="002E4C12">
        <w:rPr>
          <w:rFonts w:ascii="Times New Roman" w:hAnsi="Times New Roman" w:cs="Times New Roman"/>
          <w:spacing w:val="-3"/>
          <w:sz w:val="24"/>
          <w:szCs w:val="24"/>
          <w:lang w:val="sr-Latn-ME"/>
        </w:rPr>
        <w:t>ugovora</w:t>
      </w:r>
    </w:p>
    <w:p w14:paraId="46EA247F" w14:textId="77777777" w:rsidR="00F7191F" w:rsidRPr="002E4C12" w:rsidRDefault="00F7191F" w:rsidP="00F7191F">
      <w:pPr>
        <w:pStyle w:val="BodyText"/>
        <w:tabs>
          <w:tab w:val="left" w:pos="3969"/>
        </w:tabs>
        <w:spacing w:before="188" w:line="264" w:lineRule="auto"/>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Učesnici</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na</w:t>
      </w:r>
      <w:r w:rsidRPr="002E4C12">
        <w:rPr>
          <w:rFonts w:ascii="Times New Roman" w:hAnsi="Times New Roman" w:cs="Times New Roman"/>
          <w:spacing w:val="-12"/>
          <w:sz w:val="24"/>
          <w:szCs w:val="24"/>
          <w:lang w:val="sr-Latn-ME"/>
        </w:rPr>
        <w:t xml:space="preserve"> </w:t>
      </w:r>
      <w:r w:rsidRPr="002E4C12">
        <w:rPr>
          <w:rFonts w:ascii="Times New Roman" w:hAnsi="Times New Roman" w:cs="Times New Roman"/>
          <w:sz w:val="24"/>
          <w:szCs w:val="24"/>
          <w:lang w:val="sr-Latn-ME"/>
        </w:rPr>
        <w:t>tenderu</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imaju</w:t>
      </w:r>
      <w:r w:rsidRPr="002E4C12">
        <w:rPr>
          <w:rFonts w:ascii="Times New Roman" w:hAnsi="Times New Roman" w:cs="Times New Roman"/>
          <w:spacing w:val="-14"/>
          <w:sz w:val="24"/>
          <w:szCs w:val="24"/>
          <w:lang w:val="sr-Latn-ME"/>
        </w:rPr>
        <w:t xml:space="preserve"> </w:t>
      </w:r>
      <w:r w:rsidRPr="002E4C12">
        <w:rPr>
          <w:rFonts w:ascii="Times New Roman" w:hAnsi="Times New Roman" w:cs="Times New Roman"/>
          <w:spacing w:val="-3"/>
          <w:sz w:val="24"/>
          <w:szCs w:val="24"/>
          <w:lang w:val="sr-Latn-ME"/>
        </w:rPr>
        <w:t>pravo</w:t>
      </w:r>
      <w:r w:rsidRPr="002E4C12">
        <w:rPr>
          <w:rFonts w:ascii="Times New Roman" w:hAnsi="Times New Roman" w:cs="Times New Roman"/>
          <w:spacing w:val="-14"/>
          <w:sz w:val="24"/>
          <w:szCs w:val="24"/>
          <w:lang w:val="sr-Latn-ME"/>
        </w:rPr>
        <w:t xml:space="preserve"> </w:t>
      </w:r>
      <w:r w:rsidRPr="002E4C12">
        <w:rPr>
          <w:rFonts w:ascii="Times New Roman" w:hAnsi="Times New Roman" w:cs="Times New Roman"/>
          <w:sz w:val="24"/>
          <w:szCs w:val="24"/>
          <w:lang w:val="sr-Latn-ME"/>
        </w:rPr>
        <w:t>prigovora</w:t>
      </w:r>
      <w:r w:rsidRPr="002E4C12">
        <w:rPr>
          <w:rFonts w:ascii="Times New Roman" w:hAnsi="Times New Roman" w:cs="Times New Roman"/>
          <w:spacing w:val="-12"/>
          <w:sz w:val="24"/>
          <w:szCs w:val="24"/>
          <w:lang w:val="sr-Latn-ME"/>
        </w:rPr>
        <w:t xml:space="preserve"> </w:t>
      </w:r>
      <w:r w:rsidRPr="002E4C12">
        <w:rPr>
          <w:rFonts w:ascii="Times New Roman" w:hAnsi="Times New Roman" w:cs="Times New Roman"/>
          <w:sz w:val="24"/>
          <w:szCs w:val="24"/>
          <w:lang w:val="sr-Latn-ME"/>
        </w:rPr>
        <w:t>na</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odluku,</w:t>
      </w:r>
      <w:r w:rsidRPr="002E4C12">
        <w:rPr>
          <w:rFonts w:ascii="Times New Roman" w:hAnsi="Times New Roman" w:cs="Times New Roman"/>
          <w:spacing w:val="-12"/>
          <w:sz w:val="24"/>
          <w:szCs w:val="24"/>
          <w:lang w:val="sr-Latn-ME"/>
        </w:rPr>
        <w:t xml:space="preserve"> </w:t>
      </w:r>
      <w:r w:rsidRPr="002E4C12">
        <w:rPr>
          <w:rFonts w:ascii="Times New Roman" w:hAnsi="Times New Roman" w:cs="Times New Roman"/>
          <w:spacing w:val="-3"/>
          <w:sz w:val="24"/>
          <w:szCs w:val="24"/>
          <w:lang w:val="sr-Latn-ME"/>
        </w:rPr>
        <w:t>Tenderskoj</w:t>
      </w:r>
      <w:r w:rsidRPr="002E4C12">
        <w:rPr>
          <w:rFonts w:ascii="Times New Roman" w:hAnsi="Times New Roman" w:cs="Times New Roman"/>
          <w:spacing w:val="-14"/>
          <w:sz w:val="24"/>
          <w:szCs w:val="24"/>
          <w:lang w:val="sr-Latn-ME"/>
        </w:rPr>
        <w:t xml:space="preserve"> </w:t>
      </w:r>
      <w:r w:rsidRPr="002E4C12">
        <w:rPr>
          <w:rFonts w:ascii="Times New Roman" w:hAnsi="Times New Roman" w:cs="Times New Roman"/>
          <w:sz w:val="24"/>
          <w:szCs w:val="24"/>
          <w:lang w:val="sr-Latn-ME"/>
        </w:rPr>
        <w:t>Komisije</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u</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roku</w:t>
      </w:r>
      <w:r w:rsidRPr="002E4C12">
        <w:rPr>
          <w:rFonts w:ascii="Times New Roman" w:hAnsi="Times New Roman" w:cs="Times New Roman"/>
          <w:spacing w:val="-12"/>
          <w:sz w:val="24"/>
          <w:szCs w:val="24"/>
          <w:lang w:val="sr-Latn-ME"/>
        </w:rPr>
        <w:t xml:space="preserve"> </w:t>
      </w:r>
      <w:r w:rsidRPr="002E4C12">
        <w:rPr>
          <w:rFonts w:ascii="Times New Roman" w:hAnsi="Times New Roman" w:cs="Times New Roman"/>
          <w:sz w:val="24"/>
          <w:szCs w:val="24"/>
          <w:lang w:val="sr-Latn-ME"/>
        </w:rPr>
        <w:t>od</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pet</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dana</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od</w:t>
      </w:r>
      <w:r w:rsidRPr="002E4C12">
        <w:rPr>
          <w:rFonts w:ascii="Times New Roman" w:hAnsi="Times New Roman" w:cs="Times New Roman"/>
          <w:spacing w:val="-13"/>
          <w:sz w:val="24"/>
          <w:szCs w:val="24"/>
          <w:lang w:val="sr-Latn-ME"/>
        </w:rPr>
        <w:t xml:space="preserve"> </w:t>
      </w:r>
      <w:r w:rsidRPr="002E4C12">
        <w:rPr>
          <w:rFonts w:ascii="Times New Roman" w:hAnsi="Times New Roman" w:cs="Times New Roman"/>
          <w:sz w:val="24"/>
          <w:szCs w:val="24"/>
          <w:lang w:val="sr-Latn-ME"/>
        </w:rPr>
        <w:t>dana dobijanja Odluke o izboru najpovoljnijeg</w:t>
      </w:r>
      <w:r w:rsidRPr="002E4C12">
        <w:rPr>
          <w:rFonts w:ascii="Times New Roman" w:hAnsi="Times New Roman" w:cs="Times New Roman"/>
          <w:spacing w:val="-34"/>
          <w:sz w:val="24"/>
          <w:szCs w:val="24"/>
          <w:lang w:val="sr-Latn-ME"/>
        </w:rPr>
        <w:t xml:space="preserve"> </w:t>
      </w:r>
      <w:r w:rsidRPr="002E4C12">
        <w:rPr>
          <w:rFonts w:ascii="Times New Roman" w:hAnsi="Times New Roman" w:cs="Times New Roman"/>
          <w:sz w:val="24"/>
          <w:szCs w:val="24"/>
          <w:lang w:val="sr-Latn-ME"/>
        </w:rPr>
        <w:t>ponuđača.</w:t>
      </w:r>
    </w:p>
    <w:p w14:paraId="1F8704AA" w14:textId="77777777" w:rsidR="00F7191F" w:rsidRPr="002E4C12" w:rsidRDefault="00F7191F" w:rsidP="00F7191F">
      <w:pPr>
        <w:pStyle w:val="BodyText"/>
        <w:tabs>
          <w:tab w:val="left" w:pos="3969"/>
        </w:tabs>
        <w:spacing w:before="161"/>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Odluka Tenderske komisije po prigovoru je konačna.</w:t>
      </w:r>
    </w:p>
    <w:p w14:paraId="19CAB026" w14:textId="77777777" w:rsidR="00F7191F" w:rsidRPr="002E4C12" w:rsidRDefault="00F7191F" w:rsidP="00F7191F">
      <w:pPr>
        <w:pStyle w:val="BodyText"/>
        <w:tabs>
          <w:tab w:val="left" w:pos="3969"/>
        </w:tabs>
        <w:spacing w:before="188" w:line="264" w:lineRule="auto"/>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Izabrani ponuđač je dužan da u roku od 15 dana od konačnosti odluke o izboru najpovoljnije ponude zaključi ugovor o korišćenju morskog dobra.</w:t>
      </w:r>
    </w:p>
    <w:p w14:paraId="0FD452BC" w14:textId="77777777" w:rsidR="00F7191F" w:rsidRPr="002E4C12" w:rsidRDefault="00F7191F" w:rsidP="00F7191F">
      <w:pPr>
        <w:pStyle w:val="BodyText"/>
        <w:tabs>
          <w:tab w:val="left" w:pos="3969"/>
        </w:tabs>
        <w:spacing w:before="161" w:line="264" w:lineRule="auto"/>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Ponuđači</w:t>
      </w:r>
      <w:r w:rsidRPr="002E4C12">
        <w:rPr>
          <w:rFonts w:ascii="Times New Roman" w:hAnsi="Times New Roman" w:cs="Times New Roman"/>
          <w:spacing w:val="-9"/>
          <w:sz w:val="24"/>
          <w:szCs w:val="24"/>
          <w:lang w:val="sr-Latn-ME"/>
        </w:rPr>
        <w:t xml:space="preserve"> </w:t>
      </w:r>
      <w:r w:rsidRPr="002E4C12">
        <w:rPr>
          <w:rFonts w:ascii="Times New Roman" w:hAnsi="Times New Roman" w:cs="Times New Roman"/>
          <w:sz w:val="24"/>
          <w:szCs w:val="24"/>
          <w:lang w:val="sr-Latn-ME"/>
        </w:rPr>
        <w:t>koje</w:t>
      </w:r>
      <w:r w:rsidRPr="002E4C12">
        <w:rPr>
          <w:rFonts w:ascii="Times New Roman" w:hAnsi="Times New Roman" w:cs="Times New Roman"/>
          <w:spacing w:val="-9"/>
          <w:sz w:val="24"/>
          <w:szCs w:val="24"/>
          <w:lang w:val="sr-Latn-ME"/>
        </w:rPr>
        <w:t xml:space="preserve"> </w:t>
      </w:r>
      <w:r w:rsidRPr="002E4C12">
        <w:rPr>
          <w:rFonts w:ascii="Times New Roman" w:hAnsi="Times New Roman" w:cs="Times New Roman"/>
          <w:sz w:val="24"/>
          <w:szCs w:val="24"/>
          <w:lang w:val="sr-Latn-ME"/>
        </w:rPr>
        <w:t>nijesu</w:t>
      </w:r>
      <w:r w:rsidRPr="002E4C12">
        <w:rPr>
          <w:rFonts w:ascii="Times New Roman" w:hAnsi="Times New Roman" w:cs="Times New Roman"/>
          <w:spacing w:val="-10"/>
          <w:sz w:val="24"/>
          <w:szCs w:val="24"/>
          <w:lang w:val="sr-Latn-ME"/>
        </w:rPr>
        <w:t xml:space="preserve"> </w:t>
      </w:r>
      <w:r w:rsidRPr="002E4C12">
        <w:rPr>
          <w:rFonts w:ascii="Times New Roman" w:hAnsi="Times New Roman" w:cs="Times New Roman"/>
          <w:sz w:val="24"/>
          <w:szCs w:val="24"/>
          <w:lang w:val="sr-Latn-ME"/>
        </w:rPr>
        <w:t>izabrani</w:t>
      </w:r>
      <w:r w:rsidRPr="002E4C12">
        <w:rPr>
          <w:rFonts w:ascii="Times New Roman" w:hAnsi="Times New Roman" w:cs="Times New Roman"/>
          <w:spacing w:val="-9"/>
          <w:sz w:val="24"/>
          <w:szCs w:val="24"/>
          <w:lang w:val="sr-Latn-ME"/>
        </w:rPr>
        <w:t xml:space="preserve"> </w:t>
      </w:r>
      <w:r w:rsidRPr="002E4C12">
        <w:rPr>
          <w:rFonts w:ascii="Times New Roman" w:hAnsi="Times New Roman" w:cs="Times New Roman"/>
          <w:sz w:val="24"/>
          <w:szCs w:val="24"/>
          <w:lang w:val="sr-Latn-ME"/>
        </w:rPr>
        <w:t>mogu</w:t>
      </w:r>
      <w:r w:rsidRPr="002E4C12">
        <w:rPr>
          <w:rFonts w:ascii="Times New Roman" w:hAnsi="Times New Roman" w:cs="Times New Roman"/>
          <w:spacing w:val="-9"/>
          <w:sz w:val="24"/>
          <w:szCs w:val="24"/>
          <w:lang w:val="sr-Latn-ME"/>
        </w:rPr>
        <w:t xml:space="preserve"> </w:t>
      </w:r>
      <w:r w:rsidRPr="002E4C12">
        <w:rPr>
          <w:rFonts w:ascii="Times New Roman" w:hAnsi="Times New Roman" w:cs="Times New Roman"/>
          <w:sz w:val="24"/>
          <w:szCs w:val="24"/>
          <w:lang w:val="sr-Latn-ME"/>
        </w:rPr>
        <w:t>da</w:t>
      </w:r>
      <w:r w:rsidRPr="002E4C12">
        <w:rPr>
          <w:rFonts w:ascii="Times New Roman" w:hAnsi="Times New Roman" w:cs="Times New Roman"/>
          <w:spacing w:val="-10"/>
          <w:sz w:val="24"/>
          <w:szCs w:val="24"/>
          <w:lang w:val="sr-Latn-ME"/>
        </w:rPr>
        <w:t xml:space="preserve"> </w:t>
      </w:r>
      <w:r w:rsidRPr="002E4C12">
        <w:rPr>
          <w:rFonts w:ascii="Times New Roman" w:hAnsi="Times New Roman" w:cs="Times New Roman"/>
          <w:sz w:val="24"/>
          <w:szCs w:val="24"/>
          <w:lang w:val="sr-Latn-ME"/>
        </w:rPr>
        <w:t>preuzmu</w:t>
      </w:r>
      <w:r w:rsidRPr="002E4C12">
        <w:rPr>
          <w:rFonts w:ascii="Times New Roman" w:hAnsi="Times New Roman" w:cs="Times New Roman"/>
          <w:spacing w:val="-9"/>
          <w:sz w:val="24"/>
          <w:szCs w:val="24"/>
          <w:lang w:val="sr-Latn-ME"/>
        </w:rPr>
        <w:t xml:space="preserve"> </w:t>
      </w:r>
      <w:r w:rsidRPr="002E4C12">
        <w:rPr>
          <w:rFonts w:ascii="Times New Roman" w:hAnsi="Times New Roman" w:cs="Times New Roman"/>
          <w:sz w:val="24"/>
          <w:szCs w:val="24"/>
          <w:lang w:val="sr-Latn-ME"/>
        </w:rPr>
        <w:t>bankarske</w:t>
      </w:r>
      <w:r w:rsidRPr="002E4C12">
        <w:rPr>
          <w:rFonts w:ascii="Times New Roman" w:hAnsi="Times New Roman" w:cs="Times New Roman"/>
          <w:spacing w:val="-8"/>
          <w:sz w:val="24"/>
          <w:szCs w:val="24"/>
          <w:lang w:val="sr-Latn-ME"/>
        </w:rPr>
        <w:t xml:space="preserve"> </w:t>
      </w:r>
      <w:r w:rsidRPr="002E4C12">
        <w:rPr>
          <w:rFonts w:ascii="Times New Roman" w:hAnsi="Times New Roman" w:cs="Times New Roman"/>
          <w:sz w:val="24"/>
          <w:szCs w:val="24"/>
          <w:lang w:val="sr-Latn-ME"/>
        </w:rPr>
        <w:t>garancije</w:t>
      </w:r>
      <w:r w:rsidRPr="002E4C12">
        <w:rPr>
          <w:rFonts w:ascii="Times New Roman" w:hAnsi="Times New Roman" w:cs="Times New Roman"/>
          <w:spacing w:val="-10"/>
          <w:sz w:val="24"/>
          <w:szCs w:val="24"/>
          <w:lang w:val="sr-Latn-ME"/>
        </w:rPr>
        <w:t xml:space="preserve"> </w:t>
      </w:r>
      <w:r w:rsidRPr="002E4C12">
        <w:rPr>
          <w:rFonts w:ascii="Times New Roman" w:hAnsi="Times New Roman" w:cs="Times New Roman"/>
          <w:sz w:val="24"/>
          <w:szCs w:val="24"/>
          <w:lang w:val="sr-Latn-ME"/>
        </w:rPr>
        <w:t>ponude</w:t>
      </w:r>
      <w:r w:rsidRPr="002E4C12">
        <w:rPr>
          <w:rFonts w:ascii="Times New Roman" w:hAnsi="Times New Roman" w:cs="Times New Roman"/>
          <w:spacing w:val="-9"/>
          <w:sz w:val="24"/>
          <w:szCs w:val="24"/>
          <w:lang w:val="sr-Latn-ME"/>
        </w:rPr>
        <w:t xml:space="preserve"> </w:t>
      </w:r>
      <w:r w:rsidRPr="002E4C12">
        <w:rPr>
          <w:rFonts w:ascii="Times New Roman" w:hAnsi="Times New Roman" w:cs="Times New Roman"/>
          <w:sz w:val="24"/>
          <w:szCs w:val="24"/>
          <w:lang w:val="sr-Latn-ME"/>
        </w:rPr>
        <w:t>u</w:t>
      </w:r>
      <w:r w:rsidRPr="002E4C12">
        <w:rPr>
          <w:rFonts w:ascii="Times New Roman" w:hAnsi="Times New Roman" w:cs="Times New Roman"/>
          <w:spacing w:val="-10"/>
          <w:sz w:val="24"/>
          <w:szCs w:val="24"/>
          <w:lang w:val="sr-Latn-ME"/>
        </w:rPr>
        <w:t xml:space="preserve"> </w:t>
      </w:r>
      <w:r w:rsidRPr="002E4C12">
        <w:rPr>
          <w:rFonts w:ascii="Times New Roman" w:hAnsi="Times New Roman" w:cs="Times New Roman"/>
          <w:sz w:val="24"/>
          <w:szCs w:val="24"/>
          <w:lang w:val="sr-Latn-ME"/>
        </w:rPr>
        <w:t>roku</w:t>
      </w:r>
      <w:r w:rsidRPr="002E4C12">
        <w:rPr>
          <w:rFonts w:ascii="Times New Roman" w:hAnsi="Times New Roman" w:cs="Times New Roman"/>
          <w:spacing w:val="-10"/>
          <w:sz w:val="24"/>
          <w:szCs w:val="24"/>
          <w:lang w:val="sr-Latn-ME"/>
        </w:rPr>
        <w:t xml:space="preserve"> </w:t>
      </w:r>
      <w:r w:rsidRPr="002E4C12">
        <w:rPr>
          <w:rFonts w:ascii="Times New Roman" w:hAnsi="Times New Roman" w:cs="Times New Roman"/>
          <w:sz w:val="24"/>
          <w:szCs w:val="24"/>
          <w:lang w:val="sr-Latn-ME"/>
        </w:rPr>
        <w:t>od</w:t>
      </w:r>
      <w:r w:rsidRPr="002E4C12">
        <w:rPr>
          <w:rFonts w:ascii="Times New Roman" w:hAnsi="Times New Roman" w:cs="Times New Roman"/>
          <w:spacing w:val="-10"/>
          <w:sz w:val="24"/>
          <w:szCs w:val="24"/>
          <w:lang w:val="sr-Latn-ME"/>
        </w:rPr>
        <w:t xml:space="preserve"> </w:t>
      </w:r>
      <w:r w:rsidRPr="002E4C12">
        <w:rPr>
          <w:rFonts w:ascii="Times New Roman" w:hAnsi="Times New Roman" w:cs="Times New Roman"/>
          <w:sz w:val="24"/>
          <w:szCs w:val="24"/>
          <w:lang w:val="sr-Latn-ME"/>
        </w:rPr>
        <w:t>8</w:t>
      </w:r>
      <w:r w:rsidRPr="002E4C12">
        <w:rPr>
          <w:rFonts w:ascii="Times New Roman" w:hAnsi="Times New Roman" w:cs="Times New Roman"/>
          <w:spacing w:val="-9"/>
          <w:sz w:val="24"/>
          <w:szCs w:val="24"/>
          <w:lang w:val="sr-Latn-ME"/>
        </w:rPr>
        <w:t xml:space="preserve"> </w:t>
      </w:r>
      <w:r w:rsidRPr="002E4C12">
        <w:rPr>
          <w:rFonts w:ascii="Times New Roman" w:hAnsi="Times New Roman" w:cs="Times New Roman"/>
          <w:sz w:val="24"/>
          <w:szCs w:val="24"/>
          <w:lang w:val="sr-Latn-ME"/>
        </w:rPr>
        <w:t>(osam)</w:t>
      </w:r>
      <w:r w:rsidRPr="002E4C12">
        <w:rPr>
          <w:rFonts w:ascii="Times New Roman" w:hAnsi="Times New Roman" w:cs="Times New Roman"/>
          <w:spacing w:val="-10"/>
          <w:sz w:val="24"/>
          <w:szCs w:val="24"/>
          <w:lang w:val="sr-Latn-ME"/>
        </w:rPr>
        <w:t xml:space="preserve"> </w:t>
      </w:r>
      <w:r w:rsidRPr="002E4C12">
        <w:rPr>
          <w:rFonts w:ascii="Times New Roman" w:hAnsi="Times New Roman" w:cs="Times New Roman"/>
          <w:sz w:val="24"/>
          <w:szCs w:val="24"/>
          <w:lang w:val="sr-Latn-ME"/>
        </w:rPr>
        <w:t>dana od dana zaključenja ugovora sa najpovoljnijim ponuđačem. U slučaju da se prvorangirani ponuđač povuče</w:t>
      </w:r>
      <w:r w:rsidRPr="002E4C12">
        <w:rPr>
          <w:rFonts w:ascii="Times New Roman" w:hAnsi="Times New Roman" w:cs="Times New Roman"/>
          <w:spacing w:val="-4"/>
          <w:sz w:val="24"/>
          <w:szCs w:val="24"/>
          <w:lang w:val="sr-Latn-ME"/>
        </w:rPr>
        <w:t xml:space="preserve"> </w:t>
      </w:r>
      <w:r w:rsidRPr="002E4C12">
        <w:rPr>
          <w:rFonts w:ascii="Times New Roman" w:hAnsi="Times New Roman" w:cs="Times New Roman"/>
          <w:sz w:val="24"/>
          <w:szCs w:val="24"/>
          <w:lang w:val="sr-Latn-ME"/>
        </w:rPr>
        <w:t>iz</w:t>
      </w:r>
      <w:r w:rsidRPr="002E4C12">
        <w:rPr>
          <w:rFonts w:ascii="Times New Roman" w:hAnsi="Times New Roman" w:cs="Times New Roman"/>
          <w:spacing w:val="-3"/>
          <w:sz w:val="24"/>
          <w:szCs w:val="24"/>
          <w:lang w:val="sr-Latn-ME"/>
        </w:rPr>
        <w:t xml:space="preserve"> </w:t>
      </w:r>
      <w:r w:rsidRPr="002E4C12">
        <w:rPr>
          <w:rFonts w:ascii="Times New Roman" w:hAnsi="Times New Roman" w:cs="Times New Roman"/>
          <w:sz w:val="24"/>
          <w:szCs w:val="24"/>
          <w:lang w:val="sr-Latn-ME"/>
        </w:rPr>
        <w:t>nadmetanja,</w:t>
      </w:r>
      <w:r w:rsidRPr="002E4C12">
        <w:rPr>
          <w:rFonts w:ascii="Times New Roman" w:hAnsi="Times New Roman" w:cs="Times New Roman"/>
          <w:spacing w:val="-4"/>
          <w:sz w:val="24"/>
          <w:szCs w:val="24"/>
          <w:lang w:val="sr-Latn-ME"/>
        </w:rPr>
        <w:t xml:space="preserve"> </w:t>
      </w:r>
      <w:r w:rsidRPr="002E4C12">
        <w:rPr>
          <w:rFonts w:ascii="Times New Roman" w:hAnsi="Times New Roman" w:cs="Times New Roman"/>
          <w:sz w:val="24"/>
          <w:szCs w:val="24"/>
          <w:lang w:val="sr-Latn-ME"/>
        </w:rPr>
        <w:t>odnosno</w:t>
      </w:r>
      <w:r w:rsidRPr="002E4C12">
        <w:rPr>
          <w:rFonts w:ascii="Times New Roman" w:hAnsi="Times New Roman" w:cs="Times New Roman"/>
          <w:spacing w:val="-4"/>
          <w:sz w:val="24"/>
          <w:szCs w:val="24"/>
          <w:lang w:val="sr-Latn-ME"/>
        </w:rPr>
        <w:t xml:space="preserve"> </w:t>
      </w:r>
      <w:r w:rsidRPr="002E4C12">
        <w:rPr>
          <w:rFonts w:ascii="Times New Roman" w:hAnsi="Times New Roman" w:cs="Times New Roman"/>
          <w:sz w:val="24"/>
          <w:szCs w:val="24"/>
          <w:lang w:val="sr-Latn-ME"/>
        </w:rPr>
        <w:t>ukoliko</w:t>
      </w:r>
      <w:r w:rsidRPr="002E4C12">
        <w:rPr>
          <w:rFonts w:ascii="Times New Roman" w:hAnsi="Times New Roman" w:cs="Times New Roman"/>
          <w:spacing w:val="-3"/>
          <w:sz w:val="24"/>
          <w:szCs w:val="24"/>
          <w:lang w:val="sr-Latn-ME"/>
        </w:rPr>
        <w:t xml:space="preserve"> </w:t>
      </w:r>
      <w:r w:rsidRPr="002E4C12">
        <w:rPr>
          <w:rFonts w:ascii="Times New Roman" w:hAnsi="Times New Roman" w:cs="Times New Roman"/>
          <w:sz w:val="24"/>
          <w:szCs w:val="24"/>
          <w:lang w:val="sr-Latn-ME"/>
        </w:rPr>
        <w:t>se</w:t>
      </w:r>
      <w:r w:rsidRPr="002E4C12">
        <w:rPr>
          <w:rFonts w:ascii="Times New Roman" w:hAnsi="Times New Roman" w:cs="Times New Roman"/>
          <w:spacing w:val="-4"/>
          <w:sz w:val="24"/>
          <w:szCs w:val="24"/>
          <w:lang w:val="sr-Latn-ME"/>
        </w:rPr>
        <w:t xml:space="preserve"> </w:t>
      </w:r>
      <w:r w:rsidRPr="002E4C12">
        <w:rPr>
          <w:rFonts w:ascii="Times New Roman" w:hAnsi="Times New Roman" w:cs="Times New Roman"/>
          <w:sz w:val="24"/>
          <w:szCs w:val="24"/>
          <w:lang w:val="sr-Latn-ME"/>
        </w:rPr>
        <w:t>ne</w:t>
      </w:r>
      <w:r w:rsidRPr="002E4C12">
        <w:rPr>
          <w:rFonts w:ascii="Times New Roman" w:hAnsi="Times New Roman" w:cs="Times New Roman"/>
          <w:spacing w:val="-4"/>
          <w:sz w:val="24"/>
          <w:szCs w:val="24"/>
          <w:lang w:val="sr-Latn-ME"/>
        </w:rPr>
        <w:t xml:space="preserve"> </w:t>
      </w:r>
      <w:r w:rsidRPr="002E4C12">
        <w:rPr>
          <w:rFonts w:ascii="Times New Roman" w:hAnsi="Times New Roman" w:cs="Times New Roman"/>
          <w:sz w:val="24"/>
          <w:szCs w:val="24"/>
          <w:lang w:val="sr-Latn-ME"/>
        </w:rPr>
        <w:t>potpiše</w:t>
      </w:r>
      <w:r w:rsidRPr="002E4C12">
        <w:rPr>
          <w:rFonts w:ascii="Times New Roman" w:hAnsi="Times New Roman" w:cs="Times New Roman"/>
          <w:spacing w:val="-4"/>
          <w:sz w:val="24"/>
          <w:szCs w:val="24"/>
          <w:lang w:val="sr-Latn-ME"/>
        </w:rPr>
        <w:t xml:space="preserve"> </w:t>
      </w:r>
      <w:r w:rsidRPr="002E4C12">
        <w:rPr>
          <w:rFonts w:ascii="Times New Roman" w:hAnsi="Times New Roman" w:cs="Times New Roman"/>
          <w:sz w:val="24"/>
          <w:szCs w:val="24"/>
          <w:lang w:val="sr-Latn-ME"/>
        </w:rPr>
        <w:t>ugovor</w:t>
      </w:r>
      <w:r w:rsidRPr="002E4C12">
        <w:rPr>
          <w:rFonts w:ascii="Times New Roman" w:hAnsi="Times New Roman" w:cs="Times New Roman"/>
          <w:spacing w:val="-3"/>
          <w:sz w:val="24"/>
          <w:szCs w:val="24"/>
          <w:lang w:val="sr-Latn-ME"/>
        </w:rPr>
        <w:t xml:space="preserve"> </w:t>
      </w:r>
      <w:r w:rsidRPr="002E4C12">
        <w:rPr>
          <w:rFonts w:ascii="Times New Roman" w:hAnsi="Times New Roman" w:cs="Times New Roman"/>
          <w:sz w:val="24"/>
          <w:szCs w:val="24"/>
          <w:lang w:val="sr-Latn-ME"/>
        </w:rPr>
        <w:t>u</w:t>
      </w:r>
      <w:r w:rsidRPr="002E4C12">
        <w:rPr>
          <w:rFonts w:ascii="Times New Roman" w:hAnsi="Times New Roman" w:cs="Times New Roman"/>
          <w:spacing w:val="-4"/>
          <w:sz w:val="24"/>
          <w:szCs w:val="24"/>
          <w:lang w:val="sr-Latn-ME"/>
        </w:rPr>
        <w:t xml:space="preserve"> </w:t>
      </w:r>
      <w:r w:rsidRPr="002E4C12">
        <w:rPr>
          <w:rFonts w:ascii="Times New Roman" w:hAnsi="Times New Roman" w:cs="Times New Roman"/>
          <w:sz w:val="24"/>
          <w:szCs w:val="24"/>
          <w:lang w:val="sr-Latn-ME"/>
        </w:rPr>
        <w:t>određenom</w:t>
      </w:r>
      <w:r w:rsidRPr="002E4C12">
        <w:rPr>
          <w:rFonts w:ascii="Times New Roman" w:hAnsi="Times New Roman" w:cs="Times New Roman"/>
          <w:spacing w:val="-4"/>
          <w:sz w:val="24"/>
          <w:szCs w:val="24"/>
          <w:lang w:val="sr-Latn-ME"/>
        </w:rPr>
        <w:t xml:space="preserve"> </w:t>
      </w:r>
      <w:r w:rsidRPr="002E4C12">
        <w:rPr>
          <w:rFonts w:ascii="Times New Roman" w:hAnsi="Times New Roman" w:cs="Times New Roman"/>
          <w:sz w:val="24"/>
          <w:szCs w:val="24"/>
          <w:lang w:val="sr-Latn-ME"/>
        </w:rPr>
        <w:t>roku</w:t>
      </w:r>
      <w:r w:rsidRPr="002E4C12">
        <w:rPr>
          <w:rFonts w:ascii="Times New Roman" w:hAnsi="Times New Roman" w:cs="Times New Roman"/>
          <w:spacing w:val="-4"/>
          <w:sz w:val="24"/>
          <w:szCs w:val="24"/>
          <w:lang w:val="sr-Latn-ME"/>
        </w:rPr>
        <w:t xml:space="preserve"> </w:t>
      </w:r>
      <w:r w:rsidRPr="002E4C12">
        <w:rPr>
          <w:rFonts w:ascii="Times New Roman" w:hAnsi="Times New Roman" w:cs="Times New Roman"/>
          <w:sz w:val="24"/>
          <w:szCs w:val="24"/>
          <w:lang w:val="sr-Latn-ME"/>
        </w:rPr>
        <w:t>aktiviraće</w:t>
      </w:r>
      <w:r w:rsidRPr="002E4C12">
        <w:rPr>
          <w:rFonts w:ascii="Times New Roman" w:hAnsi="Times New Roman" w:cs="Times New Roman"/>
          <w:spacing w:val="-3"/>
          <w:sz w:val="24"/>
          <w:szCs w:val="24"/>
          <w:lang w:val="sr-Latn-ME"/>
        </w:rPr>
        <w:t xml:space="preserve"> </w:t>
      </w:r>
      <w:r w:rsidRPr="002E4C12">
        <w:rPr>
          <w:rFonts w:ascii="Times New Roman" w:hAnsi="Times New Roman" w:cs="Times New Roman"/>
          <w:sz w:val="24"/>
          <w:szCs w:val="24"/>
          <w:lang w:val="sr-Latn-ME"/>
        </w:rPr>
        <w:t>se</w:t>
      </w:r>
      <w:r w:rsidRPr="002E4C12">
        <w:rPr>
          <w:rFonts w:ascii="Times New Roman" w:hAnsi="Times New Roman" w:cs="Times New Roman"/>
          <w:spacing w:val="-4"/>
          <w:sz w:val="24"/>
          <w:szCs w:val="24"/>
          <w:lang w:val="sr-Latn-ME"/>
        </w:rPr>
        <w:t xml:space="preserve"> </w:t>
      </w:r>
      <w:r w:rsidRPr="002E4C12">
        <w:rPr>
          <w:rFonts w:ascii="Times New Roman" w:hAnsi="Times New Roman" w:cs="Times New Roman"/>
          <w:sz w:val="24"/>
          <w:szCs w:val="24"/>
          <w:lang w:val="sr-Latn-ME"/>
        </w:rPr>
        <w:t>njegova garancija</w:t>
      </w:r>
      <w:r w:rsidRPr="002E4C12">
        <w:rPr>
          <w:rFonts w:ascii="Times New Roman" w:hAnsi="Times New Roman" w:cs="Times New Roman"/>
          <w:spacing w:val="-23"/>
          <w:sz w:val="24"/>
          <w:szCs w:val="24"/>
          <w:lang w:val="sr-Latn-ME"/>
        </w:rPr>
        <w:t xml:space="preserve"> </w:t>
      </w:r>
      <w:r w:rsidRPr="002E4C12">
        <w:rPr>
          <w:rFonts w:ascii="Times New Roman" w:hAnsi="Times New Roman" w:cs="Times New Roman"/>
          <w:sz w:val="24"/>
          <w:szCs w:val="24"/>
          <w:lang w:val="sr-Latn-ME"/>
        </w:rPr>
        <w:t>ponude,</w:t>
      </w:r>
      <w:r w:rsidRPr="002E4C12">
        <w:rPr>
          <w:rFonts w:ascii="Times New Roman" w:hAnsi="Times New Roman" w:cs="Times New Roman"/>
          <w:spacing w:val="-22"/>
          <w:sz w:val="24"/>
          <w:szCs w:val="24"/>
          <w:lang w:val="sr-Latn-ME"/>
        </w:rPr>
        <w:t xml:space="preserve"> </w:t>
      </w:r>
      <w:r w:rsidRPr="002E4C12">
        <w:rPr>
          <w:rFonts w:ascii="Times New Roman" w:hAnsi="Times New Roman" w:cs="Times New Roman"/>
          <w:sz w:val="24"/>
          <w:szCs w:val="24"/>
          <w:lang w:val="sr-Latn-ME"/>
        </w:rPr>
        <w:t>a</w:t>
      </w:r>
      <w:r w:rsidRPr="002E4C12">
        <w:rPr>
          <w:rFonts w:ascii="Times New Roman" w:hAnsi="Times New Roman" w:cs="Times New Roman"/>
          <w:spacing w:val="-23"/>
          <w:sz w:val="24"/>
          <w:szCs w:val="24"/>
          <w:lang w:val="sr-Latn-ME"/>
        </w:rPr>
        <w:t xml:space="preserve"> </w:t>
      </w:r>
      <w:r w:rsidRPr="002E4C12">
        <w:rPr>
          <w:rFonts w:ascii="Times New Roman" w:hAnsi="Times New Roman" w:cs="Times New Roman"/>
          <w:sz w:val="24"/>
          <w:szCs w:val="24"/>
          <w:lang w:val="sr-Latn-ME"/>
        </w:rPr>
        <w:t>Javno</w:t>
      </w:r>
      <w:r w:rsidRPr="002E4C12">
        <w:rPr>
          <w:rFonts w:ascii="Times New Roman" w:hAnsi="Times New Roman" w:cs="Times New Roman"/>
          <w:spacing w:val="-22"/>
          <w:sz w:val="24"/>
          <w:szCs w:val="24"/>
          <w:lang w:val="sr-Latn-ME"/>
        </w:rPr>
        <w:t xml:space="preserve"> </w:t>
      </w:r>
      <w:r w:rsidRPr="002E4C12">
        <w:rPr>
          <w:rFonts w:ascii="Times New Roman" w:hAnsi="Times New Roman" w:cs="Times New Roman"/>
          <w:sz w:val="24"/>
          <w:szCs w:val="24"/>
          <w:lang w:val="sr-Latn-ME"/>
        </w:rPr>
        <w:t>preduzeće</w:t>
      </w:r>
      <w:r w:rsidRPr="002E4C12">
        <w:rPr>
          <w:rFonts w:ascii="Times New Roman" w:hAnsi="Times New Roman" w:cs="Times New Roman"/>
          <w:spacing w:val="-22"/>
          <w:sz w:val="24"/>
          <w:szCs w:val="24"/>
          <w:lang w:val="sr-Latn-ME"/>
        </w:rPr>
        <w:t xml:space="preserve"> </w:t>
      </w:r>
      <w:r w:rsidRPr="002E4C12">
        <w:rPr>
          <w:rFonts w:ascii="Times New Roman" w:hAnsi="Times New Roman" w:cs="Times New Roman"/>
          <w:sz w:val="24"/>
          <w:szCs w:val="24"/>
          <w:lang w:val="sr-Latn-ME"/>
        </w:rPr>
        <w:t>će</w:t>
      </w:r>
      <w:r w:rsidRPr="002E4C12">
        <w:rPr>
          <w:rFonts w:ascii="Times New Roman" w:hAnsi="Times New Roman" w:cs="Times New Roman"/>
          <w:spacing w:val="-21"/>
          <w:sz w:val="24"/>
          <w:szCs w:val="24"/>
          <w:lang w:val="sr-Latn-ME"/>
        </w:rPr>
        <w:t xml:space="preserve"> </w:t>
      </w:r>
      <w:r w:rsidRPr="002E4C12">
        <w:rPr>
          <w:rFonts w:ascii="Times New Roman" w:hAnsi="Times New Roman" w:cs="Times New Roman"/>
          <w:sz w:val="24"/>
          <w:szCs w:val="24"/>
          <w:lang w:val="sr-Latn-ME"/>
        </w:rPr>
        <w:t>pozvati</w:t>
      </w:r>
      <w:r w:rsidRPr="002E4C12">
        <w:rPr>
          <w:rFonts w:ascii="Times New Roman" w:hAnsi="Times New Roman" w:cs="Times New Roman"/>
          <w:spacing w:val="-22"/>
          <w:sz w:val="24"/>
          <w:szCs w:val="24"/>
          <w:lang w:val="sr-Latn-ME"/>
        </w:rPr>
        <w:t xml:space="preserve"> </w:t>
      </w:r>
      <w:r w:rsidRPr="002E4C12">
        <w:rPr>
          <w:rFonts w:ascii="Times New Roman" w:hAnsi="Times New Roman" w:cs="Times New Roman"/>
          <w:sz w:val="24"/>
          <w:szCs w:val="24"/>
          <w:lang w:val="sr-Latn-ME"/>
        </w:rPr>
        <w:t>na</w:t>
      </w:r>
      <w:r w:rsidRPr="002E4C12">
        <w:rPr>
          <w:rFonts w:ascii="Times New Roman" w:hAnsi="Times New Roman" w:cs="Times New Roman"/>
          <w:spacing w:val="-23"/>
          <w:sz w:val="24"/>
          <w:szCs w:val="24"/>
          <w:lang w:val="sr-Latn-ME"/>
        </w:rPr>
        <w:t xml:space="preserve"> </w:t>
      </w:r>
      <w:r w:rsidRPr="002E4C12">
        <w:rPr>
          <w:rFonts w:ascii="Times New Roman" w:hAnsi="Times New Roman" w:cs="Times New Roman"/>
          <w:sz w:val="24"/>
          <w:szCs w:val="24"/>
          <w:lang w:val="sr-Latn-ME"/>
        </w:rPr>
        <w:t>zaključenje</w:t>
      </w:r>
      <w:r w:rsidRPr="002E4C12">
        <w:rPr>
          <w:rFonts w:ascii="Times New Roman" w:hAnsi="Times New Roman" w:cs="Times New Roman"/>
          <w:spacing w:val="-21"/>
          <w:sz w:val="24"/>
          <w:szCs w:val="24"/>
          <w:lang w:val="sr-Latn-ME"/>
        </w:rPr>
        <w:t xml:space="preserve"> </w:t>
      </w:r>
      <w:r w:rsidRPr="002E4C12">
        <w:rPr>
          <w:rFonts w:ascii="Times New Roman" w:hAnsi="Times New Roman" w:cs="Times New Roman"/>
          <w:sz w:val="24"/>
          <w:szCs w:val="24"/>
          <w:lang w:val="sr-Latn-ME"/>
        </w:rPr>
        <w:t>ugovora</w:t>
      </w:r>
      <w:r w:rsidRPr="002E4C12">
        <w:rPr>
          <w:rFonts w:ascii="Times New Roman" w:hAnsi="Times New Roman" w:cs="Times New Roman"/>
          <w:spacing w:val="-23"/>
          <w:sz w:val="24"/>
          <w:szCs w:val="24"/>
          <w:lang w:val="sr-Latn-ME"/>
        </w:rPr>
        <w:t xml:space="preserve"> </w:t>
      </w:r>
      <w:r w:rsidRPr="002E4C12">
        <w:rPr>
          <w:rFonts w:ascii="Times New Roman" w:hAnsi="Times New Roman" w:cs="Times New Roman"/>
          <w:sz w:val="24"/>
          <w:szCs w:val="24"/>
          <w:lang w:val="sr-Latn-ME"/>
        </w:rPr>
        <w:t>sledećeg</w:t>
      </w:r>
      <w:r w:rsidRPr="002E4C12">
        <w:rPr>
          <w:rFonts w:ascii="Times New Roman" w:hAnsi="Times New Roman" w:cs="Times New Roman"/>
          <w:spacing w:val="-23"/>
          <w:sz w:val="24"/>
          <w:szCs w:val="24"/>
          <w:lang w:val="sr-Latn-ME"/>
        </w:rPr>
        <w:t xml:space="preserve"> </w:t>
      </w:r>
      <w:r w:rsidRPr="002E4C12">
        <w:rPr>
          <w:rFonts w:ascii="Times New Roman" w:hAnsi="Times New Roman" w:cs="Times New Roman"/>
          <w:sz w:val="24"/>
          <w:szCs w:val="24"/>
          <w:lang w:val="sr-Latn-ME"/>
        </w:rPr>
        <w:t>rangiranog</w:t>
      </w:r>
      <w:r w:rsidRPr="002E4C12">
        <w:rPr>
          <w:rFonts w:ascii="Times New Roman" w:hAnsi="Times New Roman" w:cs="Times New Roman"/>
          <w:spacing w:val="-22"/>
          <w:sz w:val="24"/>
          <w:szCs w:val="24"/>
          <w:lang w:val="sr-Latn-ME"/>
        </w:rPr>
        <w:t xml:space="preserve"> </w:t>
      </w:r>
      <w:r w:rsidRPr="002E4C12">
        <w:rPr>
          <w:rFonts w:ascii="Times New Roman" w:hAnsi="Times New Roman" w:cs="Times New Roman"/>
          <w:sz w:val="24"/>
          <w:szCs w:val="24"/>
          <w:lang w:val="sr-Latn-ME"/>
        </w:rPr>
        <w:t>ponuđača</w:t>
      </w:r>
      <w:r w:rsidRPr="002E4C12">
        <w:rPr>
          <w:rFonts w:ascii="Times New Roman" w:hAnsi="Times New Roman" w:cs="Times New Roman"/>
          <w:spacing w:val="-23"/>
          <w:sz w:val="24"/>
          <w:szCs w:val="24"/>
          <w:lang w:val="sr-Latn-ME"/>
        </w:rPr>
        <w:t xml:space="preserve"> </w:t>
      </w:r>
      <w:r w:rsidRPr="002E4C12">
        <w:rPr>
          <w:rFonts w:ascii="Times New Roman" w:hAnsi="Times New Roman" w:cs="Times New Roman"/>
          <w:sz w:val="24"/>
          <w:szCs w:val="24"/>
          <w:lang w:val="sr-Latn-ME"/>
        </w:rPr>
        <w:t>u skladu</w:t>
      </w:r>
      <w:r w:rsidRPr="002E4C12">
        <w:rPr>
          <w:rFonts w:ascii="Times New Roman" w:hAnsi="Times New Roman" w:cs="Times New Roman"/>
          <w:spacing w:val="-25"/>
          <w:sz w:val="24"/>
          <w:szCs w:val="24"/>
          <w:lang w:val="sr-Latn-ME"/>
        </w:rPr>
        <w:t xml:space="preserve"> </w:t>
      </w:r>
      <w:r w:rsidRPr="002E4C12">
        <w:rPr>
          <w:rFonts w:ascii="Times New Roman" w:hAnsi="Times New Roman" w:cs="Times New Roman"/>
          <w:sz w:val="24"/>
          <w:szCs w:val="24"/>
          <w:lang w:val="sr-Latn-ME"/>
        </w:rPr>
        <w:t>sa</w:t>
      </w:r>
      <w:r w:rsidRPr="002E4C12">
        <w:rPr>
          <w:rFonts w:ascii="Times New Roman" w:hAnsi="Times New Roman" w:cs="Times New Roman"/>
          <w:spacing w:val="-24"/>
          <w:sz w:val="24"/>
          <w:szCs w:val="24"/>
          <w:lang w:val="sr-Latn-ME"/>
        </w:rPr>
        <w:t xml:space="preserve"> </w:t>
      </w:r>
      <w:r w:rsidRPr="002E4C12">
        <w:rPr>
          <w:rFonts w:ascii="Times New Roman" w:hAnsi="Times New Roman" w:cs="Times New Roman"/>
          <w:sz w:val="24"/>
          <w:szCs w:val="24"/>
          <w:lang w:val="sr-Latn-ME"/>
        </w:rPr>
        <w:t>redosljedom</w:t>
      </w:r>
      <w:r w:rsidRPr="002E4C12">
        <w:rPr>
          <w:rFonts w:ascii="Times New Roman" w:hAnsi="Times New Roman" w:cs="Times New Roman"/>
          <w:spacing w:val="-24"/>
          <w:sz w:val="24"/>
          <w:szCs w:val="24"/>
          <w:lang w:val="sr-Latn-ME"/>
        </w:rPr>
        <w:t xml:space="preserve"> </w:t>
      </w:r>
      <w:r w:rsidRPr="002E4C12">
        <w:rPr>
          <w:rFonts w:ascii="Times New Roman" w:hAnsi="Times New Roman" w:cs="Times New Roman"/>
          <w:sz w:val="24"/>
          <w:szCs w:val="24"/>
          <w:lang w:val="sr-Latn-ME"/>
        </w:rPr>
        <w:t>plasmana</w:t>
      </w:r>
      <w:r w:rsidRPr="002E4C12">
        <w:rPr>
          <w:rFonts w:ascii="Times New Roman" w:hAnsi="Times New Roman" w:cs="Times New Roman"/>
          <w:spacing w:val="-24"/>
          <w:sz w:val="24"/>
          <w:szCs w:val="24"/>
          <w:lang w:val="sr-Latn-ME"/>
        </w:rPr>
        <w:t xml:space="preserve"> </w:t>
      </w:r>
      <w:r w:rsidRPr="002E4C12">
        <w:rPr>
          <w:rFonts w:ascii="Times New Roman" w:hAnsi="Times New Roman" w:cs="Times New Roman"/>
          <w:sz w:val="24"/>
          <w:szCs w:val="24"/>
          <w:lang w:val="sr-Latn-ME"/>
        </w:rPr>
        <w:t>ponuda.</w:t>
      </w:r>
      <w:r w:rsidRPr="002E4C12">
        <w:rPr>
          <w:rFonts w:ascii="Times New Roman" w:hAnsi="Times New Roman" w:cs="Times New Roman"/>
          <w:spacing w:val="-24"/>
          <w:sz w:val="24"/>
          <w:szCs w:val="24"/>
          <w:lang w:val="sr-Latn-ME"/>
        </w:rPr>
        <w:t xml:space="preserve"> </w:t>
      </w:r>
      <w:r w:rsidRPr="002E4C12">
        <w:rPr>
          <w:rFonts w:ascii="Times New Roman" w:hAnsi="Times New Roman" w:cs="Times New Roman"/>
          <w:sz w:val="24"/>
          <w:szCs w:val="24"/>
          <w:lang w:val="sr-Latn-ME"/>
        </w:rPr>
        <w:t>U</w:t>
      </w:r>
      <w:r w:rsidRPr="002E4C12">
        <w:rPr>
          <w:rFonts w:ascii="Times New Roman" w:hAnsi="Times New Roman" w:cs="Times New Roman"/>
          <w:spacing w:val="-24"/>
          <w:sz w:val="24"/>
          <w:szCs w:val="24"/>
          <w:lang w:val="sr-Latn-ME"/>
        </w:rPr>
        <w:t xml:space="preserve"> </w:t>
      </w:r>
      <w:r w:rsidRPr="002E4C12">
        <w:rPr>
          <w:rFonts w:ascii="Times New Roman" w:hAnsi="Times New Roman" w:cs="Times New Roman"/>
          <w:sz w:val="24"/>
          <w:szCs w:val="24"/>
          <w:lang w:val="sr-Latn-ME"/>
        </w:rPr>
        <w:t>slučaju</w:t>
      </w:r>
      <w:r w:rsidRPr="002E4C12">
        <w:rPr>
          <w:rFonts w:ascii="Times New Roman" w:hAnsi="Times New Roman" w:cs="Times New Roman"/>
          <w:spacing w:val="-24"/>
          <w:sz w:val="24"/>
          <w:szCs w:val="24"/>
          <w:lang w:val="sr-Latn-ME"/>
        </w:rPr>
        <w:t xml:space="preserve"> </w:t>
      </w:r>
      <w:r w:rsidRPr="002E4C12">
        <w:rPr>
          <w:rFonts w:ascii="Times New Roman" w:hAnsi="Times New Roman" w:cs="Times New Roman"/>
          <w:sz w:val="24"/>
          <w:szCs w:val="24"/>
          <w:lang w:val="sr-Latn-ME"/>
        </w:rPr>
        <w:t>odustanka</w:t>
      </w:r>
      <w:r w:rsidRPr="002E4C12">
        <w:rPr>
          <w:rFonts w:ascii="Times New Roman" w:hAnsi="Times New Roman" w:cs="Times New Roman"/>
          <w:spacing w:val="-24"/>
          <w:sz w:val="24"/>
          <w:szCs w:val="24"/>
          <w:lang w:val="sr-Latn-ME"/>
        </w:rPr>
        <w:t xml:space="preserve"> </w:t>
      </w:r>
      <w:r w:rsidRPr="002E4C12">
        <w:rPr>
          <w:rFonts w:ascii="Times New Roman" w:hAnsi="Times New Roman" w:cs="Times New Roman"/>
          <w:sz w:val="24"/>
          <w:szCs w:val="24"/>
          <w:lang w:val="sr-Latn-ME"/>
        </w:rPr>
        <w:t>ili</w:t>
      </w:r>
      <w:r w:rsidRPr="002E4C12">
        <w:rPr>
          <w:rFonts w:ascii="Times New Roman" w:hAnsi="Times New Roman" w:cs="Times New Roman"/>
          <w:spacing w:val="-24"/>
          <w:sz w:val="24"/>
          <w:szCs w:val="24"/>
          <w:lang w:val="sr-Latn-ME"/>
        </w:rPr>
        <w:t xml:space="preserve"> </w:t>
      </w:r>
      <w:r w:rsidRPr="002E4C12">
        <w:rPr>
          <w:rFonts w:ascii="Times New Roman" w:hAnsi="Times New Roman" w:cs="Times New Roman"/>
          <w:sz w:val="24"/>
          <w:szCs w:val="24"/>
          <w:lang w:val="sr-Latn-ME"/>
        </w:rPr>
        <w:t>odbijanja</w:t>
      </w:r>
      <w:r w:rsidRPr="002E4C12">
        <w:rPr>
          <w:rFonts w:ascii="Times New Roman" w:hAnsi="Times New Roman" w:cs="Times New Roman"/>
          <w:spacing w:val="-23"/>
          <w:sz w:val="24"/>
          <w:szCs w:val="24"/>
          <w:lang w:val="sr-Latn-ME"/>
        </w:rPr>
        <w:t xml:space="preserve"> </w:t>
      </w:r>
      <w:r w:rsidRPr="002E4C12">
        <w:rPr>
          <w:rFonts w:ascii="Times New Roman" w:hAnsi="Times New Roman" w:cs="Times New Roman"/>
          <w:sz w:val="24"/>
          <w:szCs w:val="24"/>
          <w:lang w:val="sr-Latn-ME"/>
        </w:rPr>
        <w:t>svih</w:t>
      </w:r>
      <w:r w:rsidRPr="002E4C12">
        <w:rPr>
          <w:rFonts w:ascii="Times New Roman" w:hAnsi="Times New Roman" w:cs="Times New Roman"/>
          <w:spacing w:val="-24"/>
          <w:sz w:val="24"/>
          <w:szCs w:val="24"/>
          <w:lang w:val="sr-Latn-ME"/>
        </w:rPr>
        <w:t xml:space="preserve"> </w:t>
      </w:r>
      <w:r w:rsidRPr="002E4C12">
        <w:rPr>
          <w:rFonts w:ascii="Times New Roman" w:hAnsi="Times New Roman" w:cs="Times New Roman"/>
          <w:sz w:val="24"/>
          <w:szCs w:val="24"/>
          <w:lang w:val="sr-Latn-ME"/>
        </w:rPr>
        <w:t>rangiranih</w:t>
      </w:r>
      <w:r w:rsidRPr="002E4C12">
        <w:rPr>
          <w:rFonts w:ascii="Times New Roman" w:hAnsi="Times New Roman" w:cs="Times New Roman"/>
          <w:spacing w:val="-24"/>
          <w:sz w:val="24"/>
          <w:szCs w:val="24"/>
          <w:lang w:val="sr-Latn-ME"/>
        </w:rPr>
        <w:t xml:space="preserve"> </w:t>
      </w:r>
      <w:r w:rsidRPr="002E4C12">
        <w:rPr>
          <w:rFonts w:ascii="Times New Roman" w:hAnsi="Times New Roman" w:cs="Times New Roman"/>
          <w:sz w:val="24"/>
          <w:szCs w:val="24"/>
          <w:lang w:val="sr-Latn-ME"/>
        </w:rPr>
        <w:t>ponuđača</w:t>
      </w:r>
      <w:r w:rsidRPr="002E4C12">
        <w:rPr>
          <w:rFonts w:ascii="Times New Roman" w:hAnsi="Times New Roman" w:cs="Times New Roman"/>
          <w:spacing w:val="-25"/>
          <w:sz w:val="24"/>
          <w:szCs w:val="24"/>
          <w:lang w:val="sr-Latn-ME"/>
        </w:rPr>
        <w:t xml:space="preserve"> </w:t>
      </w:r>
      <w:r w:rsidRPr="002E4C12">
        <w:rPr>
          <w:rFonts w:ascii="Times New Roman" w:hAnsi="Times New Roman" w:cs="Times New Roman"/>
          <w:sz w:val="24"/>
          <w:szCs w:val="24"/>
          <w:lang w:val="sr-Latn-ME"/>
        </w:rPr>
        <w:t>da potpišu</w:t>
      </w:r>
      <w:r w:rsidRPr="002E4C12">
        <w:rPr>
          <w:rFonts w:ascii="Times New Roman" w:hAnsi="Times New Roman" w:cs="Times New Roman"/>
          <w:spacing w:val="-8"/>
          <w:sz w:val="24"/>
          <w:szCs w:val="24"/>
          <w:lang w:val="sr-Latn-ME"/>
        </w:rPr>
        <w:t xml:space="preserve"> </w:t>
      </w:r>
      <w:r w:rsidRPr="002E4C12">
        <w:rPr>
          <w:rFonts w:ascii="Times New Roman" w:hAnsi="Times New Roman" w:cs="Times New Roman"/>
          <w:sz w:val="24"/>
          <w:szCs w:val="24"/>
          <w:lang w:val="sr-Latn-ME"/>
        </w:rPr>
        <w:t>ugovor</w:t>
      </w:r>
      <w:r w:rsidRPr="002E4C12">
        <w:rPr>
          <w:rFonts w:ascii="Times New Roman" w:hAnsi="Times New Roman" w:cs="Times New Roman"/>
          <w:spacing w:val="-8"/>
          <w:sz w:val="24"/>
          <w:szCs w:val="24"/>
          <w:lang w:val="sr-Latn-ME"/>
        </w:rPr>
        <w:t xml:space="preserve"> </w:t>
      </w:r>
      <w:r w:rsidRPr="002E4C12">
        <w:rPr>
          <w:rFonts w:ascii="Times New Roman" w:hAnsi="Times New Roman" w:cs="Times New Roman"/>
          <w:spacing w:val="-3"/>
          <w:sz w:val="24"/>
          <w:szCs w:val="24"/>
          <w:lang w:val="sr-Latn-ME"/>
        </w:rPr>
        <w:t>Tenderska</w:t>
      </w:r>
      <w:r w:rsidRPr="002E4C12">
        <w:rPr>
          <w:rFonts w:ascii="Times New Roman" w:hAnsi="Times New Roman" w:cs="Times New Roman"/>
          <w:spacing w:val="-7"/>
          <w:sz w:val="24"/>
          <w:szCs w:val="24"/>
          <w:lang w:val="sr-Latn-ME"/>
        </w:rPr>
        <w:t xml:space="preserve"> </w:t>
      </w:r>
      <w:r w:rsidRPr="002E4C12">
        <w:rPr>
          <w:rFonts w:ascii="Times New Roman" w:hAnsi="Times New Roman" w:cs="Times New Roman"/>
          <w:sz w:val="24"/>
          <w:szCs w:val="24"/>
          <w:lang w:val="sr-Latn-ME"/>
        </w:rPr>
        <w:t>komisija</w:t>
      </w:r>
      <w:r w:rsidRPr="002E4C12">
        <w:rPr>
          <w:rFonts w:ascii="Times New Roman" w:hAnsi="Times New Roman" w:cs="Times New Roman"/>
          <w:spacing w:val="-8"/>
          <w:sz w:val="24"/>
          <w:szCs w:val="24"/>
          <w:lang w:val="sr-Latn-ME"/>
        </w:rPr>
        <w:t xml:space="preserve"> </w:t>
      </w:r>
      <w:r w:rsidRPr="002E4C12">
        <w:rPr>
          <w:rFonts w:ascii="Times New Roman" w:hAnsi="Times New Roman" w:cs="Times New Roman"/>
          <w:sz w:val="24"/>
          <w:szCs w:val="24"/>
          <w:lang w:val="sr-Latn-ME"/>
        </w:rPr>
        <w:t>će</w:t>
      </w:r>
      <w:r w:rsidRPr="002E4C12">
        <w:rPr>
          <w:rFonts w:ascii="Times New Roman" w:hAnsi="Times New Roman" w:cs="Times New Roman"/>
          <w:spacing w:val="-7"/>
          <w:sz w:val="24"/>
          <w:szCs w:val="24"/>
          <w:lang w:val="sr-Latn-ME"/>
        </w:rPr>
        <w:t xml:space="preserve"> </w:t>
      </w:r>
      <w:r w:rsidRPr="002E4C12">
        <w:rPr>
          <w:rFonts w:ascii="Times New Roman" w:hAnsi="Times New Roman" w:cs="Times New Roman"/>
          <w:sz w:val="24"/>
          <w:szCs w:val="24"/>
          <w:lang w:val="sr-Latn-ME"/>
        </w:rPr>
        <w:t>proglasiti</w:t>
      </w:r>
      <w:r w:rsidRPr="002E4C12">
        <w:rPr>
          <w:rFonts w:ascii="Times New Roman" w:hAnsi="Times New Roman" w:cs="Times New Roman"/>
          <w:spacing w:val="-8"/>
          <w:sz w:val="24"/>
          <w:szCs w:val="24"/>
          <w:lang w:val="sr-Latn-ME"/>
        </w:rPr>
        <w:t xml:space="preserve"> </w:t>
      </w:r>
      <w:r w:rsidRPr="002E4C12">
        <w:rPr>
          <w:rFonts w:ascii="Times New Roman" w:hAnsi="Times New Roman" w:cs="Times New Roman"/>
          <w:sz w:val="24"/>
          <w:szCs w:val="24"/>
          <w:lang w:val="sr-Latn-ME"/>
        </w:rPr>
        <w:t>tender</w:t>
      </w:r>
      <w:r w:rsidRPr="002E4C12">
        <w:rPr>
          <w:rFonts w:ascii="Times New Roman" w:hAnsi="Times New Roman" w:cs="Times New Roman"/>
          <w:spacing w:val="-8"/>
          <w:sz w:val="24"/>
          <w:szCs w:val="24"/>
          <w:lang w:val="sr-Latn-ME"/>
        </w:rPr>
        <w:t xml:space="preserve"> </w:t>
      </w:r>
      <w:r w:rsidRPr="002E4C12">
        <w:rPr>
          <w:rFonts w:ascii="Times New Roman" w:hAnsi="Times New Roman" w:cs="Times New Roman"/>
          <w:sz w:val="24"/>
          <w:szCs w:val="24"/>
          <w:lang w:val="sr-Latn-ME"/>
        </w:rPr>
        <w:t>neuspjelim.</w:t>
      </w:r>
    </w:p>
    <w:p w14:paraId="5F76C139" w14:textId="33514659" w:rsidR="00F7191F" w:rsidRPr="002E4C12" w:rsidRDefault="00BB6633" w:rsidP="00F7191F">
      <w:pPr>
        <w:pStyle w:val="ListParagraph"/>
        <w:tabs>
          <w:tab w:val="left" w:pos="502"/>
          <w:tab w:val="left" w:pos="3969"/>
        </w:tabs>
        <w:spacing w:before="163"/>
        <w:ind w:left="-284" w:right="-567"/>
        <w:rPr>
          <w:rFonts w:ascii="Times New Roman" w:hAnsi="Times New Roman" w:cs="Times New Roman"/>
          <w:sz w:val="24"/>
          <w:szCs w:val="24"/>
          <w:lang w:val="sr-Latn-ME"/>
        </w:rPr>
      </w:pPr>
      <w:r w:rsidRPr="002E4C12">
        <w:rPr>
          <w:rFonts w:ascii="Times New Roman" w:hAnsi="Times New Roman" w:cs="Times New Roman"/>
          <w:b/>
          <w:sz w:val="24"/>
          <w:szCs w:val="24"/>
          <w:lang w:val="sr-Latn-ME"/>
        </w:rPr>
        <w:t>XI</w:t>
      </w:r>
      <w:r w:rsidR="00F7191F" w:rsidRPr="002E4C12">
        <w:rPr>
          <w:rFonts w:ascii="Times New Roman" w:hAnsi="Times New Roman" w:cs="Times New Roman"/>
          <w:b/>
          <w:sz w:val="24"/>
          <w:szCs w:val="24"/>
          <w:lang w:val="sr-Latn-ME"/>
        </w:rPr>
        <w:t>I</w:t>
      </w:r>
      <w:r w:rsidR="00F7191F" w:rsidRPr="002E4C12">
        <w:rPr>
          <w:rFonts w:ascii="Times New Roman" w:hAnsi="Times New Roman" w:cs="Times New Roman"/>
          <w:sz w:val="24"/>
          <w:szCs w:val="24"/>
          <w:lang w:val="sr-Latn-ME"/>
        </w:rPr>
        <w:t xml:space="preserve"> Javni</w:t>
      </w:r>
      <w:r w:rsidR="00F7191F" w:rsidRPr="002E4C12">
        <w:rPr>
          <w:rFonts w:ascii="Times New Roman" w:hAnsi="Times New Roman" w:cs="Times New Roman"/>
          <w:spacing w:val="-14"/>
          <w:sz w:val="24"/>
          <w:szCs w:val="24"/>
          <w:lang w:val="sr-Latn-ME"/>
        </w:rPr>
        <w:t xml:space="preserve"> </w:t>
      </w:r>
      <w:r w:rsidR="00F7191F" w:rsidRPr="002E4C12">
        <w:rPr>
          <w:rFonts w:ascii="Times New Roman" w:hAnsi="Times New Roman" w:cs="Times New Roman"/>
          <w:sz w:val="24"/>
          <w:szCs w:val="24"/>
          <w:lang w:val="sr-Latn-ME"/>
        </w:rPr>
        <w:t>poziv</w:t>
      </w:r>
      <w:r w:rsidR="00F7191F" w:rsidRPr="002E4C12">
        <w:rPr>
          <w:rFonts w:ascii="Times New Roman" w:hAnsi="Times New Roman" w:cs="Times New Roman"/>
          <w:spacing w:val="-15"/>
          <w:sz w:val="24"/>
          <w:szCs w:val="24"/>
          <w:lang w:val="sr-Latn-ME"/>
        </w:rPr>
        <w:t xml:space="preserve"> </w:t>
      </w:r>
      <w:r w:rsidR="00F7191F" w:rsidRPr="002E4C12">
        <w:rPr>
          <w:rFonts w:ascii="Times New Roman" w:hAnsi="Times New Roman" w:cs="Times New Roman"/>
          <w:sz w:val="24"/>
          <w:szCs w:val="24"/>
          <w:lang w:val="sr-Latn-ME"/>
        </w:rPr>
        <w:t>objavljuje</w:t>
      </w:r>
      <w:r w:rsidR="00F7191F" w:rsidRPr="002E4C12">
        <w:rPr>
          <w:rFonts w:ascii="Times New Roman" w:hAnsi="Times New Roman" w:cs="Times New Roman"/>
          <w:spacing w:val="-15"/>
          <w:sz w:val="24"/>
          <w:szCs w:val="24"/>
          <w:lang w:val="sr-Latn-ME"/>
        </w:rPr>
        <w:t xml:space="preserve"> </w:t>
      </w:r>
      <w:r w:rsidR="00F7191F" w:rsidRPr="002E4C12">
        <w:rPr>
          <w:rFonts w:ascii="Times New Roman" w:hAnsi="Times New Roman" w:cs="Times New Roman"/>
          <w:sz w:val="24"/>
          <w:szCs w:val="24"/>
          <w:lang w:val="sr-Latn-ME"/>
        </w:rPr>
        <w:t>se</w:t>
      </w:r>
      <w:r w:rsidR="00F7191F" w:rsidRPr="002E4C12">
        <w:rPr>
          <w:rFonts w:ascii="Times New Roman" w:hAnsi="Times New Roman" w:cs="Times New Roman"/>
          <w:spacing w:val="-15"/>
          <w:sz w:val="24"/>
          <w:szCs w:val="24"/>
          <w:lang w:val="sr-Latn-ME"/>
        </w:rPr>
        <w:t xml:space="preserve"> </w:t>
      </w:r>
      <w:r w:rsidR="00F7191F" w:rsidRPr="002E4C12">
        <w:rPr>
          <w:rFonts w:ascii="Times New Roman" w:hAnsi="Times New Roman" w:cs="Times New Roman"/>
          <w:sz w:val="24"/>
          <w:szCs w:val="24"/>
          <w:lang w:val="sr-Latn-ME"/>
        </w:rPr>
        <w:t>dnevnom</w:t>
      </w:r>
      <w:r w:rsidR="00F7191F" w:rsidRPr="002E4C12">
        <w:rPr>
          <w:rFonts w:ascii="Times New Roman" w:hAnsi="Times New Roman" w:cs="Times New Roman"/>
          <w:spacing w:val="-15"/>
          <w:sz w:val="24"/>
          <w:szCs w:val="24"/>
          <w:lang w:val="sr-Latn-ME"/>
        </w:rPr>
        <w:t xml:space="preserve"> </w:t>
      </w:r>
      <w:r w:rsidR="00F7191F" w:rsidRPr="002E4C12">
        <w:rPr>
          <w:rFonts w:ascii="Times New Roman" w:hAnsi="Times New Roman" w:cs="Times New Roman"/>
          <w:sz w:val="24"/>
          <w:szCs w:val="24"/>
          <w:lang w:val="sr-Latn-ME"/>
        </w:rPr>
        <w:t>listu</w:t>
      </w:r>
      <w:r w:rsidR="00F7191F" w:rsidRPr="002E4C12">
        <w:rPr>
          <w:rFonts w:ascii="Times New Roman" w:hAnsi="Times New Roman" w:cs="Times New Roman"/>
          <w:spacing w:val="-14"/>
          <w:sz w:val="24"/>
          <w:szCs w:val="24"/>
          <w:lang w:val="sr-Latn-ME"/>
        </w:rPr>
        <w:t xml:space="preserve"> </w:t>
      </w:r>
      <w:r w:rsidR="00F7191F" w:rsidRPr="002E4C12">
        <w:rPr>
          <w:rFonts w:ascii="Times New Roman" w:hAnsi="Times New Roman" w:cs="Times New Roman"/>
          <w:sz w:val="24"/>
          <w:szCs w:val="24"/>
          <w:lang w:val="sr-Latn-ME"/>
        </w:rPr>
        <w:t>„</w:t>
      </w:r>
      <w:r w:rsidR="00236973">
        <w:rPr>
          <w:rFonts w:ascii="Times New Roman" w:hAnsi="Times New Roman" w:cs="Times New Roman"/>
          <w:sz w:val="24"/>
          <w:szCs w:val="24"/>
          <w:lang w:val="sr-Latn-ME"/>
        </w:rPr>
        <w:t>Dan</w:t>
      </w:r>
      <w:r w:rsidR="00F7191F" w:rsidRPr="002E4C12">
        <w:rPr>
          <w:rFonts w:ascii="Times New Roman" w:hAnsi="Times New Roman" w:cs="Times New Roman"/>
          <w:sz w:val="24"/>
          <w:szCs w:val="24"/>
          <w:lang w:val="sr-Latn-ME"/>
        </w:rPr>
        <w:t>“</w:t>
      </w:r>
      <w:r w:rsidR="00F7191F" w:rsidRPr="002E4C12">
        <w:rPr>
          <w:rFonts w:ascii="Times New Roman" w:hAnsi="Times New Roman" w:cs="Times New Roman"/>
          <w:spacing w:val="-14"/>
          <w:sz w:val="24"/>
          <w:szCs w:val="24"/>
          <w:lang w:val="sr-Latn-ME"/>
        </w:rPr>
        <w:t xml:space="preserve"> </w:t>
      </w:r>
      <w:r w:rsidR="00F7191F" w:rsidRPr="002E4C12">
        <w:rPr>
          <w:rFonts w:ascii="Times New Roman" w:hAnsi="Times New Roman" w:cs="Times New Roman"/>
          <w:sz w:val="24"/>
          <w:szCs w:val="24"/>
          <w:lang w:val="sr-Latn-ME"/>
        </w:rPr>
        <w:t>i</w:t>
      </w:r>
      <w:r w:rsidR="00F7191F" w:rsidRPr="002E4C12">
        <w:rPr>
          <w:rFonts w:ascii="Times New Roman" w:hAnsi="Times New Roman" w:cs="Times New Roman"/>
          <w:spacing w:val="-15"/>
          <w:sz w:val="24"/>
          <w:szCs w:val="24"/>
          <w:lang w:val="sr-Latn-ME"/>
        </w:rPr>
        <w:t xml:space="preserve"> </w:t>
      </w:r>
      <w:r w:rsidR="00F7191F" w:rsidRPr="002E4C12">
        <w:rPr>
          <w:rFonts w:ascii="Times New Roman" w:hAnsi="Times New Roman" w:cs="Times New Roman"/>
          <w:sz w:val="24"/>
          <w:szCs w:val="24"/>
          <w:lang w:val="sr-Latn-ME"/>
        </w:rPr>
        <w:t>na</w:t>
      </w:r>
      <w:r w:rsidR="00F7191F" w:rsidRPr="002E4C12">
        <w:rPr>
          <w:rFonts w:ascii="Times New Roman" w:hAnsi="Times New Roman" w:cs="Times New Roman"/>
          <w:spacing w:val="-15"/>
          <w:sz w:val="24"/>
          <w:szCs w:val="24"/>
          <w:lang w:val="sr-Latn-ME"/>
        </w:rPr>
        <w:t xml:space="preserve"> </w:t>
      </w:r>
      <w:r w:rsidR="00F7191F" w:rsidRPr="002E4C12">
        <w:rPr>
          <w:rFonts w:ascii="Times New Roman" w:hAnsi="Times New Roman" w:cs="Times New Roman"/>
          <w:sz w:val="24"/>
          <w:szCs w:val="24"/>
          <w:lang w:val="sr-Latn-ME"/>
        </w:rPr>
        <w:t>internet</w:t>
      </w:r>
      <w:r w:rsidR="00F7191F" w:rsidRPr="002E4C12">
        <w:rPr>
          <w:rFonts w:ascii="Times New Roman" w:hAnsi="Times New Roman" w:cs="Times New Roman"/>
          <w:spacing w:val="-15"/>
          <w:sz w:val="24"/>
          <w:szCs w:val="24"/>
          <w:lang w:val="sr-Latn-ME"/>
        </w:rPr>
        <w:t xml:space="preserve"> </w:t>
      </w:r>
      <w:r w:rsidR="00F7191F" w:rsidRPr="002E4C12">
        <w:rPr>
          <w:rFonts w:ascii="Times New Roman" w:hAnsi="Times New Roman" w:cs="Times New Roman"/>
          <w:sz w:val="24"/>
          <w:szCs w:val="24"/>
          <w:lang w:val="sr-Latn-ME"/>
        </w:rPr>
        <w:t>stranici</w:t>
      </w:r>
      <w:r w:rsidR="00F7191F" w:rsidRPr="002E4C12">
        <w:rPr>
          <w:rFonts w:ascii="Times New Roman" w:hAnsi="Times New Roman" w:cs="Times New Roman"/>
          <w:spacing w:val="-15"/>
          <w:sz w:val="24"/>
          <w:szCs w:val="24"/>
          <w:lang w:val="sr-Latn-ME"/>
        </w:rPr>
        <w:t xml:space="preserve"> </w:t>
      </w:r>
      <w:r w:rsidR="00F7191F" w:rsidRPr="002E4C12">
        <w:rPr>
          <w:rFonts w:ascii="Times New Roman" w:hAnsi="Times New Roman" w:cs="Times New Roman"/>
          <w:sz w:val="24"/>
          <w:szCs w:val="24"/>
          <w:lang w:val="sr-Latn-ME"/>
        </w:rPr>
        <w:t>Javnog</w:t>
      </w:r>
      <w:r w:rsidR="00F7191F" w:rsidRPr="002E4C12">
        <w:rPr>
          <w:rFonts w:ascii="Times New Roman" w:hAnsi="Times New Roman" w:cs="Times New Roman"/>
          <w:spacing w:val="-15"/>
          <w:sz w:val="24"/>
          <w:szCs w:val="24"/>
          <w:lang w:val="sr-Latn-ME"/>
        </w:rPr>
        <w:t xml:space="preserve"> </w:t>
      </w:r>
      <w:r w:rsidR="00F7191F" w:rsidRPr="002E4C12">
        <w:rPr>
          <w:rFonts w:ascii="Times New Roman" w:hAnsi="Times New Roman" w:cs="Times New Roman"/>
          <w:sz w:val="24"/>
          <w:szCs w:val="24"/>
          <w:lang w:val="sr-Latn-ME"/>
        </w:rPr>
        <w:t>preduzeća.</w:t>
      </w:r>
    </w:p>
    <w:p w14:paraId="69DF9A1F" w14:textId="77777777" w:rsidR="00F7191F" w:rsidRPr="002E4C12" w:rsidRDefault="00F7191F" w:rsidP="00F7191F">
      <w:pPr>
        <w:pStyle w:val="ListParagraph"/>
        <w:tabs>
          <w:tab w:val="left" w:pos="538"/>
          <w:tab w:val="left" w:pos="3969"/>
        </w:tabs>
        <w:spacing w:line="242" w:lineRule="auto"/>
        <w:ind w:left="-284" w:right="-567"/>
        <w:rPr>
          <w:rFonts w:ascii="Times New Roman" w:hAnsi="Times New Roman" w:cs="Times New Roman"/>
          <w:sz w:val="24"/>
          <w:szCs w:val="24"/>
          <w:lang w:val="sr-Latn-ME"/>
        </w:rPr>
      </w:pPr>
    </w:p>
    <w:p w14:paraId="60976CED" w14:textId="7BA04351" w:rsidR="004A1828" w:rsidRPr="00236973" w:rsidRDefault="00BB6633" w:rsidP="00236973">
      <w:pPr>
        <w:pStyle w:val="ListParagraph"/>
        <w:tabs>
          <w:tab w:val="left" w:pos="538"/>
          <w:tab w:val="left" w:pos="3969"/>
        </w:tabs>
        <w:spacing w:line="242" w:lineRule="auto"/>
        <w:ind w:left="-284" w:right="-567"/>
        <w:rPr>
          <w:rFonts w:ascii="Times New Roman" w:hAnsi="Times New Roman" w:cs="Times New Roman"/>
          <w:sz w:val="24"/>
          <w:szCs w:val="24"/>
          <w:lang w:val="sr-Latn-ME"/>
        </w:rPr>
      </w:pPr>
      <w:r w:rsidRPr="002E4C12">
        <w:rPr>
          <w:rFonts w:ascii="Times New Roman" w:hAnsi="Times New Roman" w:cs="Times New Roman"/>
          <w:b/>
          <w:spacing w:val="-4"/>
          <w:sz w:val="24"/>
          <w:szCs w:val="24"/>
          <w:lang w:val="sr-Latn-ME"/>
        </w:rPr>
        <w:t>XIII</w:t>
      </w:r>
      <w:r w:rsidR="00F7191F" w:rsidRPr="002E4C12">
        <w:rPr>
          <w:rFonts w:ascii="Times New Roman" w:hAnsi="Times New Roman" w:cs="Times New Roman"/>
          <w:b/>
          <w:spacing w:val="-4"/>
          <w:sz w:val="24"/>
          <w:szCs w:val="24"/>
          <w:lang w:val="sr-Latn-ME"/>
        </w:rPr>
        <w:t xml:space="preserve"> </w:t>
      </w:r>
      <w:r w:rsidR="00F7191F" w:rsidRPr="002E4C12">
        <w:rPr>
          <w:rFonts w:ascii="Times New Roman" w:hAnsi="Times New Roman" w:cs="Times New Roman"/>
          <w:spacing w:val="-4"/>
          <w:sz w:val="24"/>
          <w:szCs w:val="24"/>
          <w:lang w:val="sr-Latn-ME"/>
        </w:rPr>
        <w:t>Sve</w:t>
      </w:r>
      <w:r w:rsidR="00F7191F" w:rsidRPr="002E4C12">
        <w:rPr>
          <w:rFonts w:ascii="Times New Roman" w:hAnsi="Times New Roman" w:cs="Times New Roman"/>
          <w:spacing w:val="-10"/>
          <w:sz w:val="24"/>
          <w:szCs w:val="24"/>
          <w:lang w:val="sr-Latn-ME"/>
        </w:rPr>
        <w:t xml:space="preserve"> </w:t>
      </w:r>
      <w:r w:rsidR="00F7191F" w:rsidRPr="002E4C12">
        <w:rPr>
          <w:rFonts w:ascii="Times New Roman" w:hAnsi="Times New Roman" w:cs="Times New Roman"/>
          <w:sz w:val="24"/>
          <w:szCs w:val="24"/>
          <w:lang w:val="sr-Latn-ME"/>
        </w:rPr>
        <w:t>potrebna</w:t>
      </w:r>
      <w:r w:rsidR="00F7191F" w:rsidRPr="002E4C12">
        <w:rPr>
          <w:rFonts w:ascii="Times New Roman" w:hAnsi="Times New Roman" w:cs="Times New Roman"/>
          <w:spacing w:val="-11"/>
          <w:sz w:val="24"/>
          <w:szCs w:val="24"/>
          <w:lang w:val="sr-Latn-ME"/>
        </w:rPr>
        <w:t xml:space="preserve"> </w:t>
      </w:r>
      <w:r w:rsidR="00F7191F" w:rsidRPr="002E4C12">
        <w:rPr>
          <w:rFonts w:ascii="Times New Roman" w:hAnsi="Times New Roman" w:cs="Times New Roman"/>
          <w:sz w:val="24"/>
          <w:szCs w:val="24"/>
          <w:lang w:val="sr-Latn-ME"/>
        </w:rPr>
        <w:t>informacije</w:t>
      </w:r>
      <w:r w:rsidR="00F7191F" w:rsidRPr="002E4C12">
        <w:rPr>
          <w:rFonts w:ascii="Times New Roman" w:hAnsi="Times New Roman" w:cs="Times New Roman"/>
          <w:spacing w:val="-12"/>
          <w:sz w:val="24"/>
          <w:szCs w:val="24"/>
          <w:lang w:val="sr-Latn-ME"/>
        </w:rPr>
        <w:t xml:space="preserve"> </w:t>
      </w:r>
      <w:r w:rsidR="00F7191F" w:rsidRPr="002E4C12">
        <w:rPr>
          <w:rFonts w:ascii="Times New Roman" w:hAnsi="Times New Roman" w:cs="Times New Roman"/>
          <w:sz w:val="24"/>
          <w:szCs w:val="24"/>
          <w:lang w:val="sr-Latn-ME"/>
        </w:rPr>
        <w:t>mogu</w:t>
      </w:r>
      <w:r w:rsidR="00F7191F" w:rsidRPr="002E4C12">
        <w:rPr>
          <w:rFonts w:ascii="Times New Roman" w:hAnsi="Times New Roman" w:cs="Times New Roman"/>
          <w:spacing w:val="-12"/>
          <w:sz w:val="24"/>
          <w:szCs w:val="24"/>
          <w:lang w:val="sr-Latn-ME"/>
        </w:rPr>
        <w:t xml:space="preserve"> </w:t>
      </w:r>
      <w:r w:rsidR="00F7191F" w:rsidRPr="002E4C12">
        <w:rPr>
          <w:rFonts w:ascii="Times New Roman" w:hAnsi="Times New Roman" w:cs="Times New Roman"/>
          <w:sz w:val="24"/>
          <w:szCs w:val="24"/>
          <w:lang w:val="sr-Latn-ME"/>
        </w:rPr>
        <w:t>se</w:t>
      </w:r>
      <w:r w:rsidR="00F7191F" w:rsidRPr="002E4C12">
        <w:rPr>
          <w:rFonts w:ascii="Times New Roman" w:hAnsi="Times New Roman" w:cs="Times New Roman"/>
          <w:spacing w:val="-10"/>
          <w:sz w:val="24"/>
          <w:szCs w:val="24"/>
          <w:lang w:val="sr-Latn-ME"/>
        </w:rPr>
        <w:t xml:space="preserve"> </w:t>
      </w:r>
      <w:r w:rsidR="00F7191F" w:rsidRPr="002E4C12">
        <w:rPr>
          <w:rFonts w:ascii="Times New Roman" w:hAnsi="Times New Roman" w:cs="Times New Roman"/>
          <w:sz w:val="24"/>
          <w:szCs w:val="24"/>
          <w:lang w:val="sr-Latn-ME"/>
        </w:rPr>
        <w:t>dobiti</w:t>
      </w:r>
      <w:r w:rsidR="00F7191F" w:rsidRPr="002E4C12">
        <w:rPr>
          <w:rFonts w:ascii="Times New Roman" w:hAnsi="Times New Roman" w:cs="Times New Roman"/>
          <w:spacing w:val="-11"/>
          <w:sz w:val="24"/>
          <w:szCs w:val="24"/>
          <w:lang w:val="sr-Latn-ME"/>
        </w:rPr>
        <w:t xml:space="preserve"> </w:t>
      </w:r>
      <w:r w:rsidR="00F7191F" w:rsidRPr="002E4C12">
        <w:rPr>
          <w:rFonts w:ascii="Times New Roman" w:hAnsi="Times New Roman" w:cs="Times New Roman"/>
          <w:sz w:val="24"/>
          <w:szCs w:val="24"/>
          <w:lang w:val="sr-Latn-ME"/>
        </w:rPr>
        <w:t>na</w:t>
      </w:r>
      <w:r w:rsidR="00F7191F" w:rsidRPr="002E4C12">
        <w:rPr>
          <w:rFonts w:ascii="Times New Roman" w:hAnsi="Times New Roman" w:cs="Times New Roman"/>
          <w:spacing w:val="-12"/>
          <w:sz w:val="24"/>
          <w:szCs w:val="24"/>
          <w:lang w:val="sr-Latn-ME"/>
        </w:rPr>
        <w:t xml:space="preserve"> </w:t>
      </w:r>
      <w:r w:rsidR="00F7191F" w:rsidRPr="002E4C12">
        <w:rPr>
          <w:rFonts w:ascii="Times New Roman" w:hAnsi="Times New Roman" w:cs="Times New Roman"/>
          <w:sz w:val="24"/>
          <w:szCs w:val="24"/>
          <w:lang w:val="sr-Latn-ME"/>
        </w:rPr>
        <w:t>broj</w:t>
      </w:r>
      <w:r w:rsidR="00A16F31">
        <w:rPr>
          <w:rFonts w:ascii="Times New Roman" w:hAnsi="Times New Roman" w:cs="Times New Roman"/>
          <w:sz w:val="24"/>
          <w:szCs w:val="24"/>
          <w:lang w:val="sr-Latn-ME"/>
        </w:rPr>
        <w:t xml:space="preserve"> </w:t>
      </w:r>
      <w:r w:rsidR="00F7191F" w:rsidRPr="002E4C12">
        <w:rPr>
          <w:rFonts w:ascii="Times New Roman" w:hAnsi="Times New Roman" w:cs="Times New Roman"/>
          <w:sz w:val="24"/>
          <w:szCs w:val="24"/>
          <w:lang w:val="sr-Latn-ME"/>
        </w:rPr>
        <w:t>telefona</w:t>
      </w:r>
      <w:r w:rsidR="00F7191F" w:rsidRPr="002E4C12">
        <w:rPr>
          <w:rFonts w:ascii="Times New Roman" w:hAnsi="Times New Roman" w:cs="Times New Roman"/>
          <w:spacing w:val="-12"/>
          <w:sz w:val="24"/>
          <w:szCs w:val="24"/>
          <w:lang w:val="sr-Latn-ME"/>
        </w:rPr>
        <w:t xml:space="preserve"> </w:t>
      </w:r>
      <w:r w:rsidR="00F7191F" w:rsidRPr="002E4C12">
        <w:rPr>
          <w:rFonts w:ascii="Times New Roman" w:hAnsi="Times New Roman" w:cs="Times New Roman"/>
          <w:sz w:val="24"/>
          <w:szCs w:val="24"/>
          <w:lang w:val="sr-Latn-ME"/>
        </w:rPr>
        <w:t>033</w:t>
      </w:r>
      <w:r w:rsidR="00F7191F" w:rsidRPr="002E4C12">
        <w:rPr>
          <w:rFonts w:ascii="Times New Roman" w:hAnsi="Times New Roman" w:cs="Times New Roman"/>
          <w:spacing w:val="-12"/>
          <w:sz w:val="24"/>
          <w:szCs w:val="24"/>
          <w:lang w:val="sr-Latn-ME"/>
        </w:rPr>
        <w:t xml:space="preserve"> </w:t>
      </w:r>
      <w:r w:rsidR="00F7191F" w:rsidRPr="002E4C12">
        <w:rPr>
          <w:rFonts w:ascii="Times New Roman" w:hAnsi="Times New Roman" w:cs="Times New Roman"/>
          <w:sz w:val="24"/>
          <w:szCs w:val="24"/>
          <w:lang w:val="sr-Latn-ME"/>
        </w:rPr>
        <w:t>452-709</w:t>
      </w:r>
      <w:r w:rsidR="00F7191F" w:rsidRPr="002E4C12">
        <w:rPr>
          <w:rFonts w:ascii="Times New Roman" w:hAnsi="Times New Roman" w:cs="Times New Roman"/>
          <w:spacing w:val="-11"/>
          <w:sz w:val="24"/>
          <w:szCs w:val="24"/>
          <w:lang w:val="sr-Latn-ME"/>
        </w:rPr>
        <w:t xml:space="preserve"> </w:t>
      </w:r>
      <w:r w:rsidR="00F7191F" w:rsidRPr="002E4C12">
        <w:rPr>
          <w:rFonts w:ascii="Times New Roman" w:hAnsi="Times New Roman" w:cs="Times New Roman"/>
          <w:sz w:val="24"/>
          <w:szCs w:val="24"/>
          <w:lang w:val="sr-Latn-ME"/>
        </w:rPr>
        <w:t>Služba</w:t>
      </w:r>
      <w:r w:rsidR="00F7191F" w:rsidRPr="002E4C12">
        <w:rPr>
          <w:rFonts w:ascii="Times New Roman" w:hAnsi="Times New Roman" w:cs="Times New Roman"/>
          <w:spacing w:val="-12"/>
          <w:sz w:val="24"/>
          <w:szCs w:val="24"/>
          <w:lang w:val="sr-Latn-ME"/>
        </w:rPr>
        <w:t xml:space="preserve"> </w:t>
      </w:r>
      <w:r w:rsidR="00F7191F" w:rsidRPr="002E4C12">
        <w:rPr>
          <w:rFonts w:ascii="Times New Roman" w:hAnsi="Times New Roman" w:cs="Times New Roman"/>
          <w:sz w:val="24"/>
          <w:szCs w:val="24"/>
          <w:lang w:val="sr-Latn-ME"/>
        </w:rPr>
        <w:t>za ustupanje na korišćenje morskog</w:t>
      </w:r>
      <w:r w:rsidR="00F7191F" w:rsidRPr="002E4C12">
        <w:rPr>
          <w:rFonts w:ascii="Times New Roman" w:hAnsi="Times New Roman" w:cs="Times New Roman"/>
          <w:spacing w:val="-23"/>
          <w:sz w:val="24"/>
          <w:szCs w:val="24"/>
          <w:lang w:val="sr-Latn-ME"/>
        </w:rPr>
        <w:t xml:space="preserve"> </w:t>
      </w:r>
      <w:r w:rsidR="00F7191F" w:rsidRPr="002E4C12">
        <w:rPr>
          <w:rFonts w:ascii="Times New Roman" w:hAnsi="Times New Roman" w:cs="Times New Roman"/>
          <w:sz w:val="24"/>
          <w:szCs w:val="24"/>
          <w:lang w:val="sr-Latn-ME"/>
        </w:rPr>
        <w:t>dobra.</w:t>
      </w:r>
    </w:p>
    <w:sectPr w:rsidR="004A1828" w:rsidRPr="00236973" w:rsidSect="0096235A">
      <w:pgSz w:w="12240" w:h="15840"/>
      <w:pgMar w:top="1440" w:right="1325"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4"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5" w15:restartNumberingAfterBreak="0">
    <w:nsid w:val="34F13BA6"/>
    <w:multiLevelType w:val="hybridMultilevel"/>
    <w:tmpl w:val="75CC7ACA"/>
    <w:lvl w:ilvl="0" w:tplc="C84C9D50">
      <w:start w:val="1"/>
      <w:numFmt w:val="bullet"/>
      <w:lvlText w:val="-"/>
      <w:lvlJc w:val="left"/>
      <w:pPr>
        <w:ind w:left="4323" w:hanging="360"/>
      </w:pPr>
      <w:rPr>
        <w:rFonts w:ascii="Times New Roman" w:eastAsia="Verdana" w:hAnsi="Times New Roman" w:cs="Times New Roman" w:hint="default"/>
      </w:rPr>
    </w:lvl>
    <w:lvl w:ilvl="1" w:tplc="04090003" w:tentative="1">
      <w:start w:val="1"/>
      <w:numFmt w:val="bullet"/>
      <w:lvlText w:val="o"/>
      <w:lvlJc w:val="left"/>
      <w:pPr>
        <w:ind w:left="5043" w:hanging="360"/>
      </w:pPr>
      <w:rPr>
        <w:rFonts w:ascii="Courier New" w:hAnsi="Courier New" w:cs="Courier New" w:hint="default"/>
      </w:rPr>
    </w:lvl>
    <w:lvl w:ilvl="2" w:tplc="04090005" w:tentative="1">
      <w:start w:val="1"/>
      <w:numFmt w:val="bullet"/>
      <w:lvlText w:val=""/>
      <w:lvlJc w:val="left"/>
      <w:pPr>
        <w:ind w:left="5763" w:hanging="360"/>
      </w:pPr>
      <w:rPr>
        <w:rFonts w:ascii="Wingdings" w:hAnsi="Wingdings" w:hint="default"/>
      </w:rPr>
    </w:lvl>
    <w:lvl w:ilvl="3" w:tplc="04090001" w:tentative="1">
      <w:start w:val="1"/>
      <w:numFmt w:val="bullet"/>
      <w:lvlText w:val=""/>
      <w:lvlJc w:val="left"/>
      <w:pPr>
        <w:ind w:left="6483" w:hanging="360"/>
      </w:pPr>
      <w:rPr>
        <w:rFonts w:ascii="Symbol" w:hAnsi="Symbol" w:hint="default"/>
      </w:rPr>
    </w:lvl>
    <w:lvl w:ilvl="4" w:tplc="04090003" w:tentative="1">
      <w:start w:val="1"/>
      <w:numFmt w:val="bullet"/>
      <w:lvlText w:val="o"/>
      <w:lvlJc w:val="left"/>
      <w:pPr>
        <w:ind w:left="7203" w:hanging="360"/>
      </w:pPr>
      <w:rPr>
        <w:rFonts w:ascii="Courier New" w:hAnsi="Courier New" w:cs="Courier New" w:hint="default"/>
      </w:rPr>
    </w:lvl>
    <w:lvl w:ilvl="5" w:tplc="04090005" w:tentative="1">
      <w:start w:val="1"/>
      <w:numFmt w:val="bullet"/>
      <w:lvlText w:val=""/>
      <w:lvlJc w:val="left"/>
      <w:pPr>
        <w:ind w:left="7923" w:hanging="360"/>
      </w:pPr>
      <w:rPr>
        <w:rFonts w:ascii="Wingdings" w:hAnsi="Wingdings" w:hint="default"/>
      </w:rPr>
    </w:lvl>
    <w:lvl w:ilvl="6" w:tplc="04090001" w:tentative="1">
      <w:start w:val="1"/>
      <w:numFmt w:val="bullet"/>
      <w:lvlText w:val=""/>
      <w:lvlJc w:val="left"/>
      <w:pPr>
        <w:ind w:left="8643" w:hanging="360"/>
      </w:pPr>
      <w:rPr>
        <w:rFonts w:ascii="Symbol" w:hAnsi="Symbol" w:hint="default"/>
      </w:rPr>
    </w:lvl>
    <w:lvl w:ilvl="7" w:tplc="04090003" w:tentative="1">
      <w:start w:val="1"/>
      <w:numFmt w:val="bullet"/>
      <w:lvlText w:val="o"/>
      <w:lvlJc w:val="left"/>
      <w:pPr>
        <w:ind w:left="9363" w:hanging="360"/>
      </w:pPr>
      <w:rPr>
        <w:rFonts w:ascii="Courier New" w:hAnsi="Courier New" w:cs="Courier New" w:hint="default"/>
      </w:rPr>
    </w:lvl>
    <w:lvl w:ilvl="8" w:tplc="04090005" w:tentative="1">
      <w:start w:val="1"/>
      <w:numFmt w:val="bullet"/>
      <w:lvlText w:val=""/>
      <w:lvlJc w:val="left"/>
      <w:pPr>
        <w:ind w:left="10083" w:hanging="360"/>
      </w:pPr>
      <w:rPr>
        <w:rFonts w:ascii="Wingdings" w:hAnsi="Wingdings" w:hint="default"/>
      </w:rPr>
    </w:lvl>
  </w:abstractNum>
  <w:abstractNum w:abstractNumId="6"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7"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8"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9"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0"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751199763">
    <w:abstractNumId w:val="4"/>
  </w:num>
  <w:num w:numId="2" w16cid:durableId="742292267">
    <w:abstractNumId w:val="4"/>
    <w:lvlOverride w:ilvl="0">
      <w:startOverride w:val="1"/>
    </w:lvlOverride>
    <w:lvlOverride w:ilvl="1"/>
    <w:lvlOverride w:ilvl="2"/>
    <w:lvlOverride w:ilvl="3"/>
    <w:lvlOverride w:ilvl="4"/>
    <w:lvlOverride w:ilvl="5"/>
    <w:lvlOverride w:ilvl="6"/>
    <w:lvlOverride w:ilvl="7"/>
    <w:lvlOverride w:ilvl="8"/>
  </w:num>
  <w:num w:numId="3" w16cid:durableId="1487089712">
    <w:abstractNumId w:val="2"/>
  </w:num>
  <w:num w:numId="4" w16cid:durableId="10576301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8430127">
    <w:abstractNumId w:val="7"/>
  </w:num>
  <w:num w:numId="6" w16cid:durableId="117114167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3894727">
    <w:abstractNumId w:val="1"/>
  </w:num>
  <w:num w:numId="8" w16cid:durableId="1349063770">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2877639">
    <w:abstractNumId w:val="8"/>
  </w:num>
  <w:num w:numId="10" w16cid:durableId="48505002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2680380">
    <w:abstractNumId w:val="3"/>
  </w:num>
  <w:num w:numId="12" w16cid:durableId="1191062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7241186">
    <w:abstractNumId w:val="0"/>
  </w:num>
  <w:num w:numId="14" w16cid:durableId="2059620674">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399910875">
    <w:abstractNumId w:val="10"/>
  </w:num>
  <w:num w:numId="16" w16cid:durableId="15553146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6372880">
    <w:abstractNumId w:val="6"/>
  </w:num>
  <w:num w:numId="18" w16cid:durableId="611741813">
    <w:abstractNumId w:val="9"/>
  </w:num>
  <w:num w:numId="19" w16cid:durableId="269436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020AF3"/>
    <w:rsid w:val="00035FFF"/>
    <w:rsid w:val="00043DD6"/>
    <w:rsid w:val="000569E1"/>
    <w:rsid w:val="0009057D"/>
    <w:rsid w:val="000911F5"/>
    <w:rsid w:val="000B23F1"/>
    <w:rsid w:val="000C0004"/>
    <w:rsid w:val="000C30C9"/>
    <w:rsid w:val="000C7DF7"/>
    <w:rsid w:val="000D329E"/>
    <w:rsid w:val="00101880"/>
    <w:rsid w:val="00105F33"/>
    <w:rsid w:val="00126113"/>
    <w:rsid w:val="00127330"/>
    <w:rsid w:val="00154EDC"/>
    <w:rsid w:val="00156437"/>
    <w:rsid w:val="00165388"/>
    <w:rsid w:val="001A445E"/>
    <w:rsid w:val="001A6576"/>
    <w:rsid w:val="001E6B19"/>
    <w:rsid w:val="00211CFA"/>
    <w:rsid w:val="00215BF7"/>
    <w:rsid w:val="002254A4"/>
    <w:rsid w:val="002320C4"/>
    <w:rsid w:val="00236973"/>
    <w:rsid w:val="002557B9"/>
    <w:rsid w:val="002B352A"/>
    <w:rsid w:val="002E4C12"/>
    <w:rsid w:val="00385570"/>
    <w:rsid w:val="003962E9"/>
    <w:rsid w:val="003A6248"/>
    <w:rsid w:val="003B6312"/>
    <w:rsid w:val="003E4988"/>
    <w:rsid w:val="003F3C0E"/>
    <w:rsid w:val="003F4645"/>
    <w:rsid w:val="00402432"/>
    <w:rsid w:val="0040526F"/>
    <w:rsid w:val="004074A5"/>
    <w:rsid w:val="00456744"/>
    <w:rsid w:val="00472448"/>
    <w:rsid w:val="00483F92"/>
    <w:rsid w:val="004A1828"/>
    <w:rsid w:val="004A3EA7"/>
    <w:rsid w:val="004B487A"/>
    <w:rsid w:val="004F30B2"/>
    <w:rsid w:val="00504A24"/>
    <w:rsid w:val="00516FB3"/>
    <w:rsid w:val="00532CBB"/>
    <w:rsid w:val="00570971"/>
    <w:rsid w:val="00583E39"/>
    <w:rsid w:val="00586B68"/>
    <w:rsid w:val="005B22FA"/>
    <w:rsid w:val="005D7EEA"/>
    <w:rsid w:val="005E5B21"/>
    <w:rsid w:val="00625304"/>
    <w:rsid w:val="006375C8"/>
    <w:rsid w:val="00645DA7"/>
    <w:rsid w:val="00652755"/>
    <w:rsid w:val="006655F9"/>
    <w:rsid w:val="00665F7B"/>
    <w:rsid w:val="00685A91"/>
    <w:rsid w:val="006967D5"/>
    <w:rsid w:val="006A6BBC"/>
    <w:rsid w:val="006D7040"/>
    <w:rsid w:val="006F6819"/>
    <w:rsid w:val="0074330A"/>
    <w:rsid w:val="00744CE9"/>
    <w:rsid w:val="007A6E7A"/>
    <w:rsid w:val="007A6F53"/>
    <w:rsid w:val="007C059F"/>
    <w:rsid w:val="007D7822"/>
    <w:rsid w:val="007E2567"/>
    <w:rsid w:val="007F05C1"/>
    <w:rsid w:val="00802997"/>
    <w:rsid w:val="0081785F"/>
    <w:rsid w:val="008320F9"/>
    <w:rsid w:val="008366CF"/>
    <w:rsid w:val="00846B91"/>
    <w:rsid w:val="00896B98"/>
    <w:rsid w:val="008A26BB"/>
    <w:rsid w:val="008A627E"/>
    <w:rsid w:val="008D2C77"/>
    <w:rsid w:val="009173ED"/>
    <w:rsid w:val="0092200B"/>
    <w:rsid w:val="00945D72"/>
    <w:rsid w:val="0096235A"/>
    <w:rsid w:val="00970E6D"/>
    <w:rsid w:val="009775B4"/>
    <w:rsid w:val="00991171"/>
    <w:rsid w:val="009A0093"/>
    <w:rsid w:val="009B7239"/>
    <w:rsid w:val="009D4AEF"/>
    <w:rsid w:val="009E0B76"/>
    <w:rsid w:val="00A16F31"/>
    <w:rsid w:val="00A50F7F"/>
    <w:rsid w:val="00A81D97"/>
    <w:rsid w:val="00AA023E"/>
    <w:rsid w:val="00AB3024"/>
    <w:rsid w:val="00AE0D4A"/>
    <w:rsid w:val="00AE72D0"/>
    <w:rsid w:val="00B14139"/>
    <w:rsid w:val="00B36C06"/>
    <w:rsid w:val="00B570A4"/>
    <w:rsid w:val="00B92663"/>
    <w:rsid w:val="00BA29D4"/>
    <w:rsid w:val="00BB6633"/>
    <w:rsid w:val="00BB6DA6"/>
    <w:rsid w:val="00BC58D4"/>
    <w:rsid w:val="00BF1176"/>
    <w:rsid w:val="00C144B1"/>
    <w:rsid w:val="00C2015A"/>
    <w:rsid w:val="00C81895"/>
    <w:rsid w:val="00CA637A"/>
    <w:rsid w:val="00CB493F"/>
    <w:rsid w:val="00CB4A78"/>
    <w:rsid w:val="00CC2044"/>
    <w:rsid w:val="00CE0C1E"/>
    <w:rsid w:val="00CF7B3F"/>
    <w:rsid w:val="00D06A6C"/>
    <w:rsid w:val="00D35C46"/>
    <w:rsid w:val="00D37A9B"/>
    <w:rsid w:val="00D701BE"/>
    <w:rsid w:val="00D76AE6"/>
    <w:rsid w:val="00D93CB7"/>
    <w:rsid w:val="00E0494B"/>
    <w:rsid w:val="00E066F0"/>
    <w:rsid w:val="00E07C8F"/>
    <w:rsid w:val="00E11AF2"/>
    <w:rsid w:val="00E44C43"/>
    <w:rsid w:val="00E47D07"/>
    <w:rsid w:val="00E71DAD"/>
    <w:rsid w:val="00F05ED2"/>
    <w:rsid w:val="00F30920"/>
    <w:rsid w:val="00F30AF1"/>
    <w:rsid w:val="00F36965"/>
    <w:rsid w:val="00F7191F"/>
    <w:rsid w:val="00FB01DE"/>
    <w:rsid w:val="00FD4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semiHidden/>
    <w:unhideWhenUsed/>
    <w:rsid w:val="00F7191F"/>
    <w:pPr>
      <w:spacing w:before="100" w:beforeAutospacing="1" w:after="119"/>
    </w:pPr>
    <w:rPr>
      <w:lang w:val="sr-Latn-ME" w:eastAsia="sr-Latn-ME"/>
    </w:rPr>
  </w:style>
  <w:style w:type="paragraph" w:styleId="BodyText">
    <w:name w:val="Body Text"/>
    <w:basedOn w:val="Normal"/>
    <w:link w:val="BodyTextChar"/>
    <w:uiPriority w:val="1"/>
    <w:semiHidden/>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semiHidden/>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styleId="CommentReference">
    <w:name w:val="annotation reference"/>
    <w:basedOn w:val="DefaultParagraphFont"/>
    <w:uiPriority w:val="99"/>
    <w:semiHidden/>
    <w:unhideWhenUsed/>
    <w:rsid w:val="007E2567"/>
    <w:rPr>
      <w:sz w:val="16"/>
      <w:szCs w:val="16"/>
    </w:rPr>
  </w:style>
  <w:style w:type="paragraph" w:styleId="CommentText">
    <w:name w:val="annotation text"/>
    <w:basedOn w:val="Normal"/>
    <w:link w:val="CommentTextChar"/>
    <w:uiPriority w:val="99"/>
    <w:unhideWhenUsed/>
    <w:rsid w:val="007E2567"/>
    <w:rPr>
      <w:sz w:val="20"/>
      <w:szCs w:val="20"/>
    </w:rPr>
  </w:style>
  <w:style w:type="character" w:customStyle="1" w:styleId="CommentTextChar">
    <w:name w:val="Comment Text Char"/>
    <w:basedOn w:val="DefaultParagraphFont"/>
    <w:link w:val="CommentText"/>
    <w:uiPriority w:val="99"/>
    <w:rsid w:val="007E2567"/>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7E2567"/>
    <w:rPr>
      <w:b/>
      <w:bCs/>
    </w:rPr>
  </w:style>
  <w:style w:type="character" w:customStyle="1" w:styleId="CommentSubjectChar">
    <w:name w:val="Comment Subject Char"/>
    <w:basedOn w:val="CommentTextChar"/>
    <w:link w:val="CommentSubject"/>
    <w:uiPriority w:val="99"/>
    <w:semiHidden/>
    <w:rsid w:val="007E2567"/>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79FEB-0C3F-4A69-9E4D-F9F44D47A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3027</Words>
  <Characters>17260</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Veselinovic Sanja</cp:lastModifiedBy>
  <cp:revision>2</cp:revision>
  <cp:lastPrinted>2021-10-25T08:51:00Z</cp:lastPrinted>
  <dcterms:created xsi:type="dcterms:W3CDTF">2023-06-23T13:24:00Z</dcterms:created>
  <dcterms:modified xsi:type="dcterms:W3CDTF">2023-06-23T13:24:00Z</dcterms:modified>
</cp:coreProperties>
</file>