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0EE2EB" w14:textId="426DB8CB" w:rsidR="00582114" w:rsidRDefault="00582114" w:rsidP="00582114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C931EBB" wp14:editId="5DBD4E32">
            <wp:extent cx="1409700" cy="552450"/>
            <wp:effectExtent l="0" t="0" r="0" b="0"/>
            <wp:docPr id="1646566058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243C4B" w14:textId="77777777" w:rsidR="00582114" w:rsidRDefault="00582114" w:rsidP="00582114">
      <w:pPr>
        <w:pStyle w:val="BodyText"/>
        <w:tabs>
          <w:tab w:val="left" w:pos="3969"/>
        </w:tabs>
        <w:ind w:left="0" w:right="-567"/>
        <w:jc w:val="right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229EACF" w14:textId="68FD4E21" w:rsidR="00582114" w:rsidRPr="0045072B" w:rsidRDefault="00582114" w:rsidP="00582114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</w:t>
      </w:r>
      <w:r w:rsidRPr="0045072B">
        <w:rPr>
          <w:lang w:val="sr-Latn-ME"/>
        </w:rPr>
        <w:t>crnogorskih plaža i kupališta, broj: 0203-388/7 od 28.01.2019.god. na koju je Vlada Crne Gore dala saglasnost Zaključkom broj:</w:t>
      </w:r>
      <w:r w:rsidR="0045072B" w:rsidRPr="0045072B">
        <w:rPr>
          <w:lang w:val="sr-Latn-ME"/>
        </w:rPr>
        <w:t xml:space="preserve"> </w:t>
      </w:r>
      <w:r w:rsidRPr="0045072B">
        <w:rPr>
          <w:lang w:val="sr-Latn-ME"/>
        </w:rPr>
        <w:t>07-263 od 07.02.2019.god.</w:t>
      </w:r>
      <w:r w:rsidR="001678BD">
        <w:rPr>
          <w:lang w:val="sr-Latn-ME"/>
        </w:rPr>
        <w:t xml:space="preserve"> i Izmjenama i dopunama Programa privremenih objekata u zoni morskog dobra broj </w:t>
      </w:r>
      <w:r w:rsidR="001678BD" w:rsidRPr="00833B9E">
        <w:t>082-332/23-2291/14 od 10.04.2023. godine</w:t>
      </w:r>
      <w:r w:rsidRPr="0045072B">
        <w:rPr>
          <w:lang w:val="sr-Latn-ME"/>
        </w:rPr>
        <w:t>, Javno preduzeće za upravljanje morskim dobrom objavljuje:</w:t>
      </w:r>
    </w:p>
    <w:p w14:paraId="1D21A759" w14:textId="77777777" w:rsidR="00582114" w:rsidRPr="0045072B" w:rsidRDefault="00582114" w:rsidP="00582114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2F1DB1E4" w14:textId="77777777" w:rsidR="00582114" w:rsidRPr="0045072B" w:rsidRDefault="00582114" w:rsidP="00582114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213E36EC" w14:textId="4ED64EEF" w:rsidR="00582114" w:rsidRPr="0045072B" w:rsidRDefault="00582114" w:rsidP="00582114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45072B">
        <w:rPr>
          <w:b/>
          <w:w w:val="90"/>
          <w:lang w:val="sr-Latn-ME"/>
        </w:rPr>
        <w:t xml:space="preserve">JAVNI  POZIV   </w:t>
      </w:r>
    </w:p>
    <w:p w14:paraId="6ACDACF6" w14:textId="77777777" w:rsidR="00582114" w:rsidRPr="0045072B" w:rsidRDefault="00582114" w:rsidP="00582114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45072B">
        <w:rPr>
          <w:b/>
          <w:w w:val="90"/>
          <w:lang w:val="sr-Latn-ME"/>
        </w:rPr>
        <w:t>ZA PODNOŠENJE PONUDA ZA ZAKUP DJELOVA MORSKOG DOBRA</w:t>
      </w:r>
    </w:p>
    <w:p w14:paraId="6F71402B" w14:textId="4AB3CE3D" w:rsidR="00582114" w:rsidRPr="0045072B" w:rsidRDefault="00582114" w:rsidP="00582114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45072B">
        <w:rPr>
          <w:b/>
          <w:w w:val="90"/>
          <w:lang w:val="sr-Latn-ME"/>
        </w:rPr>
        <w:t xml:space="preserve">BROJ: </w:t>
      </w:r>
      <w:r w:rsidR="0045072B" w:rsidRPr="0045072B">
        <w:rPr>
          <w:b/>
          <w:w w:val="90"/>
          <w:lang w:val="sr-Latn-ME"/>
        </w:rPr>
        <w:t>020</w:t>
      </w:r>
      <w:r w:rsidR="005C5E67">
        <w:rPr>
          <w:b/>
          <w:w w:val="90"/>
          <w:lang w:val="sr-Latn-ME"/>
        </w:rPr>
        <w:t>6-</w:t>
      </w:r>
      <w:r w:rsidR="004B7EEA">
        <w:rPr>
          <w:b/>
          <w:w w:val="90"/>
          <w:lang w:val="sr-Latn-ME"/>
        </w:rPr>
        <w:t>3270/1</w:t>
      </w:r>
      <w:r w:rsidR="00D64B6A">
        <w:rPr>
          <w:b/>
          <w:w w:val="90"/>
          <w:lang w:val="sr-Latn-ME"/>
        </w:rPr>
        <w:t xml:space="preserve"> od 17.07.2023. godine</w:t>
      </w:r>
    </w:p>
    <w:p w14:paraId="66B7938D" w14:textId="77777777" w:rsidR="00582114" w:rsidRPr="0045072B" w:rsidRDefault="00582114" w:rsidP="00582114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2BA471A6" w14:textId="6DDDC784" w:rsidR="00582114" w:rsidRPr="0045072B" w:rsidRDefault="00582114" w:rsidP="00582114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spacing w:val="-4"/>
          <w:lang w:val="sr-Latn-ME"/>
        </w:rPr>
      </w:pPr>
      <w:r w:rsidRPr="0045072B">
        <w:rPr>
          <w:b/>
          <w:lang w:val="sr-Latn-ME"/>
        </w:rPr>
        <w:t xml:space="preserve">I. </w:t>
      </w:r>
      <w:r w:rsidRPr="0045072B">
        <w:rPr>
          <w:lang w:val="sr-Latn-ME"/>
        </w:rPr>
        <w:t xml:space="preserve">Predmet Javnog </w:t>
      </w:r>
      <w:r w:rsidRPr="0045072B">
        <w:rPr>
          <w:spacing w:val="-22"/>
          <w:lang w:val="sr-Latn-ME"/>
        </w:rPr>
        <w:t xml:space="preserve"> </w:t>
      </w:r>
      <w:r w:rsidRPr="0045072B">
        <w:rPr>
          <w:lang w:val="sr-Latn-ME"/>
        </w:rPr>
        <w:t>poziva</w:t>
      </w:r>
      <w:r w:rsidRPr="0045072B">
        <w:rPr>
          <w:spacing w:val="-23"/>
          <w:lang w:val="sr-Latn-ME"/>
        </w:rPr>
        <w:t xml:space="preserve"> </w:t>
      </w:r>
      <w:r w:rsidRPr="0045072B">
        <w:rPr>
          <w:lang w:val="sr-Latn-ME"/>
        </w:rPr>
        <w:t>je</w:t>
      </w:r>
      <w:r w:rsidRPr="0045072B">
        <w:rPr>
          <w:spacing w:val="-22"/>
          <w:lang w:val="sr-Latn-ME"/>
        </w:rPr>
        <w:t xml:space="preserve"> </w:t>
      </w:r>
      <w:r w:rsidRPr="0045072B">
        <w:rPr>
          <w:lang w:val="sr-Latn-ME"/>
        </w:rPr>
        <w:t>zakup lokacije u okviru javnog kupališta</w:t>
      </w:r>
      <w:r w:rsidRPr="0045072B">
        <w:rPr>
          <w:spacing w:val="-22"/>
          <w:lang w:val="sr-Latn-ME"/>
        </w:rPr>
        <w:t xml:space="preserve"> </w:t>
      </w:r>
      <w:r w:rsidRPr="0045072B">
        <w:rPr>
          <w:lang w:val="sr-Latn-ME"/>
        </w:rPr>
        <w:t>prema</w:t>
      </w:r>
      <w:r w:rsidRPr="0045072B">
        <w:rPr>
          <w:spacing w:val="-22"/>
          <w:lang w:val="sr-Latn-ME"/>
        </w:rPr>
        <w:t xml:space="preserve"> </w:t>
      </w:r>
      <w:r w:rsidRPr="0045072B">
        <w:rPr>
          <w:spacing w:val="-4"/>
          <w:lang w:val="sr-Latn-ME"/>
        </w:rPr>
        <w:t xml:space="preserve">Atlasu crnogorskih plaza i kupališta koji je donijelo Javno preduzeće za upravljanjem morskim dobrom broj: 0203-638/13-1 od 27.02.2019. godine i </w:t>
      </w:r>
      <w:r w:rsidR="0045072B" w:rsidRPr="0045072B">
        <w:rPr>
          <w:spacing w:val="-4"/>
          <w:lang w:val="sr-Latn-ME"/>
        </w:rPr>
        <w:t xml:space="preserve">Izmjena i dopuna Programa privremenih objekata u zoni morskog dobra broj: </w:t>
      </w:r>
      <w:r w:rsidR="0045072B">
        <w:rPr>
          <w:spacing w:val="-4"/>
          <w:lang w:val="sr-Latn-ME"/>
        </w:rPr>
        <w:t xml:space="preserve">0820-332/22-1778/23 od 04.08.2022. godine </w:t>
      </w:r>
      <w:r w:rsidR="0045072B" w:rsidRPr="0045072B">
        <w:rPr>
          <w:spacing w:val="-4"/>
          <w:lang w:val="sr-Latn-ME"/>
        </w:rPr>
        <w:t xml:space="preserve">i </w:t>
      </w:r>
      <w:r w:rsidRPr="0045072B">
        <w:rPr>
          <w:spacing w:val="-4"/>
          <w:lang w:val="sr-Latn-ME"/>
        </w:rPr>
        <w:t xml:space="preserve">to: </w:t>
      </w:r>
    </w:p>
    <w:p w14:paraId="5E30D016" w14:textId="77777777" w:rsidR="00582114" w:rsidRDefault="00582114" w:rsidP="00582114">
      <w:pPr>
        <w:tabs>
          <w:tab w:val="left" w:pos="-142"/>
          <w:tab w:val="left" w:pos="426"/>
        </w:tabs>
        <w:spacing w:line="264" w:lineRule="auto"/>
        <w:ind w:right="-567"/>
        <w:rPr>
          <w:rFonts w:eastAsia="Georgia"/>
          <w:spacing w:val="-4"/>
          <w:lang w:val="sr-Latn-ME" w:eastAsia="en-US"/>
        </w:rPr>
      </w:pPr>
    </w:p>
    <w:p w14:paraId="5B44EE0C" w14:textId="77777777" w:rsidR="00582114" w:rsidRDefault="00582114" w:rsidP="00582114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7E5E59BC" w14:textId="082A2BAE" w:rsidR="00582114" w:rsidRPr="00582114" w:rsidRDefault="00582114" w:rsidP="001678BD">
      <w:pPr>
        <w:pStyle w:val="ListParagraph"/>
        <w:tabs>
          <w:tab w:val="left" w:pos="-142"/>
          <w:tab w:val="left" w:pos="426"/>
        </w:tabs>
        <w:spacing w:line="264" w:lineRule="auto"/>
        <w:ind w:left="-567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582114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  1. </w:t>
      </w:r>
      <w:r w:rsidRPr="00582114">
        <w:rPr>
          <w:rFonts w:eastAsia="Verdana"/>
          <w:b/>
          <w:bCs/>
          <w:sz w:val="24"/>
          <w:szCs w:val="24"/>
          <w:lang w:val="sr-Latn-ME"/>
        </w:rPr>
        <w:t>BUDVA</w:t>
      </w:r>
    </w:p>
    <w:p w14:paraId="04A57357" w14:textId="77777777" w:rsidR="00582114" w:rsidRPr="00582114" w:rsidRDefault="00582114" w:rsidP="001678BD">
      <w:pPr>
        <w:tabs>
          <w:tab w:val="left" w:pos="-142"/>
          <w:tab w:val="left" w:pos="426"/>
        </w:tabs>
        <w:spacing w:line="264" w:lineRule="auto"/>
        <w:ind w:left="-567" w:right="-567"/>
        <w:rPr>
          <w:rFonts w:eastAsia="Verdana"/>
          <w:b/>
          <w:bCs/>
          <w:lang w:val="sr-Latn-ME"/>
        </w:rPr>
      </w:pPr>
    </w:p>
    <w:p w14:paraId="52CA1821" w14:textId="00230A10" w:rsidR="001678BD" w:rsidRDefault="00582114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rFonts w:eastAsia="Verdana"/>
          <w:bCs/>
          <w:lang w:val="sr-Latn-ME"/>
        </w:rPr>
      </w:pPr>
      <w:r w:rsidRPr="00582114">
        <w:rPr>
          <w:b/>
          <w:lang w:val="sr-Latn-ME"/>
        </w:rPr>
        <w:t xml:space="preserve">1.1. </w:t>
      </w:r>
      <w:r w:rsidR="001678BD" w:rsidRPr="008E473A">
        <w:rPr>
          <w:bCs/>
          <w:lang w:val="sr-Latn-ME"/>
        </w:rPr>
        <w:t xml:space="preserve">Privremena lokacija za montažno-demontažni privremeni objekat - ugostiteljski objekat sa terasom na kat. parceli 1040 KO Bečići, lokacija označena brojem 9.1 u Izmjenama i dopunama Programa privremenih objekata u zoni morskog dobra u Opštini Budva, površina </w:t>
      </w:r>
      <w:r w:rsidR="001678BD" w:rsidRPr="008E473A">
        <w:rPr>
          <w:rFonts w:eastAsia="Verdana"/>
          <w:bCs/>
          <w:lang w:val="sr-Latn-ME"/>
        </w:rPr>
        <w:t xml:space="preserve">objekta </w:t>
      </w:r>
      <w:r w:rsidR="008E473A" w:rsidRPr="008E473A">
        <w:rPr>
          <w:rFonts w:eastAsia="Verdana"/>
          <w:bCs/>
          <w:lang w:val="sr-Latn-ME"/>
        </w:rPr>
        <w:t>P=</w:t>
      </w:r>
      <w:r w:rsidR="001678BD" w:rsidRPr="008E473A">
        <w:rPr>
          <w:rFonts w:eastAsia="Verdana"/>
          <w:bCs/>
          <w:lang w:val="sr-Latn-ME"/>
        </w:rPr>
        <w:t>13 m</w:t>
      </w:r>
      <w:r w:rsidR="001678BD" w:rsidRPr="008E473A">
        <w:rPr>
          <w:rFonts w:eastAsia="Verdana"/>
          <w:bCs/>
          <w:vertAlign w:val="superscript"/>
          <w:lang w:val="sr-Latn-ME"/>
        </w:rPr>
        <w:t>2</w:t>
      </w:r>
      <w:r w:rsidR="001678BD" w:rsidRPr="008E473A">
        <w:rPr>
          <w:rFonts w:eastAsia="Verdana"/>
          <w:bCs/>
          <w:lang w:val="sr-Latn-ME"/>
        </w:rPr>
        <w:t xml:space="preserve"> i </w:t>
      </w:r>
      <w:r w:rsidR="00054F00">
        <w:rPr>
          <w:rFonts w:eastAsia="Verdana"/>
          <w:bCs/>
          <w:lang w:val="sr-Latn-ME"/>
        </w:rPr>
        <w:t xml:space="preserve"> površina </w:t>
      </w:r>
      <w:r w:rsidR="001678BD" w:rsidRPr="008E473A">
        <w:rPr>
          <w:rFonts w:eastAsia="Verdana"/>
          <w:bCs/>
          <w:lang w:val="sr-Latn-ME"/>
        </w:rPr>
        <w:t>teras</w:t>
      </w:r>
      <w:r w:rsidR="00054F00">
        <w:rPr>
          <w:rFonts w:eastAsia="Verdana"/>
          <w:bCs/>
          <w:lang w:val="sr-Latn-ME"/>
        </w:rPr>
        <w:t>e</w:t>
      </w:r>
      <w:r w:rsidR="001678BD" w:rsidRPr="008E473A">
        <w:rPr>
          <w:rFonts w:eastAsia="Verdana"/>
          <w:bCs/>
          <w:lang w:val="sr-Latn-ME"/>
        </w:rPr>
        <w:t xml:space="preserve"> </w:t>
      </w:r>
      <w:r w:rsidR="008E473A" w:rsidRPr="008E473A">
        <w:rPr>
          <w:rFonts w:eastAsia="Verdana"/>
          <w:bCs/>
          <w:lang w:val="sr-Latn-ME"/>
        </w:rPr>
        <w:t>P=</w:t>
      </w:r>
      <w:r w:rsidR="001678BD" w:rsidRPr="008E473A">
        <w:rPr>
          <w:rFonts w:eastAsia="Verdana"/>
          <w:bCs/>
          <w:lang w:val="sr-Latn-ME"/>
        </w:rPr>
        <w:t>64m</w:t>
      </w:r>
      <w:r w:rsidR="001678BD" w:rsidRPr="008E473A">
        <w:rPr>
          <w:rFonts w:eastAsia="Verdana"/>
          <w:bCs/>
          <w:vertAlign w:val="superscript"/>
          <w:lang w:val="sr-Latn-ME"/>
        </w:rPr>
        <w:t>2</w:t>
      </w:r>
      <w:r w:rsidR="008E473A" w:rsidRPr="008E473A">
        <w:rPr>
          <w:rFonts w:eastAsia="Verdana"/>
          <w:bCs/>
          <w:lang w:val="sr-Latn-ME"/>
        </w:rPr>
        <w:t>.</w:t>
      </w:r>
    </w:p>
    <w:p w14:paraId="7B03F658" w14:textId="77777777" w:rsidR="008E473A" w:rsidRDefault="008E473A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</w:p>
    <w:p w14:paraId="2E33BD93" w14:textId="65C23A89" w:rsidR="008E473A" w:rsidRDefault="008E473A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  <w:r w:rsidRPr="00582114">
        <w:rPr>
          <w:rFonts w:eastAsia="Verdana"/>
          <w:bCs/>
          <w:lang w:val="sr-Latn-ME"/>
        </w:rPr>
        <w:t>Minimalna cijena sezonskog zakupa</w:t>
      </w:r>
      <w:r>
        <w:rPr>
          <w:rFonts w:eastAsia="Verdana"/>
          <w:bCs/>
          <w:lang w:val="sr-Latn-ME"/>
        </w:rPr>
        <w:t xml:space="preserve">: </w:t>
      </w:r>
      <w:r w:rsidRPr="00582114">
        <w:rPr>
          <w:b/>
          <w:bCs/>
          <w:lang w:val="sr-Latn-ME"/>
        </w:rPr>
        <w:t>4.244,00</w:t>
      </w:r>
      <w:r w:rsidRPr="00582114">
        <w:rPr>
          <w:lang w:val="sr-Latn-ME"/>
        </w:rPr>
        <w:t xml:space="preserve"> </w:t>
      </w:r>
      <w:r w:rsidRPr="00582114">
        <w:rPr>
          <w:b/>
          <w:lang w:val="sr-Latn-ME"/>
        </w:rPr>
        <w:t>EUR</w:t>
      </w:r>
      <w:r w:rsidRPr="00582114">
        <w:rPr>
          <w:rFonts w:eastAsia="Verdana"/>
          <w:b/>
          <w:bCs/>
          <w:lang w:val="sr-Latn-ME"/>
        </w:rPr>
        <w:t xml:space="preserve"> + PDV.</w:t>
      </w:r>
    </w:p>
    <w:p w14:paraId="6DE98E2C" w14:textId="77777777" w:rsidR="008E473A" w:rsidRDefault="008E473A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</w:p>
    <w:p w14:paraId="0F6502CB" w14:textId="7851B158" w:rsidR="008E473A" w:rsidRDefault="008E473A" w:rsidP="008E473A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 xml:space="preserve">Napomena 1: Privremena lokacija označena kao 9.1 nalazi se u okviru kupališta koje je u Atlasu crnogorskih plaža i kupališta za Opštinu Budva označeno kao 13F. Sa tim u vezi, ponuđač je u ponudi dužan da dostavi pisanu i kod notara ovjerenu saglasnost korisnika kupališta 13F. Ukoliko je ponuđač korisnik kupališta 13F, isti nije u obavezi da dostavi predmetnu saglasnost. </w:t>
      </w:r>
    </w:p>
    <w:p w14:paraId="2A62F6F2" w14:textId="4C428235" w:rsidR="008E473A" w:rsidRDefault="008E473A" w:rsidP="008E473A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  <w:r>
        <w:rPr>
          <w:b/>
          <w:lang w:val="sr-Latn-ME"/>
        </w:rPr>
        <w:t>Podaci o korisniku predmetnog kupališta mogu se pronaći na sljedećem linku:</w:t>
      </w:r>
      <w:r w:rsidRPr="008E473A">
        <w:t xml:space="preserve"> </w:t>
      </w:r>
      <w:hyperlink r:id="rId6" w:history="1">
        <w:r w:rsidRPr="00E21255">
          <w:rPr>
            <w:rStyle w:val="Hyperlink"/>
            <w:b/>
            <w:lang w:val="sr-Latn-ME"/>
          </w:rPr>
          <w:t>https://www.morskodobro.me/me/koriscenje/ugovori/kupalista/budva</w:t>
        </w:r>
      </w:hyperlink>
      <w:r>
        <w:rPr>
          <w:b/>
          <w:lang w:val="sr-Latn-ME"/>
        </w:rPr>
        <w:t xml:space="preserve"> ili se mogu dobiti na broje telefona: 033 452 492.</w:t>
      </w:r>
    </w:p>
    <w:p w14:paraId="0924BA3C" w14:textId="77777777" w:rsidR="008E473A" w:rsidRDefault="008E473A" w:rsidP="008E473A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</w:p>
    <w:p w14:paraId="21F9C800" w14:textId="30BC4F6C" w:rsidR="008E473A" w:rsidRPr="008E473A" w:rsidRDefault="008E473A" w:rsidP="008E473A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rFonts w:ascii="Tahoma" w:hAnsi="Tahoma" w:cs="Tahoma"/>
          <w:caps/>
          <w:sz w:val="18"/>
          <w:szCs w:val="18"/>
          <w:lang w:val="it-IT"/>
        </w:rPr>
      </w:pPr>
      <w:r>
        <w:rPr>
          <w:b/>
          <w:lang w:val="sr-Latn-ME"/>
        </w:rPr>
        <w:t>Napomena 2: Privremena lokacija označena kao 9.1 prema posljednjim Izmjenama i dopunama Programa privremenih objekata u zoni morskog dobra za period 2019-2023. godine za Opštinu Budva zauzima sljedeću površinu</w:t>
      </w:r>
      <w:r w:rsidRPr="008E473A">
        <w:rPr>
          <w:b/>
          <w:lang w:val="sr-Latn-ME"/>
        </w:rPr>
        <w:t xml:space="preserve"> </w:t>
      </w:r>
      <w:r w:rsidRPr="008E473A">
        <w:rPr>
          <w:b/>
          <w:lang w:val="it-IT"/>
        </w:rPr>
        <w:t>objekat: P=55m</w:t>
      </w:r>
      <w:r w:rsidRPr="008E473A">
        <w:rPr>
          <w:b/>
          <w:vertAlign w:val="superscript"/>
          <w:lang w:val="it-IT"/>
        </w:rPr>
        <w:t>2</w:t>
      </w:r>
      <w:r w:rsidRPr="008E473A">
        <w:rPr>
          <w:b/>
          <w:lang w:val="it-IT"/>
        </w:rPr>
        <w:t xml:space="preserve"> i terasa P=140m</w:t>
      </w:r>
      <w:r w:rsidRPr="008E473A">
        <w:rPr>
          <w:b/>
          <w:vertAlign w:val="superscript"/>
          <w:lang w:val="it-IT"/>
        </w:rPr>
        <w:t>2</w:t>
      </w:r>
      <w:r>
        <w:rPr>
          <w:b/>
          <w:lang w:val="it-IT"/>
        </w:rPr>
        <w:t xml:space="preserve">. Imajući u vidu </w:t>
      </w:r>
      <w:r w:rsidR="00784737">
        <w:rPr>
          <w:b/>
          <w:lang w:val="it-IT"/>
        </w:rPr>
        <w:t xml:space="preserve">da je korisnik </w:t>
      </w:r>
      <w:r w:rsidR="00064E83">
        <w:rPr>
          <w:b/>
          <w:lang w:val="it-IT"/>
        </w:rPr>
        <w:t>ugovorio 2019. godine privremenu lokaciju – objekat P</w:t>
      </w:r>
      <w:r w:rsidR="00F4053D">
        <w:rPr>
          <w:b/>
          <w:lang w:val="it-IT"/>
        </w:rPr>
        <w:t>=</w:t>
      </w:r>
      <w:r w:rsidR="00064E83">
        <w:rPr>
          <w:b/>
          <w:lang w:val="it-IT"/>
        </w:rPr>
        <w:t>42m</w:t>
      </w:r>
      <w:r w:rsidR="00064E83" w:rsidRPr="00F4053D">
        <w:rPr>
          <w:b/>
          <w:vertAlign w:val="superscript"/>
          <w:lang w:val="it-IT"/>
        </w:rPr>
        <w:t>2</w:t>
      </w:r>
      <w:r w:rsidR="00064E83">
        <w:rPr>
          <w:b/>
          <w:lang w:val="it-IT"/>
        </w:rPr>
        <w:t xml:space="preserve"> i teraseu P=76m</w:t>
      </w:r>
      <w:r w:rsidR="00064E83" w:rsidRPr="00F4053D">
        <w:rPr>
          <w:b/>
          <w:vertAlign w:val="superscript"/>
          <w:lang w:val="it-IT"/>
        </w:rPr>
        <w:t>2</w:t>
      </w:r>
      <w:r w:rsidR="00064E83">
        <w:rPr>
          <w:b/>
          <w:lang w:val="it-IT"/>
        </w:rPr>
        <w:t xml:space="preserve"> a da je Izmjenam</w:t>
      </w:r>
      <w:r w:rsidR="00B16F36">
        <w:rPr>
          <w:b/>
          <w:lang w:val="it-IT"/>
        </w:rPr>
        <w:t>a</w:t>
      </w:r>
      <w:r w:rsidR="00064E83">
        <w:rPr>
          <w:b/>
          <w:lang w:val="it-IT"/>
        </w:rPr>
        <w:t xml:space="preserve"> i dopunama</w:t>
      </w:r>
      <w:r w:rsidR="00B16F36">
        <w:rPr>
          <w:b/>
          <w:lang w:val="it-IT"/>
        </w:rPr>
        <w:t xml:space="preserve"> Programa</w:t>
      </w:r>
      <w:r w:rsidR="00064E83">
        <w:rPr>
          <w:b/>
          <w:lang w:val="it-IT"/>
        </w:rPr>
        <w:t xml:space="preserve"> predviđena gore navedena površina</w:t>
      </w:r>
      <w:r>
        <w:rPr>
          <w:b/>
          <w:lang w:val="it-IT"/>
        </w:rPr>
        <w:t>, t</w:t>
      </w:r>
      <w:r w:rsidR="00064E83">
        <w:rPr>
          <w:b/>
          <w:lang w:val="it-IT"/>
        </w:rPr>
        <w:t>o</w:t>
      </w:r>
      <w:r>
        <w:rPr>
          <w:b/>
          <w:lang w:val="it-IT"/>
        </w:rPr>
        <w:t xml:space="preserve"> je Javno preduzeće u obavezi da </w:t>
      </w:r>
      <w:r>
        <w:rPr>
          <w:b/>
          <w:lang w:val="it-IT"/>
        </w:rPr>
        <w:lastRenderedPageBreak/>
        <w:t xml:space="preserve">raspiše javni poziv za </w:t>
      </w:r>
      <w:r w:rsidR="00F4053D">
        <w:rPr>
          <w:b/>
          <w:lang w:val="it-IT"/>
        </w:rPr>
        <w:t>podnošenje ponuda</w:t>
      </w:r>
      <w:r>
        <w:rPr>
          <w:b/>
          <w:lang w:val="it-IT"/>
        </w:rPr>
        <w:t xml:space="preserve"> za dio objekta u površini od 13m</w:t>
      </w:r>
      <w:r>
        <w:rPr>
          <w:b/>
          <w:vertAlign w:val="superscript"/>
          <w:lang w:val="it-IT"/>
        </w:rPr>
        <w:t>2</w:t>
      </w:r>
      <w:r>
        <w:rPr>
          <w:b/>
          <w:lang w:val="it-IT"/>
        </w:rPr>
        <w:t xml:space="preserve"> i dio terase u površini od 64m</w:t>
      </w:r>
      <w:r>
        <w:rPr>
          <w:b/>
          <w:vertAlign w:val="superscript"/>
          <w:lang w:val="it-IT"/>
        </w:rPr>
        <w:t>2</w:t>
      </w:r>
      <w:r>
        <w:rPr>
          <w:b/>
          <w:lang w:val="it-IT"/>
        </w:rPr>
        <w:t>.</w:t>
      </w:r>
    </w:p>
    <w:p w14:paraId="0B342E07" w14:textId="067A67B1" w:rsidR="008E473A" w:rsidRPr="008E473A" w:rsidRDefault="008E473A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</w:p>
    <w:p w14:paraId="62A8D444" w14:textId="77777777" w:rsidR="001678BD" w:rsidRDefault="001678BD" w:rsidP="001678BD">
      <w:pPr>
        <w:tabs>
          <w:tab w:val="left" w:pos="-142"/>
          <w:tab w:val="left" w:pos="426"/>
        </w:tabs>
        <w:spacing w:line="264" w:lineRule="auto"/>
        <w:ind w:left="-567" w:right="-567"/>
        <w:jc w:val="both"/>
        <w:rPr>
          <w:b/>
          <w:lang w:val="sr-Latn-ME"/>
        </w:rPr>
      </w:pPr>
    </w:p>
    <w:p w14:paraId="3B5904C9" w14:textId="77777777" w:rsidR="008E473A" w:rsidRPr="0096696E" w:rsidRDefault="008E473A" w:rsidP="008E473A">
      <w:pPr>
        <w:pStyle w:val="ListParagraph"/>
        <w:tabs>
          <w:tab w:val="left" w:pos="0"/>
          <w:tab w:val="left" w:pos="318"/>
          <w:tab w:val="left" w:pos="3969"/>
        </w:tabs>
        <w:ind w:left="-567" w:right="-567"/>
        <w:rPr>
          <w:b/>
        </w:rPr>
      </w:pPr>
      <w:r w:rsidRPr="0096696E">
        <w:rPr>
          <w:b/>
          <w:w w:val="95"/>
        </w:rPr>
        <w:t>II Način</w:t>
      </w:r>
    </w:p>
    <w:p w14:paraId="611962BE" w14:textId="77777777" w:rsidR="008E473A" w:rsidRPr="0096696E" w:rsidRDefault="008E473A" w:rsidP="008E473A">
      <w:pPr>
        <w:pStyle w:val="BodyText"/>
        <w:tabs>
          <w:tab w:val="left" w:pos="0"/>
          <w:tab w:val="left" w:pos="3969"/>
        </w:tabs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96696E">
        <w:rPr>
          <w:rFonts w:ascii="Times New Roman" w:hAnsi="Times New Roman" w:cs="Times New Roman"/>
          <w:sz w:val="24"/>
          <w:szCs w:val="24"/>
        </w:rPr>
        <w:t>Davanje u zakup vrši se putem prikupljanja ponuda.</w:t>
      </w:r>
    </w:p>
    <w:p w14:paraId="25EDF70E" w14:textId="77777777" w:rsidR="008E473A" w:rsidRPr="0096696E" w:rsidRDefault="008E473A" w:rsidP="008E473A">
      <w:pPr>
        <w:pStyle w:val="BodyText"/>
        <w:tabs>
          <w:tab w:val="left" w:pos="0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352B9A5F" w14:textId="77777777" w:rsidR="008E473A" w:rsidRDefault="008E473A" w:rsidP="008E473A">
      <w:pPr>
        <w:pStyle w:val="Heading1"/>
        <w:tabs>
          <w:tab w:val="left" w:pos="0"/>
          <w:tab w:val="left" w:pos="396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96696E">
        <w:rPr>
          <w:rFonts w:ascii="Times New Roman" w:hAnsi="Times New Roman" w:cs="Times New Roman"/>
          <w:sz w:val="24"/>
          <w:szCs w:val="24"/>
        </w:rPr>
        <w:t>III Uslovi</w:t>
      </w:r>
    </w:p>
    <w:p w14:paraId="64CDF086" w14:textId="77777777" w:rsidR="008E473A" w:rsidRDefault="008E473A" w:rsidP="008E473A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/>
        <w:ind w:left="-567" w:right="-567"/>
        <w:jc w:val="both"/>
        <w:outlineLvl w:val="0"/>
        <w:rPr>
          <w:rFonts w:eastAsia="Georgia"/>
          <w:b/>
          <w:bCs/>
          <w:lang w:val="sr-Latn-ME"/>
        </w:rPr>
      </w:pPr>
      <w:r>
        <w:rPr>
          <w:rFonts w:eastAsia="Georgia"/>
          <w:b/>
          <w:bCs/>
          <w:lang w:val="sr-Latn-ME"/>
        </w:rPr>
        <w:t>3.1</w:t>
      </w:r>
      <w:r>
        <w:rPr>
          <w:rFonts w:eastAsia="Georgia"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Privremene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lokacije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daju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se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u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zakup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bez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postavljenih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objekata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i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infrastrukturne</w:t>
      </w:r>
      <w:r>
        <w:rPr>
          <w:rFonts w:eastAsia="Georgia"/>
          <w:b/>
          <w:bCs/>
          <w:lang w:val="sr-Latn-ME"/>
        </w:rPr>
        <w:t xml:space="preserve"> </w:t>
      </w:r>
      <w:r>
        <w:rPr>
          <w:rFonts w:eastAsia="Georgia"/>
          <w:b/>
          <w:bCs/>
          <w:lang w:val="en-US"/>
        </w:rPr>
        <w:t>opremljenosti</w:t>
      </w:r>
      <w:r>
        <w:rPr>
          <w:rFonts w:eastAsia="Georgia"/>
          <w:b/>
          <w:bCs/>
          <w:lang w:val="sr-Latn-ME"/>
        </w:rPr>
        <w:t>.</w:t>
      </w:r>
    </w:p>
    <w:p w14:paraId="4B911F7E" w14:textId="77777777" w:rsidR="008E473A" w:rsidRDefault="008E473A" w:rsidP="008E473A">
      <w:pPr>
        <w:tabs>
          <w:tab w:val="left" w:pos="284"/>
          <w:tab w:val="left" w:pos="5387"/>
        </w:tabs>
        <w:ind w:left="-567" w:right="-567"/>
        <w:jc w:val="both"/>
      </w:pPr>
      <w: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1972044F" w14:textId="77777777" w:rsidR="008E473A" w:rsidRDefault="008E473A" w:rsidP="008E473A">
      <w:pPr>
        <w:pStyle w:val="Heading1"/>
        <w:tabs>
          <w:tab w:val="left" w:pos="0"/>
          <w:tab w:val="left" w:pos="396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461C14E1" w14:textId="77777777" w:rsidR="008E473A" w:rsidRDefault="008E473A" w:rsidP="008E473A">
      <w:pPr>
        <w:ind w:left="-567" w:right="-567"/>
        <w:jc w:val="both"/>
        <w:rPr>
          <w:b/>
        </w:rPr>
      </w:pPr>
      <w:r>
        <w:rPr>
          <w:b/>
        </w:rPr>
        <w:t>3.2. Naknada za korišćenje/zakupnina</w:t>
      </w:r>
    </w:p>
    <w:p w14:paraId="3E59CED6" w14:textId="77777777" w:rsidR="008E473A" w:rsidRDefault="008E473A" w:rsidP="008E473A">
      <w:pPr>
        <w:ind w:left="-567" w:right="-567"/>
        <w:jc w:val="both"/>
        <w:rPr>
          <w:b/>
        </w:rPr>
      </w:pPr>
      <w:r>
        <w:rPr>
          <w:b/>
        </w:rPr>
        <w:t>Početna cijena zakupa/naknada za korišćenje morskog dobra se uvećava za iznos PDV-a.</w:t>
      </w:r>
    </w:p>
    <w:p w14:paraId="1660AC14" w14:textId="624C2862" w:rsidR="008E473A" w:rsidRDefault="008E473A" w:rsidP="008E473A">
      <w:pPr>
        <w:tabs>
          <w:tab w:val="left" w:pos="284"/>
          <w:tab w:val="left" w:pos="5387"/>
        </w:tabs>
        <w:ind w:left="-567" w:right="-567"/>
        <w:jc w:val="both"/>
        <w:rPr>
          <w:lang w:val="sr-Latn-ME"/>
        </w:rPr>
      </w:pPr>
      <w:r w:rsidRPr="00632F2F">
        <w:t xml:space="preserve">Početna cijena zakupa /naknade za korišćenje morskog dobra za svaku lokaciju obračunata </w:t>
      </w:r>
      <w:r w:rsidRPr="00F4053D">
        <w:t xml:space="preserve">je </w:t>
      </w:r>
      <w:r w:rsidRPr="00F4053D">
        <w:rPr>
          <w:b/>
        </w:rPr>
        <w:t xml:space="preserve">na </w:t>
      </w:r>
      <w:r w:rsidR="00591BED">
        <w:rPr>
          <w:b/>
        </w:rPr>
        <w:t>godišnjem</w:t>
      </w:r>
      <w:r w:rsidRPr="00F4053D">
        <w:rPr>
          <w:b/>
        </w:rPr>
        <w:t xml:space="preserve"> nivou </w:t>
      </w:r>
      <w:r w:rsidRPr="00F4053D">
        <w:t>saglasno Izmjenama i dopunama Cjenovnika početnih naknada za korišćenje/zak</w:t>
      </w:r>
      <w:r>
        <w:t>up morskog dobra, na koji je Vlada Crne Gore dala saglasnost Zaključkom broj</w:t>
      </w:r>
      <w:r>
        <w:rPr>
          <w:lang w:val="sr-Latn-ME"/>
        </w:rPr>
        <w:t>:04-3718/2 od 17.06.2022.godine.</w:t>
      </w:r>
    </w:p>
    <w:p w14:paraId="15B647EC" w14:textId="77777777" w:rsidR="008E473A" w:rsidRDefault="008E473A" w:rsidP="008E473A">
      <w:pPr>
        <w:ind w:left="-567" w:right="-567"/>
        <w:jc w:val="both"/>
      </w:pPr>
      <w: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14:paraId="0CF1D53F" w14:textId="77777777" w:rsidR="008E473A" w:rsidRPr="00F0198D" w:rsidRDefault="008E473A" w:rsidP="008E473A">
      <w:pPr>
        <w:ind w:left="-567" w:right="-567"/>
        <w:jc w:val="both"/>
      </w:pPr>
    </w:p>
    <w:p w14:paraId="348E8151" w14:textId="77777777" w:rsidR="008E473A" w:rsidRDefault="008E473A" w:rsidP="008E473A">
      <w:pPr>
        <w:ind w:left="-567" w:right="-567"/>
        <w:jc w:val="both"/>
        <w:rPr>
          <w:b/>
        </w:rPr>
      </w:pPr>
      <w:r>
        <w:rPr>
          <w:b/>
        </w:rPr>
        <w:t>3.3. Vrijeme zakupa</w:t>
      </w:r>
    </w:p>
    <w:p w14:paraId="5A03D970" w14:textId="77777777" w:rsidR="008E473A" w:rsidRDefault="008E473A" w:rsidP="008E473A">
      <w:pPr>
        <w:ind w:left="-567" w:right="-567"/>
        <w:jc w:val="both"/>
        <w:rPr>
          <w:b/>
          <w:bCs/>
          <w:lang w:val="sl-SI"/>
        </w:rPr>
      </w:pPr>
      <w:r>
        <w:t>Ugovori se zaključuju za 2023. godinu, odnosno za period od dana zaključenja ugovora do 31.12.2023. godine, bez mogućnosti produženja ugovora.</w:t>
      </w:r>
      <w:r>
        <w:br/>
      </w:r>
      <w:r>
        <w:rPr>
          <w:b/>
          <w:bCs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60B995CC" w14:textId="77777777" w:rsidR="008E473A" w:rsidRPr="0096696E" w:rsidRDefault="008E473A" w:rsidP="008E473A">
      <w:pPr>
        <w:tabs>
          <w:tab w:val="left" w:pos="284"/>
          <w:tab w:val="left" w:pos="5387"/>
        </w:tabs>
        <w:ind w:left="-567" w:right="-567"/>
        <w:jc w:val="both"/>
      </w:pPr>
    </w:p>
    <w:p w14:paraId="4AB49378" w14:textId="77777777" w:rsidR="008E473A" w:rsidRPr="0096696E" w:rsidRDefault="008E473A" w:rsidP="008E473A">
      <w:pPr>
        <w:pStyle w:val="NormalWeb"/>
        <w:tabs>
          <w:tab w:val="left" w:pos="0"/>
        </w:tabs>
        <w:spacing w:before="0" w:beforeAutospacing="0" w:after="0"/>
        <w:ind w:left="-567" w:right="-567"/>
        <w:rPr>
          <w:b/>
          <w:bCs/>
        </w:rPr>
      </w:pPr>
      <w:r>
        <w:rPr>
          <w:b/>
          <w:bCs/>
        </w:rPr>
        <w:t xml:space="preserve"> </w:t>
      </w:r>
      <w:r w:rsidRPr="0096696E">
        <w:rPr>
          <w:b/>
          <w:bCs/>
        </w:rPr>
        <w:t>IV Uslovi za ponuđača</w:t>
      </w:r>
    </w:p>
    <w:p w14:paraId="0C8A2CB4" w14:textId="77777777" w:rsidR="008E473A" w:rsidRPr="0096696E" w:rsidRDefault="008E473A" w:rsidP="008E473A">
      <w:pPr>
        <w:pStyle w:val="NormalWeb"/>
        <w:tabs>
          <w:tab w:val="left" w:pos="0"/>
        </w:tabs>
        <w:spacing w:before="0" w:beforeAutospacing="0" w:after="0"/>
        <w:ind w:left="-567" w:right="-567"/>
        <w:jc w:val="both"/>
        <w:rPr>
          <w:bCs/>
        </w:rPr>
      </w:pPr>
      <w:r w:rsidRPr="0096696E">
        <w:rPr>
          <w:bCs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14:paraId="2BE19B28" w14:textId="77777777" w:rsidR="008E473A" w:rsidRPr="0096696E" w:rsidRDefault="008E473A" w:rsidP="008E473A">
      <w:pPr>
        <w:pStyle w:val="NormalWeb"/>
        <w:tabs>
          <w:tab w:val="left" w:pos="0"/>
        </w:tabs>
        <w:spacing w:before="0" w:beforeAutospacing="0" w:after="0"/>
        <w:ind w:left="-567" w:right="-567"/>
        <w:jc w:val="both"/>
      </w:pPr>
      <w:r w:rsidRPr="0096696E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090A15FE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color w:val="FF0000"/>
          <w:lang w:val="sl-SI"/>
        </w:rPr>
      </w:pPr>
      <w:r w:rsidRPr="0096696E">
        <w:rPr>
          <w:bCs/>
        </w:rPr>
        <w:t>Tražene uslove  Ponuđač</w:t>
      </w:r>
      <w:r w:rsidRPr="0096696E">
        <w:rPr>
          <w:color w:val="FF0000"/>
          <w:lang w:val="sl-SI"/>
        </w:rPr>
        <w:t xml:space="preserve"> </w:t>
      </w:r>
      <w:r w:rsidRPr="0096696E">
        <w:rPr>
          <w:lang w:val="sl-SI"/>
        </w:rPr>
        <w:t>je dužan da ispuni u momentu podnošenja ponude.</w:t>
      </w:r>
    </w:p>
    <w:p w14:paraId="62FA572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38EFA2D5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  <w:lang w:val="sr-Latn-ME"/>
        </w:rPr>
      </w:pPr>
      <w:r w:rsidRPr="0096696E">
        <w:rPr>
          <w:b/>
        </w:rPr>
        <w:t>V  Sadržaj ponude</w:t>
      </w:r>
    </w:p>
    <w:p w14:paraId="5C46896A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rPr>
          <w:b/>
        </w:rPr>
        <w:t>Ponuda obavezno sadrži :</w:t>
      </w:r>
    </w:p>
    <w:p w14:paraId="19127EA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rPr>
          <w:b/>
        </w:rPr>
        <w:t>5.1. Podatke  o ponuđaču i dokaze o podobnosti ponuđača</w:t>
      </w:r>
    </w:p>
    <w:p w14:paraId="759189A8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5.1.1. Za fizička lica:</w:t>
      </w:r>
    </w:p>
    <w:p w14:paraId="6B5AECB0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lastRenderedPageBreak/>
        <w:t xml:space="preserve">- Ime i prezime ponuđača sa adresom prebivališta, odnosno boravišta i brojem kontakt telefona,  ponuđenu cijenu, Izjavu o prihvatanju svih uslova i obaveza iz Javnog poziva i tenderske dokumentacije, kao i izjavu-saglasnost da se lični podaci obrađuju u postupku, odnosno Obrazac A Javnog preduzeća, </w:t>
      </w:r>
    </w:p>
    <w:p w14:paraId="1A37031E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- fotokopija lične karte/pasoša sa jedinstvenim matičnim brojem,  </w:t>
      </w:r>
    </w:p>
    <w:p w14:paraId="4B7F4E05" w14:textId="77777777" w:rsidR="008E473A" w:rsidRDefault="008E473A" w:rsidP="008E473A">
      <w:pPr>
        <w:ind w:left="-567" w:right="-567"/>
        <w:jc w:val="both"/>
      </w:pPr>
      <w:r>
        <w:rPr>
          <w:bCs/>
        </w:rPr>
        <w:t>-p</w:t>
      </w:r>
      <w:r>
        <w:rPr>
          <w:lang w:val="en-US"/>
        </w:rPr>
        <w:t>otvrda Uprave prihoda i carina</w:t>
      </w:r>
      <w:r>
        <w:t xml:space="preserve"> Crne Gore </w:t>
      </w:r>
      <w:r>
        <w:rPr>
          <w:lang w:val="en-US"/>
        </w:rPr>
        <w:t>da su uredno izvr</w:t>
      </w:r>
      <w:r>
        <w:t>š</w:t>
      </w:r>
      <w:r>
        <w:rPr>
          <w:lang w:val="en-US"/>
        </w:rPr>
        <w:t>ene sve obaveze po osnovu pla</w:t>
      </w:r>
      <w:r>
        <w:t>ć</w:t>
      </w:r>
      <w:r>
        <w:rPr>
          <w:lang w:val="en-US"/>
        </w:rPr>
        <w:t>anja poreza i doprinosa za period</w:t>
      </w:r>
      <w:r>
        <w:t xml:space="preserve"> 90 </w:t>
      </w:r>
      <w:r>
        <w:rPr>
          <w:lang w:val="en-US"/>
        </w:rPr>
        <w:t>dana prije</w:t>
      </w:r>
      <w:r>
        <w:t xml:space="preserve"> dana </w:t>
      </w:r>
      <w:r>
        <w:rPr>
          <w:lang w:val="en-US"/>
        </w:rPr>
        <w:t>sprovodjenja aukcije</w:t>
      </w:r>
      <w:r>
        <w:t>,</w:t>
      </w:r>
    </w:p>
    <w:p w14:paraId="6DE0F187" w14:textId="77777777" w:rsidR="008E473A" w:rsidRDefault="008E473A" w:rsidP="008E473A">
      <w:pPr>
        <w:ind w:left="-567" w:right="-567"/>
        <w:jc w:val="both"/>
        <w:rPr>
          <w:bCs/>
        </w:rPr>
      </w:pPr>
      <w:r>
        <w:t>-</w:t>
      </w:r>
      <w:r>
        <w:rPr>
          <w:bCs/>
        </w:rPr>
        <w:t xml:space="preserve"> uvjerenje mjesno nadležnog Osnovnog suda da se protiv ponuđača ne vodi krivični postupak.</w:t>
      </w:r>
    </w:p>
    <w:p w14:paraId="699EAE78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</w:p>
    <w:p w14:paraId="07981720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lang w:val="sr-Latn-ME"/>
        </w:rPr>
      </w:pPr>
      <w:r w:rsidRPr="0096696E">
        <w:t xml:space="preserve">5.1.2. Za </w:t>
      </w:r>
      <w:r w:rsidRPr="0096696E">
        <w:rPr>
          <w:bCs/>
        </w:rPr>
        <w:t>privredna društva, pravna lica ili preduzetnike</w:t>
      </w:r>
      <w:r w:rsidRPr="0096696E">
        <w:t>:</w:t>
      </w:r>
    </w:p>
    <w:p w14:paraId="70BBDED2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-Naziv  i adresu sjedišta, ponuđenu cijenu, Izjavu o prihvatanju svih uslova i obaveza iz Javnog poziva i tenderske dokumentacije, kao i izjavu-saglasnost da se lični podaci obrađuju u postupku, odnosno Obrazac A Javnog preduzeća; </w:t>
      </w:r>
    </w:p>
    <w:p w14:paraId="726000F8" w14:textId="77777777" w:rsidR="008E473A" w:rsidRPr="0096696E" w:rsidRDefault="008E473A" w:rsidP="008E473A">
      <w:pPr>
        <w:widowControl w:val="0"/>
        <w:tabs>
          <w:tab w:val="left" w:pos="0"/>
        </w:tabs>
        <w:suppressAutoHyphens/>
        <w:ind w:left="-567" w:right="-567"/>
        <w:jc w:val="both"/>
        <w:rPr>
          <w:rFonts w:eastAsia="SimSun"/>
          <w:kern w:val="2"/>
          <w:lang w:eastAsia="hi-IN" w:bidi="hi-IN"/>
        </w:rPr>
      </w:pPr>
      <w:r w:rsidRPr="0096696E">
        <w:t>-dokaz o registraciji (Izvod iz CRPS</w:t>
      </w:r>
      <w:r w:rsidRPr="0096696E">
        <w:rPr>
          <w:rFonts w:eastAsia="SimSun"/>
          <w:kern w:val="2"/>
          <w:lang w:eastAsia="hi-IN" w:bidi="hi-IN"/>
        </w:rPr>
        <w:t xml:space="preserve"> sa podacima o ovlašćenim licima ponuđača </w:t>
      </w:r>
      <w:r w:rsidRPr="0096696E">
        <w:rPr>
          <w:rFonts w:eastAsia="SimSun"/>
          <w:kern w:val="2"/>
          <w:lang w:val="ru-RU" w:eastAsia="hi-IN" w:bidi="hi-IN"/>
        </w:rPr>
        <w:t>ne stariji od</w:t>
      </w:r>
      <w:r w:rsidRPr="0096696E">
        <w:rPr>
          <w:rFonts w:eastAsia="SimSun"/>
          <w:kern w:val="2"/>
          <w:lang w:eastAsia="hi-IN" w:bidi="hi-IN"/>
        </w:rPr>
        <w:t xml:space="preserve"> 6 </w:t>
      </w:r>
      <w:r w:rsidRPr="0096696E">
        <w:rPr>
          <w:rFonts w:eastAsia="SimSun"/>
          <w:kern w:val="2"/>
          <w:lang w:val="ru-RU" w:eastAsia="hi-IN" w:bidi="hi-IN"/>
        </w:rPr>
        <w:t>mjeseci</w:t>
      </w:r>
      <w:r w:rsidRPr="0096696E">
        <w:rPr>
          <w:rFonts w:eastAsia="SimSun"/>
          <w:kern w:val="2"/>
          <w:lang w:eastAsia="hi-IN" w:bidi="hi-IN"/>
        </w:rPr>
        <w:t>),</w:t>
      </w:r>
    </w:p>
    <w:p w14:paraId="68120C79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rFonts w:eastAsia="Calibri"/>
          <w:lang w:eastAsia="en-US"/>
        </w:rPr>
      </w:pPr>
      <w:r w:rsidRPr="0096696E">
        <w:t>-rješenje o PIB pravnog lica/preduzetnika, </w:t>
      </w:r>
    </w:p>
    <w:p w14:paraId="17756AD5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-rješenje o registraciji PDV-a, ukoliko je ponuđač obveznik PDV-a, ukoliko ponuđač nije obveznik PDV-a dužan je da dostavi potvrdu od </w:t>
      </w:r>
      <w:r>
        <w:t>Uprave prihoda i carina Crne Gore</w:t>
      </w:r>
      <w:r w:rsidRPr="0096696E">
        <w:t xml:space="preserve"> da ponuđač nije obveznik PDV-a, </w:t>
      </w:r>
    </w:p>
    <w:p w14:paraId="0E901DF0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Cs/>
        </w:rPr>
      </w:pPr>
      <w:r w:rsidRPr="0096696E">
        <w:rPr>
          <w:bCs/>
        </w:rPr>
        <w:t xml:space="preserve">-uvjerenje mjesno nadležnog Osnovnog suda da  se protiv </w:t>
      </w:r>
      <w:r w:rsidRPr="0096696E">
        <w:t xml:space="preserve">privrednog društva, pravnog lica </w:t>
      </w:r>
      <w:r w:rsidRPr="0096696E">
        <w:rPr>
          <w:bCs/>
        </w:rPr>
        <w:t>i odgovornog lica u pravnom licu ne vodi krivični postupak,</w:t>
      </w:r>
    </w:p>
    <w:p w14:paraId="49D92846" w14:textId="77777777" w:rsidR="008E473A" w:rsidRPr="0096696E" w:rsidRDefault="008E473A" w:rsidP="008E473A">
      <w:pPr>
        <w:tabs>
          <w:tab w:val="left" w:pos="0"/>
          <w:tab w:val="left" w:pos="9498"/>
        </w:tabs>
        <w:ind w:left="-567" w:right="-567"/>
        <w:jc w:val="both"/>
      </w:pPr>
      <w:r w:rsidRPr="0096696E">
        <w:t>-uvjerenje Ministarstva pravde da se privredno društvo, pravno lice/preduzetnik ne nalazi u kaznenoj  evidenciji za neko od krivičnih djela organizovanog kriminala sa elementima korupcije, pranja novca i prevare, </w:t>
      </w:r>
    </w:p>
    <w:p w14:paraId="2AEAE617" w14:textId="77777777" w:rsidR="008E473A" w:rsidRPr="0096696E" w:rsidRDefault="008E473A" w:rsidP="008E473A">
      <w:pPr>
        <w:tabs>
          <w:tab w:val="left" w:pos="0"/>
          <w:tab w:val="left" w:pos="9498"/>
        </w:tabs>
        <w:ind w:left="-567" w:right="-567"/>
        <w:jc w:val="both"/>
      </w:pPr>
      <w:r w:rsidRPr="0096696E">
        <w:t>-uvjerenje Ministarstva pravde da se odgovorno lice u privrednom društvu, pravnom licu ne nalazi u kaznenoj za neko od krivičnih djela organizovanog kriminala sa elementima korupcije, pranja novca i prevare, </w:t>
      </w:r>
    </w:p>
    <w:p w14:paraId="1089BFF9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lang w:val="en-US" w:eastAsia="en-US"/>
        </w:rPr>
      </w:pPr>
      <w:r w:rsidRPr="0096696E">
        <w:rPr>
          <w:bCs/>
        </w:rPr>
        <w:t>-p</w:t>
      </w:r>
      <w:r w:rsidRPr="0096696E">
        <w:rPr>
          <w:lang w:val="en-US"/>
        </w:rPr>
        <w:t>otvrda</w:t>
      </w:r>
      <w:r w:rsidRPr="0096696E">
        <w:t xml:space="preserve"> </w:t>
      </w:r>
      <w:r>
        <w:rPr>
          <w:lang w:val="en-US"/>
        </w:rPr>
        <w:t>Uprave prihoda i carina Crne Gore</w:t>
      </w:r>
      <w:r w:rsidRPr="0096696E">
        <w:t xml:space="preserve"> </w:t>
      </w:r>
      <w:r w:rsidRPr="0096696E">
        <w:rPr>
          <w:lang w:val="en-US"/>
        </w:rPr>
        <w:t>da</w:t>
      </w:r>
      <w:r w:rsidRPr="0096696E">
        <w:t xml:space="preserve"> </w:t>
      </w:r>
      <w:r w:rsidRPr="0096696E">
        <w:rPr>
          <w:lang w:val="en-US"/>
        </w:rPr>
        <w:t>su</w:t>
      </w:r>
      <w:r w:rsidRPr="0096696E">
        <w:t xml:space="preserve"> </w:t>
      </w:r>
      <w:r w:rsidRPr="0096696E">
        <w:rPr>
          <w:lang w:val="en-US"/>
        </w:rPr>
        <w:t>uredno</w:t>
      </w:r>
      <w:r w:rsidRPr="0096696E">
        <w:t xml:space="preserve"> </w:t>
      </w:r>
      <w:r w:rsidRPr="0096696E">
        <w:rPr>
          <w:lang w:val="en-US"/>
        </w:rPr>
        <w:t>izvr</w:t>
      </w:r>
      <w:r w:rsidRPr="0096696E">
        <w:t>š</w:t>
      </w:r>
      <w:r w:rsidRPr="0096696E">
        <w:rPr>
          <w:lang w:val="en-US"/>
        </w:rPr>
        <w:t>ene</w:t>
      </w:r>
      <w:r w:rsidRPr="0096696E">
        <w:t xml:space="preserve"> </w:t>
      </w:r>
      <w:r w:rsidRPr="0096696E">
        <w:rPr>
          <w:lang w:val="en-US"/>
        </w:rPr>
        <w:t>sve</w:t>
      </w:r>
      <w:r w:rsidRPr="0096696E">
        <w:t xml:space="preserve"> </w:t>
      </w:r>
      <w:r w:rsidRPr="0096696E">
        <w:rPr>
          <w:lang w:val="en-US"/>
        </w:rPr>
        <w:t>obaveze</w:t>
      </w:r>
      <w:r w:rsidRPr="0096696E">
        <w:t xml:space="preserve"> </w:t>
      </w:r>
      <w:r w:rsidRPr="0096696E">
        <w:rPr>
          <w:lang w:val="en-US"/>
        </w:rPr>
        <w:t>po</w:t>
      </w:r>
      <w:r w:rsidRPr="0096696E">
        <w:t xml:space="preserve"> </w:t>
      </w:r>
      <w:r w:rsidRPr="0096696E">
        <w:rPr>
          <w:lang w:val="en-US"/>
        </w:rPr>
        <w:t>osnovu</w:t>
      </w:r>
      <w:r w:rsidRPr="0096696E">
        <w:t xml:space="preserve"> </w:t>
      </w:r>
      <w:r w:rsidRPr="0096696E">
        <w:rPr>
          <w:lang w:val="en-US"/>
        </w:rPr>
        <w:t>pla</w:t>
      </w:r>
      <w:r w:rsidRPr="0096696E">
        <w:t>ć</w:t>
      </w:r>
      <w:r w:rsidRPr="0096696E">
        <w:rPr>
          <w:lang w:val="en-US"/>
        </w:rPr>
        <w:t>anja</w:t>
      </w:r>
      <w:r w:rsidRPr="0096696E">
        <w:t xml:space="preserve"> </w:t>
      </w:r>
      <w:r w:rsidRPr="0096696E">
        <w:rPr>
          <w:lang w:val="en-US"/>
        </w:rPr>
        <w:t>poreza</w:t>
      </w:r>
      <w:r w:rsidRPr="0096696E">
        <w:t xml:space="preserve"> </w:t>
      </w:r>
      <w:r w:rsidRPr="0096696E">
        <w:rPr>
          <w:lang w:val="en-US"/>
        </w:rPr>
        <w:t>i</w:t>
      </w:r>
      <w:r w:rsidRPr="0096696E">
        <w:t xml:space="preserve"> </w:t>
      </w:r>
      <w:r w:rsidRPr="0096696E">
        <w:rPr>
          <w:lang w:val="en-US"/>
        </w:rPr>
        <w:t>doprinosa</w:t>
      </w:r>
      <w:r w:rsidRPr="0096696E">
        <w:t xml:space="preserve"> </w:t>
      </w:r>
      <w:r w:rsidRPr="0096696E">
        <w:rPr>
          <w:lang w:val="en-US"/>
        </w:rPr>
        <w:t>za</w:t>
      </w:r>
      <w:r w:rsidRPr="0096696E">
        <w:t xml:space="preserve"> </w:t>
      </w:r>
      <w:r w:rsidRPr="0096696E">
        <w:rPr>
          <w:lang w:val="en-US"/>
        </w:rPr>
        <w:t>period</w:t>
      </w:r>
      <w:r w:rsidRPr="0096696E">
        <w:t xml:space="preserve"> 90 </w:t>
      </w:r>
      <w:r w:rsidRPr="0096696E">
        <w:rPr>
          <w:lang w:val="en-US"/>
        </w:rPr>
        <w:t>dana</w:t>
      </w:r>
      <w:r w:rsidRPr="0096696E">
        <w:t xml:space="preserve"> </w:t>
      </w:r>
      <w:r w:rsidRPr="0096696E">
        <w:rPr>
          <w:lang w:val="en-US"/>
        </w:rPr>
        <w:t>prije</w:t>
      </w:r>
      <w:r w:rsidRPr="0096696E">
        <w:t xml:space="preserve"> </w:t>
      </w:r>
      <w:r w:rsidRPr="0096696E">
        <w:rPr>
          <w:lang w:val="en-US"/>
        </w:rPr>
        <w:t>javnog</w:t>
      </w:r>
      <w:r w:rsidRPr="0096696E">
        <w:t xml:space="preserve"> </w:t>
      </w:r>
      <w:r w:rsidRPr="0096696E">
        <w:rPr>
          <w:lang w:val="en-US"/>
        </w:rPr>
        <w:t>otvaranja</w:t>
      </w:r>
      <w:r w:rsidRPr="0096696E">
        <w:t xml:space="preserve"> </w:t>
      </w:r>
      <w:r w:rsidRPr="0096696E">
        <w:rPr>
          <w:lang w:val="en-US"/>
        </w:rPr>
        <w:t xml:space="preserve">ponuda, </w:t>
      </w:r>
    </w:p>
    <w:p w14:paraId="0F966F1A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</w:p>
    <w:p w14:paraId="1931026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Ukoliko je ponuđač strano pravno lice dokumentaciju iz tačke 5.1.2. alineje 2, 3, 4, 5, 6 i 7. izdatu od nadležnog organa iz države u kojoj je osnovano društvo, dužan je dostaviti prevedenu na crnogorski jezik, ovjerenu od strane sudskog tumača.</w:t>
      </w:r>
    </w:p>
    <w:p w14:paraId="0835E79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17031C5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lang w:val="pl-PL"/>
        </w:rPr>
      </w:pPr>
      <w:r w:rsidRPr="0096696E">
        <w:rPr>
          <w:b/>
        </w:rPr>
        <w:t>5.2.</w:t>
      </w:r>
      <w:r w:rsidRPr="0096696E">
        <w:t> </w:t>
      </w:r>
      <w:r w:rsidRPr="0096696E">
        <w:rPr>
          <w:b/>
        </w:rPr>
        <w:t>Originalnu bankarsku garanciju</w:t>
      </w:r>
      <w:r w:rsidRPr="0096696E">
        <w:t xml:space="preserve"> ponude  koja mora biti bezuslovna, „bez prigovora“ i naplativa na prvi poziv sa rokom važenja </w:t>
      </w:r>
      <w:r w:rsidRPr="0096696E">
        <w:rPr>
          <w:lang w:val="pl-PL"/>
        </w:rPr>
        <w:t>minimum</w:t>
      </w:r>
      <w:r w:rsidRPr="0096696E">
        <w:t xml:space="preserve"> 90 </w:t>
      </w:r>
      <w:r w:rsidRPr="0096696E">
        <w:rPr>
          <w:lang w:val="pl-PL"/>
        </w:rPr>
        <w:t xml:space="preserve">dana od dana otvaranja ponude. </w:t>
      </w:r>
    </w:p>
    <w:p w14:paraId="6D643409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  <w:lang w:val="sr-Latn-ME"/>
        </w:rPr>
      </w:pPr>
      <w:r w:rsidRPr="0096696E">
        <w:rPr>
          <w:b/>
        </w:rPr>
        <w:t xml:space="preserve">Iznos bankarske garancije ne može biti  manji od visine ponuđene cijene godišnjeg zakupa. </w:t>
      </w:r>
    </w:p>
    <w:p w14:paraId="382D4112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3B26167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rPr>
          <w:b/>
        </w:rPr>
        <w:t xml:space="preserve">5.3. Ostale dokaze – fakultativni dokazi  koje može dostaviti ponuđač </w:t>
      </w:r>
    </w:p>
    <w:p w14:paraId="3F39E080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5.3.1. Ugovor o korišćenju privremene lokacije za </w:t>
      </w:r>
      <w:r w:rsidRPr="00402195">
        <w:t>2016, 2017 i 2018. godinu</w:t>
      </w:r>
    </w:p>
    <w:p w14:paraId="2A666A9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t xml:space="preserve">5.3.2. Rješenje o radu ugostiteljskog objekta-restorana izdato na period </w:t>
      </w:r>
      <w:r w:rsidRPr="00402195">
        <w:t>od 12 mjeseci za 2018.god.</w:t>
      </w:r>
      <w:r w:rsidRPr="0096696E">
        <w:t xml:space="preserve"> </w:t>
      </w:r>
    </w:p>
    <w:p w14:paraId="3613DF66" w14:textId="77777777" w:rsidR="008E473A" w:rsidRPr="0096696E" w:rsidRDefault="008E473A" w:rsidP="008E473A">
      <w:pPr>
        <w:tabs>
          <w:tab w:val="left" w:pos="0"/>
          <w:tab w:val="left" w:pos="284"/>
        </w:tabs>
        <w:ind w:left="-567" w:right="-567"/>
        <w:jc w:val="both"/>
        <w:rPr>
          <w:b/>
        </w:rPr>
      </w:pPr>
      <w:r w:rsidRPr="0096696E">
        <w:t xml:space="preserve">5.3.3. Rešenje o kategorizaciji ugostiteljskog objekata-restorana min četiri **** i više zvjezdica </w:t>
      </w:r>
    </w:p>
    <w:p w14:paraId="336E1CE7" w14:textId="77777777" w:rsidR="008E473A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2257A362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rPr>
          <w:b/>
        </w:rPr>
        <w:t xml:space="preserve">5.4. </w:t>
      </w:r>
      <w:r w:rsidRPr="0096696E">
        <w:t xml:space="preserve">Potrebni dokazi (osim fotokopije lične karte ) dostavljaju se </w:t>
      </w:r>
      <w:r w:rsidRPr="0096696E">
        <w:rPr>
          <w:b/>
        </w:rPr>
        <w:t>u formi originala ili ovjerene fotokopije</w:t>
      </w:r>
      <w:r w:rsidRPr="0096696E"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1723BBCC" w14:textId="77777777" w:rsidR="008E473A" w:rsidRDefault="008E473A" w:rsidP="008E473A">
      <w:pPr>
        <w:tabs>
          <w:tab w:val="left" w:pos="0"/>
        </w:tabs>
        <w:ind w:left="-567" w:right="-567"/>
        <w:jc w:val="both"/>
        <w:rPr>
          <w:b/>
          <w:bCs/>
        </w:rPr>
      </w:pPr>
    </w:p>
    <w:p w14:paraId="50E848B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Cs/>
        </w:rPr>
      </w:pPr>
      <w:r w:rsidRPr="0096696E">
        <w:rPr>
          <w:b/>
          <w:bCs/>
        </w:rPr>
        <w:t>5.5.</w:t>
      </w:r>
      <w:r w:rsidRPr="0096696E">
        <w:rPr>
          <w:bCs/>
        </w:rPr>
        <w:t>Ponude se dostavljaju na Crnogorskom jeziku.</w:t>
      </w:r>
    </w:p>
    <w:p w14:paraId="7A3B6D5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54DFD93C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rPr>
          <w:b/>
        </w:rPr>
        <w:t xml:space="preserve">VI  Kriterijumi za izbor najpovoljnijeg ponuđača </w:t>
      </w:r>
    </w:p>
    <w:p w14:paraId="2A9DB93A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</w:p>
    <w:p w14:paraId="7FD7A528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rPr>
          <w:b/>
        </w:rPr>
        <w:t>6.1.</w:t>
      </w:r>
      <w:r w:rsidRPr="0096696E">
        <w:t xml:space="preserve"> Rangiranje i ocjena ispravnih i prihvatljivih ponuda vrši se prema sledećim kriterijumima:</w:t>
      </w:r>
    </w:p>
    <w:p w14:paraId="0EE7ED7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</w:p>
    <w:tbl>
      <w:tblPr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9639"/>
        <w:gridCol w:w="851"/>
      </w:tblGrid>
      <w:tr w:rsidR="008E473A" w:rsidRPr="0096696E" w14:paraId="368FF63A" w14:textId="77777777" w:rsidTr="00893EF8">
        <w:trPr>
          <w:trHeight w:val="905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8E94EC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 w:hanging="142"/>
              <w:jc w:val="both"/>
              <w:rPr>
                <w:b/>
                <w:bCs/>
              </w:rPr>
            </w:pPr>
          </w:p>
          <w:p w14:paraId="62F40AA2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 w:firstLine="34"/>
              <w:rPr>
                <w:lang w:eastAsia="en-US"/>
              </w:rPr>
            </w:pPr>
            <w:r w:rsidRPr="0096696E">
              <w:rPr>
                <w:b/>
                <w:bCs/>
              </w:rPr>
              <w:t xml:space="preserve">            PONUĐENI IZNOS GODIŠNJE ZAKUPNINE/NAKNADE ZA KORIŠĆENJE MORSKOG DOBRA </w:t>
            </w:r>
            <w:r w:rsidRPr="0096696E">
              <w:rPr>
                <w:bCs/>
              </w:rPr>
              <w:t>(A)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48CE14" w14:textId="77777777" w:rsidR="008E473A" w:rsidRPr="0096696E" w:rsidRDefault="008E473A" w:rsidP="00893EF8">
            <w:pPr>
              <w:keepNext/>
              <w:keepLines/>
              <w:tabs>
                <w:tab w:val="left" w:pos="0"/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rPr>
                <w:b/>
                <w:bCs/>
                <w:spacing w:val="-2"/>
              </w:rPr>
            </w:pPr>
          </w:p>
          <w:p w14:paraId="4F16BE51" w14:textId="77777777" w:rsidR="008E473A" w:rsidRPr="0096696E" w:rsidRDefault="008E473A" w:rsidP="00893EF8">
            <w:pPr>
              <w:keepNext/>
              <w:keepLines/>
              <w:tabs>
                <w:tab w:val="left" w:pos="0"/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lang w:eastAsia="en-US"/>
              </w:rPr>
            </w:pPr>
            <w:r w:rsidRPr="0096696E">
              <w:rPr>
                <w:b/>
                <w:bCs/>
                <w:spacing w:val="-2"/>
              </w:rPr>
              <w:t>70</w:t>
            </w:r>
          </w:p>
        </w:tc>
      </w:tr>
      <w:tr w:rsidR="008E473A" w:rsidRPr="0096696E" w14:paraId="1DBD017B" w14:textId="77777777" w:rsidTr="00893EF8">
        <w:trPr>
          <w:trHeight w:val="2425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E5EFE1" w14:textId="77777777" w:rsidR="008E473A" w:rsidRPr="0096696E" w:rsidRDefault="008E473A" w:rsidP="00893EF8">
            <w:pPr>
              <w:tabs>
                <w:tab w:val="left" w:pos="0"/>
                <w:tab w:val="left" w:pos="205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rPr>
                <w:bCs/>
              </w:rPr>
            </w:pPr>
            <w:r w:rsidRPr="0096696E">
              <w:rPr>
                <w:b/>
                <w:bCs/>
              </w:rPr>
              <w:t xml:space="preserve">            REFERENCE I ISKUSTVO </w:t>
            </w:r>
            <w:r w:rsidRPr="0096696E">
              <w:rPr>
                <w:bCs/>
              </w:rPr>
              <w:t xml:space="preserve">(B) </w:t>
            </w:r>
          </w:p>
          <w:p w14:paraId="4F30584A" w14:textId="77777777" w:rsidR="008E473A" w:rsidRPr="0096696E" w:rsidRDefault="008E473A" w:rsidP="00893EF8">
            <w:pPr>
              <w:tabs>
                <w:tab w:val="left" w:pos="0"/>
                <w:tab w:val="left" w:pos="205"/>
              </w:tabs>
              <w:autoSpaceDE w:val="0"/>
              <w:autoSpaceDN w:val="0"/>
              <w:adjustRightInd w:val="0"/>
              <w:spacing w:line="264" w:lineRule="atLeast"/>
              <w:ind w:left="-567" w:right="-567"/>
            </w:pPr>
          </w:p>
          <w:p w14:paraId="0CB7E8A6" w14:textId="77777777" w:rsidR="008E473A" w:rsidRPr="0096696E" w:rsidRDefault="008E473A" w:rsidP="00893EF8">
            <w:pPr>
              <w:tabs>
                <w:tab w:val="left" w:pos="0"/>
                <w:tab w:val="left" w:pos="426"/>
              </w:tabs>
              <w:spacing w:line="256" w:lineRule="auto"/>
              <w:ind w:left="-567" w:right="-567"/>
            </w:pPr>
            <w:r w:rsidRPr="0096696E">
              <w:t xml:space="preserve">            1) Dosadašnji korisnik privremene lokacije /Dk .......................................................................</w:t>
            </w:r>
          </w:p>
          <w:p w14:paraId="0664F303" w14:textId="77777777" w:rsidR="008E473A" w:rsidRPr="0096696E" w:rsidRDefault="008E473A" w:rsidP="00893EF8">
            <w:pPr>
              <w:tabs>
                <w:tab w:val="left" w:pos="0"/>
                <w:tab w:val="left" w:pos="426"/>
              </w:tabs>
              <w:spacing w:line="256" w:lineRule="auto"/>
              <w:ind w:left="-567" w:right="-567"/>
            </w:pPr>
            <w:r w:rsidRPr="0096696E">
              <w:t xml:space="preserve">            2) Rješenje o radu ugostiteljskog objekta-restorana izdato na period </w:t>
            </w:r>
          </w:p>
          <w:p w14:paraId="69CB713C" w14:textId="77777777" w:rsidR="008E473A" w:rsidRPr="0096696E" w:rsidRDefault="008E473A" w:rsidP="00893EF8">
            <w:pPr>
              <w:tabs>
                <w:tab w:val="left" w:pos="0"/>
                <w:tab w:val="left" w:pos="426"/>
              </w:tabs>
              <w:spacing w:line="256" w:lineRule="auto"/>
              <w:ind w:left="-567" w:right="-567"/>
            </w:pPr>
            <w:r w:rsidRPr="0096696E">
              <w:t xml:space="preserve">                 od 12  mjeseci za 2018.god.  /Rr ..........................................................................................</w:t>
            </w:r>
          </w:p>
          <w:p w14:paraId="3CC3FF03" w14:textId="77777777" w:rsidR="008E473A" w:rsidRPr="0096696E" w:rsidRDefault="008E473A" w:rsidP="00893EF8">
            <w:pPr>
              <w:tabs>
                <w:tab w:val="left" w:pos="0"/>
              </w:tabs>
              <w:ind w:left="-567" w:right="-567"/>
            </w:pPr>
            <w:r w:rsidRPr="0096696E">
              <w:t xml:space="preserve">            3) Rešenje o kategorizaciji ugostiteljskog objekata-restorana min četiri ****  i </w:t>
            </w:r>
          </w:p>
          <w:p w14:paraId="461AE55D" w14:textId="77777777" w:rsidR="008E473A" w:rsidRPr="0096696E" w:rsidRDefault="008E473A" w:rsidP="00893EF8">
            <w:pPr>
              <w:tabs>
                <w:tab w:val="left" w:pos="0"/>
              </w:tabs>
              <w:ind w:left="-567" w:right="-567"/>
              <w:rPr>
                <w:lang w:eastAsia="en-US"/>
              </w:rPr>
            </w:pPr>
            <w:r w:rsidRPr="0096696E">
              <w:t xml:space="preserve">                više zvjezdica /Rk ..................................................................................................................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E015F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  <w:bCs/>
                <w:spacing w:val="-2"/>
              </w:rPr>
            </w:pPr>
            <w:r w:rsidRPr="0096696E">
              <w:rPr>
                <w:b/>
                <w:bCs/>
                <w:spacing w:val="-2"/>
              </w:rPr>
              <w:t>30</w:t>
            </w:r>
          </w:p>
          <w:p w14:paraId="2FE75229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</w:rPr>
            </w:pPr>
          </w:p>
          <w:p w14:paraId="5847AEA8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</w:rPr>
            </w:pPr>
            <w:r w:rsidRPr="0096696E">
              <w:rPr>
                <w:b/>
              </w:rPr>
              <w:t>10</w:t>
            </w:r>
          </w:p>
          <w:p w14:paraId="510452F9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Cs/>
                <w:spacing w:val="-2"/>
              </w:rPr>
            </w:pPr>
          </w:p>
          <w:p w14:paraId="2DF00289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</w:rPr>
            </w:pPr>
            <w:r w:rsidRPr="0096696E">
              <w:rPr>
                <w:b/>
              </w:rPr>
              <w:t>10</w:t>
            </w:r>
          </w:p>
          <w:p w14:paraId="6B9E00B5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</w:rPr>
            </w:pPr>
          </w:p>
          <w:p w14:paraId="278E0FC6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jc w:val="center"/>
              <w:rPr>
                <w:b/>
                <w:lang w:eastAsia="en-US"/>
              </w:rPr>
            </w:pPr>
            <w:r w:rsidRPr="0096696E">
              <w:rPr>
                <w:b/>
              </w:rPr>
              <w:t>10</w:t>
            </w:r>
          </w:p>
          <w:p w14:paraId="0FFFE7B0" w14:textId="77777777" w:rsidR="008E473A" w:rsidRPr="0096696E" w:rsidRDefault="008E473A" w:rsidP="00893EF8">
            <w:pPr>
              <w:rPr>
                <w:lang w:eastAsia="en-US"/>
              </w:rPr>
            </w:pPr>
          </w:p>
          <w:p w14:paraId="67680CB9" w14:textId="77777777" w:rsidR="008E473A" w:rsidRPr="0096696E" w:rsidRDefault="008E473A" w:rsidP="00893EF8">
            <w:pPr>
              <w:jc w:val="center"/>
              <w:rPr>
                <w:lang w:eastAsia="en-US"/>
              </w:rPr>
            </w:pPr>
          </w:p>
        </w:tc>
      </w:tr>
      <w:tr w:rsidR="008E473A" w:rsidRPr="0096696E" w14:paraId="47D858CA" w14:textId="77777777" w:rsidTr="00893EF8">
        <w:trPr>
          <w:trHeight w:val="386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6EE9137" w14:textId="77777777" w:rsidR="008E473A" w:rsidRPr="0096696E" w:rsidRDefault="008E473A" w:rsidP="00893EF8">
            <w:pPr>
              <w:keepNext/>
              <w:keepLines/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 w:hanging="33"/>
              <w:jc w:val="both"/>
              <w:rPr>
                <w:lang w:eastAsia="en-US"/>
              </w:rPr>
            </w:pPr>
            <w:r w:rsidRPr="0096696E">
              <w:rPr>
                <w:bCs/>
              </w:rPr>
              <w:t xml:space="preserve">                                                                                                Y=A+B</w:t>
            </w:r>
            <w:r w:rsidRPr="0096696E">
              <w:rPr>
                <w:b/>
                <w:bCs/>
              </w:rPr>
              <w:t xml:space="preserve">                              UKUPNO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945DA66" w14:textId="77777777" w:rsidR="008E473A" w:rsidRPr="0096696E" w:rsidRDefault="008E473A" w:rsidP="00893EF8">
            <w:pPr>
              <w:tabs>
                <w:tab w:val="left" w:pos="0"/>
              </w:tabs>
              <w:autoSpaceDE w:val="0"/>
              <w:autoSpaceDN w:val="0"/>
              <w:adjustRightInd w:val="0"/>
              <w:spacing w:line="264" w:lineRule="atLeast"/>
              <w:ind w:left="-567" w:right="-567"/>
              <w:rPr>
                <w:b/>
                <w:lang w:eastAsia="en-US"/>
              </w:rPr>
            </w:pPr>
            <w:r w:rsidRPr="0096696E">
              <w:t xml:space="preserve">   </w:t>
            </w:r>
            <w:r w:rsidRPr="0096696E">
              <w:rPr>
                <w:b/>
              </w:rPr>
              <w:t>10</w:t>
            </w:r>
            <w:r>
              <w:rPr>
                <w:b/>
              </w:rPr>
              <w:t xml:space="preserve">     100</w:t>
            </w:r>
          </w:p>
        </w:tc>
      </w:tr>
    </w:tbl>
    <w:p w14:paraId="51D32023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rFonts w:eastAsia="Calibri"/>
          <w:b/>
          <w:lang w:eastAsia="en-US"/>
        </w:rPr>
      </w:pPr>
    </w:p>
    <w:p w14:paraId="2B84C7FE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rPr>
          <w:b/>
        </w:rPr>
        <w:t>6.2.</w:t>
      </w:r>
      <w:r w:rsidRPr="0096696E">
        <w:t xml:space="preserve"> Po osnovu referenci i iskustva boduju se :</w:t>
      </w:r>
    </w:p>
    <w:p w14:paraId="1FF9169E" w14:textId="77777777" w:rsidR="008E473A" w:rsidRPr="0096696E" w:rsidRDefault="008E473A" w:rsidP="008E473A">
      <w:pPr>
        <w:pStyle w:val="ListParagraph"/>
        <w:tabs>
          <w:tab w:val="left" w:pos="0"/>
          <w:tab w:val="left" w:pos="426"/>
        </w:tabs>
        <w:ind w:left="-567" w:right="-567"/>
      </w:pPr>
      <w:r w:rsidRPr="0096696E">
        <w:t xml:space="preserve">Ponude dosadašnjih/ranijih zakupaca privremene lokacije na koje se ponuda odnosi. </w:t>
      </w:r>
    </w:p>
    <w:p w14:paraId="31E57FD8" w14:textId="77777777" w:rsidR="008E473A" w:rsidRPr="0096696E" w:rsidRDefault="008E473A" w:rsidP="008E473A">
      <w:pPr>
        <w:pStyle w:val="ListParagraph"/>
        <w:tabs>
          <w:tab w:val="left" w:pos="0"/>
        </w:tabs>
        <w:ind w:left="-567" w:right="-567"/>
      </w:pPr>
      <w:r w:rsidRPr="0096696E">
        <w:t xml:space="preserve">Iskustvo i reference vrednuju se samo za privremenu lokaciju koju je ponuđač prethodno koristio, a ne za drugu lokaciju koje su predmet javnog poziva. </w:t>
      </w:r>
    </w:p>
    <w:p w14:paraId="4C665025" w14:textId="77777777" w:rsidR="008E473A" w:rsidRPr="0096696E" w:rsidRDefault="008E473A" w:rsidP="008E473A">
      <w:pPr>
        <w:pStyle w:val="ListParagraph"/>
        <w:tabs>
          <w:tab w:val="left" w:pos="0"/>
        </w:tabs>
        <w:ind w:left="-567" w:right="-567"/>
      </w:pPr>
      <w:r w:rsidRPr="0096696E">
        <w:t>Iskustvo i reference neće se vrednovati u slučaju da je zakupac odustao od ugovora tokom  perioda korišćenja.</w:t>
      </w:r>
    </w:p>
    <w:p w14:paraId="0C1D6AA5" w14:textId="77777777" w:rsidR="008E473A" w:rsidRPr="0096696E" w:rsidRDefault="008E473A" w:rsidP="008E473A">
      <w:pPr>
        <w:pStyle w:val="ListParagraph"/>
        <w:tabs>
          <w:tab w:val="left" w:pos="0"/>
        </w:tabs>
        <w:ind w:left="-567" w:right="-567"/>
        <w:rPr>
          <w:bCs/>
        </w:rPr>
      </w:pPr>
      <w:r w:rsidRPr="0096696E">
        <w:rPr>
          <w:bCs/>
        </w:rPr>
        <w:t>U slučaju da je u toku trajanja ugovora uz saglasnost Javnog preduzeća izvršen prenos prava i obaveza sa jednog lica na drugo, svakom od tih lica priznat će se iskustvo i reference samo za onu godinu/ne koju su stvarno koristili.</w:t>
      </w:r>
    </w:p>
    <w:p w14:paraId="5F90EF31" w14:textId="77777777" w:rsidR="008E473A" w:rsidRPr="0096696E" w:rsidRDefault="008E473A" w:rsidP="008E473A">
      <w:pPr>
        <w:pStyle w:val="ListParagraph"/>
        <w:tabs>
          <w:tab w:val="left" w:pos="0"/>
        </w:tabs>
        <w:ind w:left="-567" w:right="-567"/>
        <w:rPr>
          <w:bCs/>
        </w:rPr>
      </w:pPr>
    </w:p>
    <w:p w14:paraId="56350DEE" w14:textId="77777777" w:rsidR="008E473A" w:rsidRPr="0096696E" w:rsidRDefault="008E473A" w:rsidP="008E473A">
      <w:pPr>
        <w:keepNext/>
        <w:keepLines/>
        <w:tabs>
          <w:tab w:val="left" w:pos="0"/>
        </w:tabs>
        <w:autoSpaceDE w:val="0"/>
        <w:autoSpaceDN w:val="0"/>
        <w:adjustRightInd w:val="0"/>
        <w:ind w:left="-567" w:right="-567" w:hanging="33"/>
        <w:jc w:val="both"/>
        <w:rPr>
          <w:bCs/>
          <w:spacing w:val="-2"/>
          <w:lang w:eastAsia="sr-Latn-ME"/>
        </w:rPr>
      </w:pPr>
      <w:r w:rsidRPr="0096696E">
        <w:rPr>
          <w:b/>
          <w:bCs/>
          <w:spacing w:val="-2"/>
          <w:lang w:val="en-US" w:eastAsia="sr-Latn-ME"/>
        </w:rPr>
        <w:t>6.3.</w:t>
      </w:r>
      <w:r w:rsidRPr="0096696E">
        <w:rPr>
          <w:bCs/>
          <w:spacing w:val="-2"/>
          <w:lang w:val="en-US" w:eastAsia="sr-Latn-ME"/>
        </w:rPr>
        <w:t xml:space="preserve"> Metod ocjenjivanja svakog elementa Ponude koji podliježe bodovanju je sljede</w:t>
      </w:r>
      <w:r w:rsidRPr="0096696E">
        <w:rPr>
          <w:bCs/>
          <w:spacing w:val="-2"/>
          <w:lang w:eastAsia="sr-Latn-ME"/>
        </w:rPr>
        <w:t>ći:</w:t>
      </w:r>
    </w:p>
    <w:p w14:paraId="4C644937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en-US" w:eastAsia="sr-Latn-ME"/>
        </w:rPr>
      </w:pPr>
      <w:r w:rsidRPr="0096696E">
        <w:rPr>
          <w:lang w:val="en-US" w:eastAsia="sr-Latn-ME"/>
        </w:rPr>
        <w:t xml:space="preserve">6.3.1. Zakupnina/Naknada za korišćenje morskog dobra </w:t>
      </w:r>
    </w:p>
    <w:p w14:paraId="3E599015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rFonts w:eastAsia="Calibri"/>
          <w:lang w:val="sr-Latn-ME" w:eastAsia="en-US"/>
        </w:rPr>
      </w:pPr>
      <w:r w:rsidRPr="0096696E">
        <w:rPr>
          <w:lang w:eastAsia="sr-Latn-ME"/>
        </w:rPr>
        <w:t xml:space="preserve">Cijena fiksnog iznosa zakupa/naknade za korišćenje morskog dobra predstavlja novčani iznos u EUR obračunat po Cjenovniku početnih naknada za korišćenje morskog dobra i </w:t>
      </w:r>
      <w:r w:rsidRPr="0096696E">
        <w:t>Programu</w:t>
      </w:r>
      <w:r w:rsidRPr="0096696E">
        <w:rPr>
          <w:spacing w:val="-21"/>
        </w:rPr>
        <w:t xml:space="preserve"> </w:t>
      </w:r>
      <w:r w:rsidRPr="0096696E">
        <w:t>privremenih objekata u</w:t>
      </w:r>
      <w:r w:rsidRPr="0096696E">
        <w:rPr>
          <w:spacing w:val="-23"/>
        </w:rPr>
        <w:t xml:space="preserve"> </w:t>
      </w:r>
      <w:r w:rsidRPr="0096696E">
        <w:t>zoni morskog</w:t>
      </w:r>
      <w:r w:rsidRPr="0096696E">
        <w:rPr>
          <w:spacing w:val="-6"/>
        </w:rPr>
        <w:t xml:space="preserve"> </w:t>
      </w:r>
      <w:r w:rsidRPr="0096696E">
        <w:t>dobra</w:t>
      </w:r>
      <w:r w:rsidRPr="0096696E">
        <w:rPr>
          <w:spacing w:val="-6"/>
        </w:rPr>
        <w:t xml:space="preserve"> </w:t>
      </w:r>
      <w:r w:rsidRPr="0096696E">
        <w:t>za</w:t>
      </w:r>
      <w:r w:rsidRPr="0096696E">
        <w:rPr>
          <w:spacing w:val="-6"/>
        </w:rPr>
        <w:t xml:space="preserve"> </w:t>
      </w:r>
      <w:r w:rsidRPr="0096696E">
        <w:t>period</w:t>
      </w:r>
      <w:r w:rsidRPr="0096696E">
        <w:rPr>
          <w:spacing w:val="-5"/>
        </w:rPr>
        <w:t xml:space="preserve"> </w:t>
      </w:r>
      <w:r w:rsidRPr="0096696E">
        <w:t>2019-2023.</w:t>
      </w:r>
      <w:r w:rsidRPr="0096696E">
        <w:rPr>
          <w:spacing w:val="-6"/>
        </w:rPr>
        <w:t xml:space="preserve"> </w:t>
      </w:r>
      <w:r w:rsidRPr="0096696E">
        <w:t>god.</w:t>
      </w:r>
      <w:r w:rsidRPr="0096696E">
        <w:rPr>
          <w:spacing w:val="-4"/>
        </w:rPr>
        <w:t xml:space="preserve"> </w:t>
      </w:r>
    </w:p>
    <w:p w14:paraId="0CF94BF3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eastAsia="sr-Latn-ME"/>
        </w:rPr>
      </w:pPr>
      <w:r w:rsidRPr="0096696E">
        <w:rPr>
          <w:lang w:val="en-US" w:eastAsia="sr-Latn-ME"/>
        </w:rPr>
        <w:t>Maksimalni broj bodova  koji se može dodijeliti po osnovu kriterijuma ponu</w:t>
      </w:r>
      <w:r w:rsidRPr="0096696E">
        <w:rPr>
          <w:lang w:eastAsia="sr-Latn-ME"/>
        </w:rPr>
        <w:t>đene zakupnine je  70 bodova.</w:t>
      </w:r>
    </w:p>
    <w:p w14:paraId="52E36658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eastAsia="sr-Latn-ME"/>
        </w:rPr>
      </w:pPr>
      <w:r w:rsidRPr="0096696E">
        <w:rPr>
          <w:lang w:val="en-US" w:eastAsia="sr-Latn-ME"/>
        </w:rPr>
        <w:t xml:space="preserve">Bodovanje ponuđene zakupnine biće </w:t>
      </w:r>
      <w:r w:rsidRPr="0096696E">
        <w:rPr>
          <w:lang w:eastAsia="sr-Latn-ME"/>
        </w:rPr>
        <w:t>obavljeno na sljedeći način: Ponuda sa najvišom ponudjenom zakupninom dobiće maksimalni broj bodova za ovaj kriterijum, a ostale Ponude dobijaju proporcionalno manji broj bodova, po formuli :</w:t>
      </w:r>
    </w:p>
    <w:p w14:paraId="78DA193A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b/>
          <w:bCs/>
          <w:lang w:val="en-US" w:eastAsia="sr-Latn-ME"/>
        </w:rPr>
      </w:pPr>
      <w:r w:rsidRPr="0096696E">
        <w:rPr>
          <w:lang w:eastAsia="sr-Latn-ME"/>
        </w:rPr>
        <w:t xml:space="preserve"> </w:t>
      </w:r>
      <w:r w:rsidRPr="0096696E">
        <w:rPr>
          <w:b/>
          <w:bCs/>
          <w:lang w:val="en-US" w:eastAsia="sr-Latn-ME"/>
        </w:rPr>
        <w:t>A = (A</w:t>
      </w:r>
      <w:r w:rsidRPr="0096696E">
        <w:rPr>
          <w:b/>
          <w:bCs/>
          <w:vertAlign w:val="subscript"/>
          <w:lang w:val="en-US" w:eastAsia="sr-Latn-ME"/>
        </w:rPr>
        <w:t xml:space="preserve">1 </w:t>
      </w:r>
      <w:r w:rsidRPr="0096696E">
        <w:rPr>
          <w:b/>
          <w:bCs/>
          <w:lang w:val="en-US" w:eastAsia="sr-Latn-ME"/>
        </w:rPr>
        <w:t>/ A</w:t>
      </w:r>
      <w:r w:rsidRPr="0096696E">
        <w:rPr>
          <w:b/>
          <w:bCs/>
          <w:vertAlign w:val="subscript"/>
          <w:lang w:val="en-US" w:eastAsia="sr-Latn-ME"/>
        </w:rPr>
        <w:t>max</w:t>
      </w:r>
      <w:r w:rsidRPr="0096696E">
        <w:rPr>
          <w:b/>
          <w:bCs/>
          <w:lang w:val="en-US" w:eastAsia="sr-Latn-ME"/>
        </w:rPr>
        <w:t>) x 70</w:t>
      </w:r>
    </w:p>
    <w:p w14:paraId="6206CF6A" w14:textId="77777777" w:rsidR="008E473A" w:rsidRPr="0096696E" w:rsidRDefault="008E473A" w:rsidP="008E473A">
      <w:pPr>
        <w:numPr>
          <w:ilvl w:val="0"/>
          <w:numId w:val="3"/>
        </w:numPr>
        <w:tabs>
          <w:tab w:val="left" w:pos="0"/>
          <w:tab w:val="left" w:pos="360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val="sr-Latn-ME" w:eastAsia="sr-Latn-ME"/>
        </w:rPr>
      </w:pPr>
      <w:r w:rsidRPr="0096696E">
        <w:rPr>
          <w:lang w:val="en-US" w:eastAsia="sr-Latn-ME"/>
        </w:rPr>
        <w:t>A   -   broj poena dodijeljen Ponu</w:t>
      </w:r>
      <w:r w:rsidRPr="0096696E">
        <w:rPr>
          <w:lang w:eastAsia="sr-Latn-ME"/>
        </w:rPr>
        <w:t xml:space="preserve">đaču na osnovu ponuđene zakupnine </w:t>
      </w:r>
    </w:p>
    <w:p w14:paraId="3A4FED66" w14:textId="77777777" w:rsidR="008E473A" w:rsidRPr="0096696E" w:rsidRDefault="008E473A" w:rsidP="008E473A">
      <w:pPr>
        <w:numPr>
          <w:ilvl w:val="0"/>
          <w:numId w:val="3"/>
        </w:numPr>
        <w:tabs>
          <w:tab w:val="left" w:pos="0"/>
          <w:tab w:val="left" w:pos="284"/>
        </w:tabs>
        <w:autoSpaceDE w:val="0"/>
        <w:autoSpaceDN w:val="0"/>
        <w:adjustRightInd w:val="0"/>
        <w:spacing w:line="264" w:lineRule="atLeast"/>
        <w:ind w:left="-567" w:right="-567"/>
        <w:jc w:val="both"/>
        <w:rPr>
          <w:lang w:eastAsia="sr-Latn-ME"/>
        </w:rPr>
      </w:pPr>
      <w:r w:rsidRPr="0096696E">
        <w:rPr>
          <w:lang w:val="en-US" w:eastAsia="sr-Latn-ME"/>
        </w:rPr>
        <w:t>A</w:t>
      </w:r>
      <w:r w:rsidRPr="0096696E">
        <w:rPr>
          <w:vertAlign w:val="subscript"/>
          <w:lang w:val="en-US" w:eastAsia="sr-Latn-ME"/>
        </w:rPr>
        <w:t>1</w:t>
      </w:r>
      <w:r w:rsidRPr="0096696E">
        <w:rPr>
          <w:lang w:val="en-US" w:eastAsia="sr-Latn-ME"/>
        </w:rPr>
        <w:t xml:space="preserve"> -  Zakupnina, ponu</w:t>
      </w:r>
      <w:r w:rsidRPr="0096696E">
        <w:rPr>
          <w:lang w:eastAsia="sr-Latn-ME"/>
        </w:rPr>
        <w:t>đena od strane Ponuđača čija se Ponuda ocjenjuje</w:t>
      </w:r>
    </w:p>
    <w:p w14:paraId="27533E5E" w14:textId="77777777" w:rsidR="008E473A" w:rsidRPr="0096696E" w:rsidRDefault="008E473A" w:rsidP="008E473A">
      <w:pPr>
        <w:numPr>
          <w:ilvl w:val="0"/>
          <w:numId w:val="3"/>
        </w:numPr>
        <w:tabs>
          <w:tab w:val="left" w:pos="0"/>
          <w:tab w:val="left" w:pos="360"/>
        </w:tabs>
        <w:autoSpaceDE w:val="0"/>
        <w:autoSpaceDN w:val="0"/>
        <w:adjustRightInd w:val="0"/>
        <w:spacing w:line="346" w:lineRule="atLeast"/>
        <w:ind w:left="-567" w:right="-567" w:hanging="33"/>
        <w:jc w:val="both"/>
        <w:rPr>
          <w:bCs/>
          <w:lang w:val="en-US" w:eastAsia="sr-Latn-ME"/>
        </w:rPr>
      </w:pPr>
      <w:r w:rsidRPr="0096696E">
        <w:rPr>
          <w:lang w:val="en-US" w:eastAsia="sr-Latn-ME"/>
        </w:rPr>
        <w:t>A</w:t>
      </w:r>
      <w:r w:rsidRPr="0096696E">
        <w:rPr>
          <w:vertAlign w:val="subscript"/>
          <w:lang w:val="en-US" w:eastAsia="sr-Latn-ME"/>
        </w:rPr>
        <w:t xml:space="preserve">max </w:t>
      </w:r>
      <w:r w:rsidRPr="0096696E">
        <w:rPr>
          <w:lang w:val="en-US" w:eastAsia="sr-Latn-ME"/>
        </w:rPr>
        <w:t>– maksimalna zakupnina  ponu</w:t>
      </w:r>
      <w:r w:rsidRPr="0096696E">
        <w:rPr>
          <w:lang w:eastAsia="sr-Latn-ME"/>
        </w:rPr>
        <w:t>đena na Tenderu za predmetnu lokaciji.</w:t>
      </w:r>
    </w:p>
    <w:p w14:paraId="3F8C6D99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346" w:lineRule="atLeast"/>
        <w:ind w:left="-567" w:right="-567" w:hanging="33"/>
        <w:jc w:val="both"/>
        <w:rPr>
          <w:bCs/>
          <w:lang w:val="en-US" w:eastAsia="sr-Latn-ME"/>
        </w:rPr>
      </w:pPr>
      <w:r w:rsidRPr="0096696E">
        <w:rPr>
          <w:bCs/>
          <w:lang w:val="en-US" w:eastAsia="sr-Latn-ME"/>
        </w:rPr>
        <w:t xml:space="preserve">6.3.2. Reference i iskustvo </w:t>
      </w:r>
    </w:p>
    <w:p w14:paraId="09554B12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spacing w:line="264" w:lineRule="atLeast"/>
        <w:ind w:left="-567" w:right="-567" w:hanging="33"/>
        <w:jc w:val="both"/>
        <w:rPr>
          <w:lang w:val="sr-Latn-ME" w:eastAsia="sr-Latn-ME"/>
        </w:rPr>
      </w:pPr>
      <w:r w:rsidRPr="0096696E">
        <w:rPr>
          <w:lang w:val="en-US" w:eastAsia="sr-Latn-ME"/>
        </w:rPr>
        <w:t xml:space="preserve">Prilikom ocjene ovog kriterijuma Tenderska komisija </w:t>
      </w:r>
      <w:r w:rsidRPr="0096696E">
        <w:rPr>
          <w:lang w:eastAsia="sr-Latn-ME"/>
        </w:rPr>
        <w:t>će uzeti u obzir nekoliko ključnih faktora, između ostalog i sljedeće:</w:t>
      </w:r>
    </w:p>
    <w:p w14:paraId="282DA5C4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rFonts w:eastAsia="Calibri"/>
          <w:lang w:eastAsia="en-US"/>
        </w:rPr>
      </w:pPr>
      <w:r w:rsidRPr="0096696E">
        <w:t>Po osnovu referenci i iskustva boduju se ponude prema sljedećim podkriterijumima :</w:t>
      </w:r>
    </w:p>
    <w:p w14:paraId="7A3D1AD4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1) Dosadašnji korisnik privremene lokacije ................................................................ </w:t>
      </w:r>
      <w:r w:rsidRPr="0096696E">
        <w:rPr>
          <w:b/>
        </w:rPr>
        <w:t>10 bodova</w:t>
      </w:r>
    </w:p>
    <w:p w14:paraId="153B33E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t xml:space="preserve">2) Rješenje o radu ugostiteljskog objekta-restorana izdato na period od 12 </w:t>
      </w:r>
      <w:r w:rsidRPr="00402195">
        <w:t>mjeseci za 2018.god.</w:t>
      </w:r>
      <w:r w:rsidRPr="0096696E">
        <w:t xml:space="preserve"> ...........................................................................................................................................................  </w:t>
      </w:r>
      <w:r w:rsidRPr="0096696E">
        <w:rPr>
          <w:b/>
        </w:rPr>
        <w:t>10 bodova</w:t>
      </w:r>
    </w:p>
    <w:p w14:paraId="1B43B6C9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t xml:space="preserve">3) Rešenje o kategorizaciji ugostiteljskog objekata-restorana min četiri **** i više zvjezdica ....................... ............................................................................................................................................................ </w:t>
      </w:r>
      <w:r w:rsidRPr="0096696E">
        <w:rPr>
          <w:b/>
        </w:rPr>
        <w:t>10 bodova</w:t>
      </w:r>
    </w:p>
    <w:p w14:paraId="0FC7EC87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jc w:val="both"/>
        <w:rPr>
          <w:lang w:eastAsia="sr-Latn-ME"/>
        </w:rPr>
      </w:pPr>
      <w:r w:rsidRPr="0096696E">
        <w:rPr>
          <w:lang w:val="en-US" w:eastAsia="sr-Latn-ME"/>
        </w:rPr>
        <w:lastRenderedPageBreak/>
        <w:t>Sljede</w:t>
      </w:r>
      <w:r w:rsidRPr="0096696E">
        <w:rPr>
          <w:lang w:eastAsia="sr-Latn-ME"/>
        </w:rPr>
        <w:t>ća formula će se koristiti za dodjeljivanje bodova na osnovu Referenci i iskustvo  :</w:t>
      </w:r>
    </w:p>
    <w:p w14:paraId="03C9B0AB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jc w:val="center"/>
        <w:rPr>
          <w:b/>
          <w:bCs/>
          <w:lang w:val="en-US" w:eastAsia="sr-Latn-ME"/>
        </w:rPr>
      </w:pPr>
      <w:r w:rsidRPr="0096696E">
        <w:rPr>
          <w:b/>
          <w:bCs/>
          <w:lang w:val="en-US" w:eastAsia="sr-Latn-ME"/>
        </w:rPr>
        <w:t>B = Dk + Rr+Rk</w:t>
      </w:r>
    </w:p>
    <w:p w14:paraId="6B8B3762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jc w:val="center"/>
        <w:rPr>
          <w:b/>
          <w:bCs/>
          <w:lang w:val="en-US" w:eastAsia="sr-Latn-ME"/>
        </w:rPr>
      </w:pPr>
    </w:p>
    <w:p w14:paraId="56D88B55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jc w:val="both"/>
        <w:rPr>
          <w:lang w:val="sr-Latn-ME" w:eastAsia="sr-Latn-ME"/>
        </w:rPr>
      </w:pPr>
      <w:r w:rsidRPr="0096696E">
        <w:rPr>
          <w:b/>
          <w:lang w:val="en-US" w:eastAsia="sr-Latn-ME"/>
        </w:rPr>
        <w:t>-B</w:t>
      </w:r>
      <w:r w:rsidRPr="0096696E">
        <w:rPr>
          <w:b/>
          <w:bCs/>
          <w:lang w:val="en-US" w:eastAsia="sr-Latn-ME"/>
        </w:rPr>
        <w:t>-</w:t>
      </w:r>
      <w:r w:rsidRPr="0096696E">
        <w:rPr>
          <w:lang w:val="en-US" w:eastAsia="sr-Latn-ME"/>
        </w:rPr>
        <w:t>broj bodova dodijeljen Ponu</w:t>
      </w:r>
      <w:r w:rsidRPr="0096696E">
        <w:rPr>
          <w:lang w:eastAsia="sr-Latn-ME"/>
        </w:rPr>
        <w:t>đaču po osnovu referenci i iskustva</w:t>
      </w:r>
    </w:p>
    <w:p w14:paraId="4C6628E6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jc w:val="both"/>
        <w:rPr>
          <w:lang w:val="en-US" w:eastAsia="sr-Latn-ME"/>
        </w:rPr>
      </w:pPr>
      <w:r w:rsidRPr="0096696E">
        <w:rPr>
          <w:b/>
          <w:lang w:val="en-US" w:eastAsia="sr-Latn-ME"/>
        </w:rPr>
        <w:t>-Dk-</w:t>
      </w:r>
      <w:r w:rsidRPr="0096696E">
        <w:rPr>
          <w:lang w:val="en-US" w:eastAsia="sr-Latn-ME"/>
        </w:rPr>
        <w:t>Dosadašnji korisnik privremene lokacije  koja  je predmet ponude i dodjeljuje mu se 10 bodova</w:t>
      </w:r>
    </w:p>
    <w:p w14:paraId="063BE469" w14:textId="77777777" w:rsidR="008E473A" w:rsidRPr="0096696E" w:rsidRDefault="008E473A" w:rsidP="008E473A">
      <w:pPr>
        <w:tabs>
          <w:tab w:val="left" w:pos="0"/>
          <w:tab w:val="left" w:pos="360"/>
        </w:tabs>
        <w:autoSpaceDE w:val="0"/>
        <w:autoSpaceDN w:val="0"/>
        <w:adjustRightInd w:val="0"/>
        <w:ind w:left="-567" w:right="-567"/>
        <w:jc w:val="both"/>
        <w:rPr>
          <w:spacing w:val="3"/>
          <w:lang w:val="en-US" w:eastAsia="sr-Latn-ME"/>
        </w:rPr>
      </w:pPr>
      <w:r w:rsidRPr="0096696E">
        <w:rPr>
          <w:b/>
          <w:bCs/>
          <w:lang w:val="en-US" w:eastAsia="sr-Latn-ME"/>
        </w:rPr>
        <w:t>-Rr-</w:t>
      </w:r>
      <w:r w:rsidRPr="0096696E">
        <w:rPr>
          <w:lang w:val="en-US" w:eastAsia="sr-Latn-ME"/>
        </w:rPr>
        <w:t xml:space="preserve">Ponuđaču  koji ima </w:t>
      </w:r>
      <w:r w:rsidRPr="0096696E">
        <w:rPr>
          <w:spacing w:val="3"/>
          <w:lang w:val="en-US" w:eastAsia="sr-Latn-ME"/>
        </w:rPr>
        <w:t xml:space="preserve"> Rješenje o radu ugostiteljskog objekta-restorana izdato na period od 12 mjeseci </w:t>
      </w:r>
      <w:r w:rsidRPr="00402195">
        <w:rPr>
          <w:spacing w:val="3"/>
          <w:lang w:val="en-US" w:eastAsia="sr-Latn-ME"/>
        </w:rPr>
        <w:t>za 2018.god. i dodjeljuje mu se 10 bodova</w:t>
      </w:r>
    </w:p>
    <w:p w14:paraId="42B6565A" w14:textId="77777777" w:rsidR="008E473A" w:rsidRPr="0096696E" w:rsidRDefault="008E473A" w:rsidP="008E473A">
      <w:pPr>
        <w:tabs>
          <w:tab w:val="left" w:pos="0"/>
          <w:tab w:val="left" w:pos="360"/>
        </w:tabs>
        <w:autoSpaceDE w:val="0"/>
        <w:autoSpaceDN w:val="0"/>
        <w:adjustRightInd w:val="0"/>
        <w:ind w:left="-567" w:right="-567"/>
        <w:jc w:val="both"/>
        <w:rPr>
          <w:rFonts w:eastAsia="Calibri"/>
          <w:lang w:val="sr-Latn-ME" w:eastAsia="en-US"/>
        </w:rPr>
      </w:pPr>
      <w:r w:rsidRPr="0096696E">
        <w:rPr>
          <w:b/>
          <w:spacing w:val="3"/>
          <w:lang w:val="en-US" w:eastAsia="sr-Latn-ME"/>
        </w:rPr>
        <w:t>-Rk-</w:t>
      </w:r>
      <w:r w:rsidRPr="0096696E">
        <w:rPr>
          <w:spacing w:val="3"/>
          <w:lang w:val="en-US" w:eastAsia="sr-Latn-ME"/>
        </w:rPr>
        <w:t>Ponuđaču</w:t>
      </w:r>
      <w:r w:rsidRPr="0096696E">
        <w:rPr>
          <w:b/>
          <w:spacing w:val="3"/>
          <w:lang w:val="en-US" w:eastAsia="sr-Latn-ME"/>
        </w:rPr>
        <w:t xml:space="preserve"> </w:t>
      </w:r>
      <w:r w:rsidRPr="0096696E">
        <w:rPr>
          <w:spacing w:val="3"/>
          <w:lang w:val="en-US" w:eastAsia="sr-Latn-ME"/>
        </w:rPr>
        <w:t>koji posjeduje</w:t>
      </w:r>
      <w:r w:rsidRPr="0096696E">
        <w:rPr>
          <w:b/>
          <w:spacing w:val="3"/>
          <w:lang w:val="en-US" w:eastAsia="sr-Latn-ME"/>
        </w:rPr>
        <w:t xml:space="preserve"> </w:t>
      </w:r>
      <w:r w:rsidRPr="0096696E">
        <w:t xml:space="preserve">Rešenje o kategorizaciji ugostiteljskog objekata-restorana min četiri **** i više zvjezdica </w:t>
      </w:r>
      <w:r w:rsidRPr="0096696E">
        <w:rPr>
          <w:spacing w:val="3"/>
          <w:lang w:val="en-US" w:eastAsia="sr-Latn-ME"/>
        </w:rPr>
        <w:t>i dodjeljuje mu se 10 bodova</w:t>
      </w:r>
    </w:p>
    <w:p w14:paraId="681B9C1A" w14:textId="77777777" w:rsidR="008E473A" w:rsidRPr="0096696E" w:rsidRDefault="008E473A" w:rsidP="008E473A">
      <w:pPr>
        <w:tabs>
          <w:tab w:val="left" w:pos="0"/>
          <w:tab w:val="left" w:pos="360"/>
        </w:tabs>
        <w:autoSpaceDE w:val="0"/>
        <w:autoSpaceDN w:val="0"/>
        <w:adjustRightInd w:val="0"/>
        <w:ind w:left="-567" w:right="-567"/>
        <w:jc w:val="both"/>
        <w:rPr>
          <w:b/>
          <w:spacing w:val="3"/>
          <w:lang w:val="en-US" w:eastAsia="sr-Latn-ME"/>
        </w:rPr>
      </w:pPr>
    </w:p>
    <w:p w14:paraId="06407062" w14:textId="77777777" w:rsidR="008E473A" w:rsidRPr="0096696E" w:rsidRDefault="008E473A" w:rsidP="008E473A">
      <w:pPr>
        <w:pStyle w:val="ListParagraph"/>
        <w:tabs>
          <w:tab w:val="left" w:pos="0"/>
          <w:tab w:val="left" w:pos="354"/>
          <w:tab w:val="left" w:pos="3969"/>
        </w:tabs>
        <w:ind w:left="-567" w:right="-567"/>
        <w:rPr>
          <w:lang w:val="en-US"/>
        </w:rPr>
      </w:pPr>
      <w:r w:rsidRPr="0096696E">
        <w:t xml:space="preserve">Maksimalan broj bodova koji može biti dodijeljen po osnovu reference i iskustva je </w:t>
      </w:r>
      <w:r w:rsidRPr="0096696E">
        <w:rPr>
          <w:b/>
        </w:rPr>
        <w:t>30 bodova</w:t>
      </w:r>
      <w:r w:rsidRPr="0096696E">
        <w:t>.</w:t>
      </w:r>
    </w:p>
    <w:p w14:paraId="71241865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rPr>
          <w:b/>
          <w:lang w:val="en-US" w:eastAsia="sr-Latn-ME"/>
        </w:rPr>
      </w:pPr>
    </w:p>
    <w:p w14:paraId="10C8CEC2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rPr>
          <w:lang w:val="en-US" w:eastAsia="sr-Latn-ME"/>
        </w:rPr>
      </w:pPr>
      <w:r w:rsidRPr="0096696E">
        <w:rPr>
          <w:lang w:val="en-US" w:eastAsia="sr-Latn-ME"/>
        </w:rPr>
        <w:t>6.3.3.  Ukupan broj bodova je zbir bodova po oba kriterijuma  Y= A+B</w:t>
      </w:r>
    </w:p>
    <w:p w14:paraId="02B0A9E5" w14:textId="77777777" w:rsidR="008E473A" w:rsidRPr="0096696E" w:rsidRDefault="008E473A" w:rsidP="008E473A">
      <w:pPr>
        <w:tabs>
          <w:tab w:val="left" w:pos="0"/>
        </w:tabs>
        <w:autoSpaceDE w:val="0"/>
        <w:autoSpaceDN w:val="0"/>
        <w:adjustRightInd w:val="0"/>
        <w:ind w:left="-567" w:right="-567"/>
        <w:rPr>
          <w:rFonts w:eastAsia="Calibri"/>
          <w:b/>
          <w:lang w:val="sr-Latn-ME" w:eastAsia="en-US"/>
        </w:rPr>
      </w:pPr>
    </w:p>
    <w:p w14:paraId="4E725942" w14:textId="77777777" w:rsidR="008E473A" w:rsidRPr="0096696E" w:rsidRDefault="008E473A" w:rsidP="008E473A">
      <w:pPr>
        <w:tabs>
          <w:tab w:val="left" w:pos="0"/>
        </w:tabs>
        <w:ind w:left="-567" w:right="-567"/>
        <w:rPr>
          <w:b/>
        </w:rPr>
      </w:pPr>
      <w:r w:rsidRPr="0096696E">
        <w:rPr>
          <w:b/>
        </w:rPr>
        <w:t>VII Sprovođenje</w:t>
      </w:r>
      <w:r w:rsidRPr="0096696E">
        <w:rPr>
          <w:b/>
          <w:spacing w:val="-9"/>
        </w:rPr>
        <w:t xml:space="preserve"> </w:t>
      </w:r>
      <w:r w:rsidRPr="0096696E">
        <w:rPr>
          <w:b/>
        </w:rPr>
        <w:t>postupka</w:t>
      </w:r>
    </w:p>
    <w:p w14:paraId="13D7131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  <w:rPr>
          <w:b/>
        </w:rPr>
      </w:pPr>
      <w:r w:rsidRPr="0096696E">
        <w:t>7.1. Ponuđač sačinjava i podnosi ponudu u skladu sa Javnim pozivom i tenderskom dokumentacijom. Rok važenja ponuda je 90 dana od dana otvaranja.</w:t>
      </w:r>
    </w:p>
    <w:p w14:paraId="3D054415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7.2. Ponuđač može u roku za dostavljanje ponude da istu mijenja i dopunjava ili da u pisanoj formi odustane od ponude.</w:t>
      </w:r>
    </w:p>
    <w:p w14:paraId="0E11BFD6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odustanka od ponude prije isteka roka određenog za dostavljanje ponude  ista se vraća ponuđaču neotvorena.</w:t>
      </w:r>
    </w:p>
    <w:p w14:paraId="59F91EE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7.4. Ponude koje su primljene nakon isteka Javnim pozivom određenog roka odbijaju se kao neblagovremene i vraćaju se neotvorene ponuđaču, konačnom odlukom-rješenjem o izboru najpovoljnije ponude.</w:t>
      </w:r>
    </w:p>
    <w:p w14:paraId="45244E0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7.5. Ponude fizičkih ili pravnih lica (ranijih korisnika) odbijaju se kao neprihvatljive i neće biti predmet vrednovanja, ukoliko je </w:t>
      </w:r>
    </w:p>
    <w:p w14:paraId="1CD32E6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-protiv ponuđača (ranijeg korisnika)  Javno preduzeće pokrenulo sudski postupak zbog neispunjavanja ugovorenih obaveza,</w:t>
      </w:r>
    </w:p>
    <w:p w14:paraId="6CA7EB8C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-sa ponuđačem (ranijim korisnikom) Javno preduzeće raskinulo  ugovor zbog teže povrede ugovorne obaveze. </w:t>
      </w:r>
    </w:p>
    <w:p w14:paraId="01045AAA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7.6. Postupak davanja u zakup sprovode Tenderske komisije koje imenuje Direktor Javnog preduzeća.</w:t>
      </w:r>
    </w:p>
    <w:p w14:paraId="1F16E88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7.7. Nezatvorene (neuredne) ponude  odbijaju se kao nevažeće i u stanju u kojem su uručene biće vraćene ponuđaču, nakon okončanja postupka.</w:t>
      </w:r>
    </w:p>
    <w:p w14:paraId="4CE3426F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 xml:space="preserve">Neispravna je ponuda koja nije sačinjena u skladu sa uslovima Javnog poziva. </w:t>
      </w:r>
    </w:p>
    <w:p w14:paraId="457874ED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</w:p>
    <w:p w14:paraId="392A8D1A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7.8. Odluka Tenderske komsije se dostavlja na adresu koju je ponuđač označio u ponudi ili neposrednim uručenjem na Arhivi Javnog preduzeća.</w:t>
      </w:r>
    </w:p>
    <w:p w14:paraId="3073F297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  <w:r w:rsidRPr="0096696E"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6B2E6405" w14:textId="77777777" w:rsidR="008E473A" w:rsidRPr="0096696E" w:rsidRDefault="008E473A" w:rsidP="008E473A">
      <w:pPr>
        <w:tabs>
          <w:tab w:val="left" w:pos="0"/>
        </w:tabs>
        <w:ind w:left="-567" w:right="-567"/>
        <w:jc w:val="both"/>
      </w:pPr>
    </w:p>
    <w:p w14:paraId="6DBFF37F" w14:textId="77777777" w:rsidR="008E473A" w:rsidRPr="0096696E" w:rsidRDefault="008E473A" w:rsidP="008E473A">
      <w:pPr>
        <w:pStyle w:val="Heading1"/>
        <w:tabs>
          <w:tab w:val="left" w:pos="0"/>
          <w:tab w:val="left" w:pos="458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  <w:r w:rsidRPr="0096696E">
        <w:rPr>
          <w:rFonts w:ascii="Times New Roman" w:hAnsi="Times New Roman" w:cs="Times New Roman"/>
          <w:sz w:val="24"/>
          <w:szCs w:val="24"/>
        </w:rPr>
        <w:t>VIII Vrijeme</w:t>
      </w:r>
      <w:r w:rsidRPr="0096696E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6696E">
        <w:rPr>
          <w:rFonts w:ascii="Times New Roman" w:hAnsi="Times New Roman" w:cs="Times New Roman"/>
          <w:sz w:val="24"/>
          <w:szCs w:val="24"/>
        </w:rPr>
        <w:t>i</w:t>
      </w:r>
      <w:r w:rsidRPr="0096696E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6696E">
        <w:rPr>
          <w:rFonts w:ascii="Times New Roman" w:hAnsi="Times New Roman" w:cs="Times New Roman"/>
          <w:sz w:val="24"/>
          <w:szCs w:val="24"/>
        </w:rPr>
        <w:t>mjesto</w:t>
      </w:r>
      <w:r w:rsidRPr="0096696E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6696E">
        <w:rPr>
          <w:rFonts w:ascii="Times New Roman" w:hAnsi="Times New Roman" w:cs="Times New Roman"/>
          <w:sz w:val="24"/>
          <w:szCs w:val="24"/>
        </w:rPr>
        <w:t>preuzimanja</w:t>
      </w:r>
      <w:r w:rsidRPr="0096696E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r w:rsidRPr="0096696E">
        <w:rPr>
          <w:rFonts w:ascii="Times New Roman" w:hAnsi="Times New Roman" w:cs="Times New Roman"/>
          <w:sz w:val="24"/>
          <w:szCs w:val="24"/>
        </w:rPr>
        <w:t>tenderske</w:t>
      </w:r>
      <w:r w:rsidRPr="0096696E">
        <w:rPr>
          <w:rFonts w:ascii="Times New Roman" w:hAnsi="Times New Roman" w:cs="Times New Roman"/>
          <w:spacing w:val="-13"/>
          <w:sz w:val="24"/>
          <w:szCs w:val="24"/>
        </w:rPr>
        <w:t xml:space="preserve"> </w:t>
      </w:r>
      <w:r w:rsidRPr="0096696E">
        <w:rPr>
          <w:rFonts w:ascii="Times New Roman" w:hAnsi="Times New Roman" w:cs="Times New Roman"/>
          <w:sz w:val="24"/>
          <w:szCs w:val="24"/>
        </w:rPr>
        <w:t>dokumentacije</w:t>
      </w:r>
    </w:p>
    <w:p w14:paraId="77ED4DB0" w14:textId="77777777" w:rsidR="008E473A" w:rsidRPr="0096696E" w:rsidRDefault="008E473A" w:rsidP="008E473A">
      <w:pPr>
        <w:pStyle w:val="Heading1"/>
        <w:tabs>
          <w:tab w:val="left" w:pos="0"/>
          <w:tab w:val="left" w:pos="458"/>
          <w:tab w:val="left" w:pos="3969"/>
        </w:tabs>
        <w:ind w:left="-567" w:right="-567"/>
        <w:rPr>
          <w:rFonts w:ascii="Times New Roman" w:hAnsi="Times New Roman" w:cs="Times New Roman"/>
          <w:sz w:val="24"/>
          <w:szCs w:val="24"/>
        </w:rPr>
      </w:pPr>
    </w:p>
    <w:p w14:paraId="65CA5132" w14:textId="77777777" w:rsidR="008E473A" w:rsidRPr="004B24B0" w:rsidRDefault="008E473A" w:rsidP="008E473A">
      <w:pPr>
        <w:ind w:left="-284" w:right="-330"/>
        <w:jc w:val="both"/>
        <w:rPr>
          <w:lang w:val="sr-Latn-ME"/>
        </w:rPr>
      </w:pPr>
      <w:r w:rsidRPr="004B24B0">
        <w:rPr>
          <w:lang w:val="sr-Latn-ME"/>
        </w:rPr>
        <w:t>Na nadmetanju (tenderu) mogu učestvovati isključivo ponuđači koji otkupe tendersku dokumentaciju.</w:t>
      </w:r>
    </w:p>
    <w:p w14:paraId="1D99D989" w14:textId="77777777" w:rsidR="008E473A" w:rsidRPr="004B24B0" w:rsidRDefault="008E473A" w:rsidP="008E473A">
      <w:pPr>
        <w:ind w:left="-284" w:right="-330"/>
        <w:jc w:val="both"/>
        <w:rPr>
          <w:lang w:val="sr-Latn-ME"/>
        </w:rPr>
      </w:pPr>
      <w:r w:rsidRPr="004B24B0">
        <w:rPr>
          <w:lang w:val="sr-Latn-ME"/>
        </w:rPr>
        <w:lastRenderedPageBreak/>
        <w:t xml:space="preserve">Zainteresovanim ponuđačima ili njihovim ovlašćenim predstavnicima, nakon uplate označenog iznosa za otkup tenderske dokumentacije, dokaz o uplati dostavljaju: </w:t>
      </w:r>
      <w:r w:rsidRPr="004B24B0">
        <w:rPr>
          <w:rFonts w:eastAsia="Georgia"/>
          <w:color w:val="0563C1"/>
          <w:u w:val="single"/>
          <w:lang w:val="sr-Latn-ME"/>
        </w:rPr>
        <w:t>neposredno kod ovlašćenog službenika Javnog preduzeća</w:t>
      </w:r>
      <w:r w:rsidRPr="004B24B0">
        <w:rPr>
          <w:lang w:val="sr-Latn-ME"/>
        </w:rPr>
        <w:t>. Tenderska dokumentacija se dostavlja na arhivi Javnog preduzeća za upravljanje morskom dobrom Crne Gore.</w:t>
      </w:r>
    </w:p>
    <w:p w14:paraId="323B259A" w14:textId="77777777" w:rsidR="008E473A" w:rsidRPr="004B24B0" w:rsidRDefault="008E473A" w:rsidP="008E473A">
      <w:pPr>
        <w:ind w:left="-284" w:right="-330"/>
        <w:jc w:val="both"/>
        <w:rPr>
          <w:lang w:val="sr-Latn-ME"/>
        </w:rPr>
      </w:pPr>
    </w:p>
    <w:p w14:paraId="221E4DB4" w14:textId="7D8FDF78" w:rsidR="008E473A" w:rsidRPr="002C692B" w:rsidRDefault="008E473A" w:rsidP="008E473A">
      <w:pPr>
        <w:ind w:left="-284" w:right="-330"/>
        <w:jc w:val="both"/>
        <w:rPr>
          <w:b/>
          <w:lang w:val="sr-Latn-ME"/>
        </w:rPr>
      </w:pPr>
      <w:r w:rsidRPr="002C692B">
        <w:rPr>
          <w:lang w:val="sr-Latn-ME"/>
        </w:rPr>
        <w:t xml:space="preserve">Dokumentacija se otkupljuje svakog radnog dana na način opisan u prethodnom </w:t>
      </w:r>
      <w:r w:rsidRPr="00AA0013">
        <w:rPr>
          <w:lang w:val="sr-Latn-ME"/>
        </w:rPr>
        <w:t xml:space="preserve">stavu od 8:00 do 16 časova (sa pauzom od 11.30-12.00 časova), od dana objavljivanja Javnog poziva </w:t>
      </w:r>
      <w:r w:rsidRPr="00402195">
        <w:rPr>
          <w:lang w:val="sr-Latn-ME"/>
        </w:rPr>
        <w:t>do</w:t>
      </w:r>
      <w:r w:rsidRPr="00402195">
        <w:rPr>
          <w:color w:val="FF0000"/>
          <w:lang w:val="sr-Latn-ME"/>
        </w:rPr>
        <w:t xml:space="preserve"> </w:t>
      </w:r>
      <w:r w:rsidR="00402195" w:rsidRPr="00402195">
        <w:rPr>
          <w:b/>
          <w:lang w:val="sr-Latn-ME"/>
        </w:rPr>
        <w:t>26.07</w:t>
      </w:r>
      <w:r w:rsidRPr="00402195">
        <w:rPr>
          <w:b/>
          <w:lang w:val="sr-Latn-ME"/>
        </w:rPr>
        <w:t>.2023. godine</w:t>
      </w:r>
    </w:p>
    <w:p w14:paraId="7F97B42D" w14:textId="77777777" w:rsidR="008E473A" w:rsidRPr="002C692B" w:rsidRDefault="008E473A" w:rsidP="008E473A">
      <w:pPr>
        <w:ind w:left="-284" w:right="-330"/>
        <w:jc w:val="both"/>
        <w:rPr>
          <w:lang w:val="sr-Latn-ME"/>
        </w:rPr>
      </w:pPr>
      <w:r w:rsidRPr="002C692B">
        <w:rPr>
          <w:lang w:val="sr-Latn-ME"/>
        </w:rPr>
        <w:t xml:space="preserve">Cijena tenderske dokumentacije iznosi </w:t>
      </w:r>
      <w:r w:rsidRPr="002C692B">
        <w:rPr>
          <w:b/>
          <w:lang w:val="sr-Latn-ME"/>
        </w:rPr>
        <w:t>50.00 eura</w:t>
      </w:r>
      <w:r w:rsidRPr="002C692B">
        <w:rPr>
          <w:lang w:val="sr-Latn-ME"/>
        </w:rPr>
        <w:t xml:space="preserve"> a uplata se vrši na žiro račun </w:t>
      </w:r>
      <w:r w:rsidRPr="002C692B">
        <w:rPr>
          <w:b/>
          <w:lang w:val="sr-Latn-ME"/>
        </w:rPr>
        <w:t>broj: 520-3172-65</w:t>
      </w:r>
      <w:r w:rsidRPr="002C692B">
        <w:rPr>
          <w:lang w:val="sr-Latn-ME"/>
        </w:rPr>
        <w:t xml:space="preserve"> </w:t>
      </w:r>
      <w:r w:rsidRPr="002C692B">
        <w:rPr>
          <w:b/>
          <w:lang w:val="sr-Latn-ME"/>
        </w:rPr>
        <w:t>kod Hipotekarne banke</w:t>
      </w:r>
      <w:r w:rsidRPr="002C692B">
        <w:rPr>
          <w:lang w:val="sr-Latn-ME"/>
        </w:rPr>
        <w:t xml:space="preserve"> sa naznakom „otkup tenderske dokumentacije za </w:t>
      </w:r>
      <w:r w:rsidRPr="005E73DC">
        <w:rPr>
          <w:lang w:val="sr-Latn-ME"/>
        </w:rPr>
        <w:t xml:space="preserve">dio morskog dobra </w:t>
      </w:r>
      <w:r w:rsidRPr="002C692B">
        <w:rPr>
          <w:lang w:val="sr-Latn-ME"/>
        </w:rPr>
        <w:t>broj:_______________“.</w:t>
      </w:r>
    </w:p>
    <w:p w14:paraId="79E80E9E" w14:textId="77777777" w:rsidR="008E473A" w:rsidRPr="002C692B" w:rsidRDefault="008E473A" w:rsidP="008E473A">
      <w:pPr>
        <w:widowControl w:val="0"/>
        <w:tabs>
          <w:tab w:val="left" w:pos="3969"/>
        </w:tabs>
        <w:autoSpaceDE w:val="0"/>
        <w:autoSpaceDN w:val="0"/>
        <w:spacing w:before="162" w:line="264" w:lineRule="auto"/>
        <w:ind w:left="-284" w:right="-330"/>
        <w:jc w:val="both"/>
        <w:rPr>
          <w:rFonts w:eastAsia="Georgia"/>
          <w:spacing w:val="-3"/>
          <w:lang w:val="sr-Latn-ME"/>
        </w:rPr>
      </w:pPr>
      <w:r w:rsidRPr="002C692B">
        <w:rPr>
          <w:rFonts w:eastAsia="Georgia"/>
          <w:spacing w:val="-3"/>
          <w:lang w:val="sr-Latn-ME"/>
        </w:rPr>
        <w:t>Tenderska dokumentacija sadrži:</w:t>
      </w:r>
    </w:p>
    <w:p w14:paraId="5685AF5E" w14:textId="77777777" w:rsidR="008E473A" w:rsidRPr="002C692B" w:rsidRDefault="008E473A" w:rsidP="008E473A">
      <w:pPr>
        <w:widowControl w:val="0"/>
        <w:tabs>
          <w:tab w:val="left" w:pos="3969"/>
        </w:tabs>
        <w:autoSpaceDE w:val="0"/>
        <w:autoSpaceDN w:val="0"/>
        <w:spacing w:line="264" w:lineRule="auto"/>
        <w:ind w:left="-284" w:right="-330"/>
        <w:jc w:val="both"/>
        <w:rPr>
          <w:rFonts w:eastAsia="Georgia"/>
          <w:spacing w:val="-3"/>
          <w:lang w:val="sr-Latn-ME"/>
        </w:rPr>
      </w:pPr>
      <w:r w:rsidRPr="002C692B">
        <w:rPr>
          <w:rFonts w:eastAsia="Georgia"/>
          <w:spacing w:val="-3"/>
          <w:lang w:val="sr-Latn-ME"/>
        </w:rPr>
        <w:t>1. Nacrt Ugovora o zakupu/korišćenju morskog dobra,</w:t>
      </w:r>
    </w:p>
    <w:p w14:paraId="61A59F9C" w14:textId="77777777" w:rsidR="008E473A" w:rsidRPr="002C692B" w:rsidRDefault="008E473A" w:rsidP="008E473A">
      <w:pPr>
        <w:widowControl w:val="0"/>
        <w:tabs>
          <w:tab w:val="left" w:pos="3969"/>
        </w:tabs>
        <w:autoSpaceDE w:val="0"/>
        <w:autoSpaceDN w:val="0"/>
        <w:spacing w:line="264" w:lineRule="auto"/>
        <w:ind w:left="-284" w:right="-330"/>
        <w:jc w:val="both"/>
        <w:rPr>
          <w:rFonts w:eastAsia="Georgia"/>
          <w:spacing w:val="-3"/>
          <w:lang w:val="sr-Latn-ME"/>
        </w:rPr>
      </w:pPr>
      <w:r w:rsidRPr="002C692B">
        <w:rPr>
          <w:rFonts w:eastAsia="Georgia"/>
          <w:spacing w:val="-3"/>
          <w:lang w:val="sr-Latn-ME"/>
        </w:rPr>
        <w:t xml:space="preserve">2. Obrazac A koji sadrži Izjavu o prihvatanju svih uslova iz javnog poziva, Nacrta ugovora i tenderske dokumentacije i Izjavu </w:t>
      </w:r>
    </w:p>
    <w:p w14:paraId="29E9042E" w14:textId="77777777" w:rsidR="008E473A" w:rsidRPr="002C692B" w:rsidRDefault="008E473A" w:rsidP="008E473A">
      <w:pPr>
        <w:widowControl w:val="0"/>
        <w:tabs>
          <w:tab w:val="left" w:pos="3969"/>
        </w:tabs>
        <w:autoSpaceDE w:val="0"/>
        <w:autoSpaceDN w:val="0"/>
        <w:spacing w:line="264" w:lineRule="auto"/>
        <w:ind w:left="-284" w:right="-330"/>
        <w:jc w:val="both"/>
        <w:rPr>
          <w:rFonts w:eastAsia="Georgia"/>
          <w:spacing w:val="-3"/>
          <w:lang w:val="sr-Latn-ME"/>
        </w:rPr>
      </w:pPr>
      <w:r w:rsidRPr="002C692B">
        <w:rPr>
          <w:rFonts w:eastAsia="Georgia"/>
          <w:spacing w:val="-3"/>
          <w:lang w:val="sr-Latn-ME"/>
        </w:rPr>
        <w:t>kojom ponuđač izražava pristanka da se njegovi lični podaci obrađuju radi učešća u javnom pozivu,</w:t>
      </w:r>
    </w:p>
    <w:p w14:paraId="6B5230C0" w14:textId="77777777" w:rsidR="008E473A" w:rsidRPr="002C692B" w:rsidRDefault="008E473A" w:rsidP="008E473A">
      <w:pPr>
        <w:widowControl w:val="0"/>
        <w:tabs>
          <w:tab w:val="left" w:pos="536"/>
          <w:tab w:val="left" w:pos="3969"/>
        </w:tabs>
        <w:autoSpaceDE w:val="0"/>
        <w:autoSpaceDN w:val="0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</w:p>
    <w:p w14:paraId="4B251FFF" w14:textId="77777777" w:rsidR="008E473A" w:rsidRPr="002C692B" w:rsidRDefault="008E473A" w:rsidP="008E473A">
      <w:pPr>
        <w:widowControl w:val="0"/>
        <w:tabs>
          <w:tab w:val="left" w:pos="536"/>
          <w:tab w:val="left" w:pos="3969"/>
        </w:tabs>
        <w:autoSpaceDE w:val="0"/>
        <w:autoSpaceDN w:val="0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  <w:r w:rsidRPr="002C692B">
        <w:rPr>
          <w:rFonts w:eastAsia="Georgia"/>
          <w:b/>
          <w:bCs/>
          <w:lang w:val="sr-Latn-ME"/>
        </w:rPr>
        <w:t>IX Način, vrijeme</w:t>
      </w:r>
      <w:r w:rsidRPr="002C692B">
        <w:rPr>
          <w:rFonts w:eastAsia="Georgia"/>
          <w:b/>
          <w:bCs/>
          <w:spacing w:val="-13"/>
          <w:lang w:val="sr-Latn-ME"/>
        </w:rPr>
        <w:t xml:space="preserve"> </w:t>
      </w:r>
      <w:r w:rsidRPr="002C692B">
        <w:rPr>
          <w:rFonts w:eastAsia="Georgia"/>
          <w:b/>
          <w:bCs/>
          <w:lang w:val="sr-Latn-ME"/>
        </w:rPr>
        <w:t>i</w:t>
      </w:r>
      <w:r w:rsidRPr="002C692B">
        <w:rPr>
          <w:rFonts w:eastAsia="Georgia"/>
          <w:b/>
          <w:bCs/>
          <w:spacing w:val="-12"/>
          <w:lang w:val="sr-Latn-ME"/>
        </w:rPr>
        <w:t xml:space="preserve"> </w:t>
      </w:r>
      <w:r w:rsidRPr="002C692B">
        <w:rPr>
          <w:rFonts w:eastAsia="Georgia"/>
          <w:b/>
          <w:bCs/>
          <w:lang w:val="sr-Latn-ME"/>
        </w:rPr>
        <w:t>mjesto</w:t>
      </w:r>
      <w:r w:rsidRPr="002C692B">
        <w:rPr>
          <w:rFonts w:eastAsia="Georgia"/>
          <w:b/>
          <w:bCs/>
          <w:spacing w:val="-9"/>
          <w:lang w:val="sr-Latn-ME"/>
        </w:rPr>
        <w:t xml:space="preserve"> </w:t>
      </w:r>
      <w:r w:rsidRPr="002C692B">
        <w:rPr>
          <w:rFonts w:eastAsia="Georgia"/>
          <w:b/>
          <w:bCs/>
          <w:lang w:val="sr-Latn-ME"/>
        </w:rPr>
        <w:t>podnošenja</w:t>
      </w:r>
      <w:r w:rsidRPr="002C692B">
        <w:rPr>
          <w:rFonts w:eastAsia="Georgia"/>
          <w:b/>
          <w:bCs/>
          <w:spacing w:val="-11"/>
          <w:lang w:val="sr-Latn-ME"/>
        </w:rPr>
        <w:t xml:space="preserve"> </w:t>
      </w:r>
      <w:r w:rsidRPr="002C692B">
        <w:rPr>
          <w:rFonts w:eastAsia="Georgia"/>
          <w:b/>
          <w:bCs/>
          <w:lang w:val="sr-Latn-ME"/>
        </w:rPr>
        <w:t>ponuda</w:t>
      </w:r>
    </w:p>
    <w:p w14:paraId="6A49695A" w14:textId="77777777" w:rsidR="008E473A" w:rsidRPr="002C692B" w:rsidRDefault="008E473A" w:rsidP="008E473A">
      <w:pPr>
        <w:widowControl w:val="0"/>
        <w:tabs>
          <w:tab w:val="left" w:pos="536"/>
          <w:tab w:val="left" w:pos="3969"/>
        </w:tabs>
        <w:autoSpaceDE w:val="0"/>
        <w:autoSpaceDN w:val="0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</w:p>
    <w:p w14:paraId="1D5B9B3B" w14:textId="77777777" w:rsidR="008E473A" w:rsidRPr="002C692B" w:rsidRDefault="008E473A" w:rsidP="008E473A">
      <w:pPr>
        <w:tabs>
          <w:tab w:val="left" w:pos="3969"/>
        </w:tabs>
        <w:autoSpaceDE w:val="0"/>
        <w:autoSpaceDN w:val="0"/>
        <w:adjustRightInd w:val="0"/>
        <w:ind w:left="-284" w:right="-330"/>
        <w:jc w:val="both"/>
        <w:rPr>
          <w:lang w:val="sr-Latn-ME" w:eastAsia="sr-Latn-ME"/>
        </w:rPr>
      </w:pPr>
      <w:r w:rsidRPr="002C692B">
        <w:rPr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5E5EF1BC" w14:textId="77777777" w:rsidR="008E473A" w:rsidRPr="002C692B" w:rsidRDefault="008E473A" w:rsidP="008E473A">
      <w:pPr>
        <w:tabs>
          <w:tab w:val="left" w:pos="3969"/>
        </w:tabs>
        <w:autoSpaceDE w:val="0"/>
        <w:autoSpaceDN w:val="0"/>
        <w:adjustRightInd w:val="0"/>
        <w:ind w:left="-284" w:right="-330"/>
        <w:jc w:val="both"/>
        <w:rPr>
          <w:lang w:val="sr-Latn-ME" w:eastAsia="sr-Latn-ME"/>
        </w:rPr>
      </w:pPr>
      <w:r w:rsidRPr="002C692B">
        <w:rPr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14:paraId="7B6CA830" w14:textId="77777777" w:rsidR="008E473A" w:rsidRPr="002C692B" w:rsidRDefault="008E473A" w:rsidP="008E473A">
      <w:pPr>
        <w:tabs>
          <w:tab w:val="left" w:pos="3969"/>
        </w:tabs>
        <w:autoSpaceDE w:val="0"/>
        <w:autoSpaceDN w:val="0"/>
        <w:adjustRightInd w:val="0"/>
        <w:ind w:left="-284" w:right="-330"/>
        <w:jc w:val="both"/>
        <w:rPr>
          <w:lang w:val="sr-Latn-ME" w:eastAsia="sr-Latn-ME"/>
        </w:rPr>
      </w:pPr>
    </w:p>
    <w:p w14:paraId="127D330D" w14:textId="77777777" w:rsidR="008E473A" w:rsidRPr="002C692B" w:rsidRDefault="008E473A" w:rsidP="008E473A">
      <w:pPr>
        <w:tabs>
          <w:tab w:val="left" w:pos="3969"/>
        </w:tabs>
        <w:autoSpaceDE w:val="0"/>
        <w:autoSpaceDN w:val="0"/>
        <w:adjustRightInd w:val="0"/>
        <w:ind w:left="-284" w:right="-330"/>
        <w:jc w:val="both"/>
        <w:rPr>
          <w:lang w:val="sr-Latn-ME" w:eastAsia="sr-Latn-ME"/>
        </w:rPr>
      </w:pPr>
      <w:r w:rsidRPr="002C692B">
        <w:rPr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14:paraId="681C25B4" w14:textId="77777777" w:rsidR="008E473A" w:rsidRPr="00261807" w:rsidRDefault="008E473A" w:rsidP="008E473A">
      <w:pPr>
        <w:tabs>
          <w:tab w:val="left" w:pos="3969"/>
        </w:tabs>
        <w:ind w:left="-284" w:right="-330"/>
        <w:jc w:val="both"/>
        <w:rPr>
          <w:b/>
          <w:lang w:val="sr-Latn-ME"/>
        </w:rPr>
      </w:pPr>
      <w:r w:rsidRPr="002C692B">
        <w:rPr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2C692B">
        <w:rPr>
          <w:lang w:val="sr-Latn-ME"/>
        </w:rPr>
        <w:t>„PONUDA PO JAVNOM POZIVU BROJ</w:t>
      </w:r>
      <w:r w:rsidRPr="00261807">
        <w:rPr>
          <w:lang w:val="sr-Latn-ME"/>
        </w:rPr>
        <w:t xml:space="preserve">:__________________, za lokaciju pod rednim brojem:____________”. </w:t>
      </w:r>
    </w:p>
    <w:p w14:paraId="1ADF5C22" w14:textId="0BAAFF98" w:rsidR="008E473A" w:rsidRPr="00853602" w:rsidRDefault="008E473A" w:rsidP="008E473A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line="264" w:lineRule="auto"/>
        <w:ind w:left="-284" w:right="-330"/>
        <w:jc w:val="both"/>
        <w:rPr>
          <w:rFonts w:eastAsia="Georgia"/>
          <w:b/>
          <w:lang w:val="sr-Latn-ME"/>
        </w:rPr>
      </w:pPr>
      <w:r w:rsidRPr="00853602">
        <w:rPr>
          <w:rFonts w:eastAsia="Georgia"/>
          <w:lang w:val="sr-Latn-ME"/>
        </w:rPr>
        <w:t xml:space="preserve">Ponude se dostavljaju poštom ili neposrednom predajom na arhivi Javnog preduzeća svakog radnog dana od 08.30 do 16.00 časova od dana objavljivanja ovog poziva, </w:t>
      </w:r>
      <w:r w:rsidRPr="00853602">
        <w:rPr>
          <w:rFonts w:eastAsia="Georgia"/>
          <w:b/>
          <w:lang w:val="sr-Latn-ME"/>
        </w:rPr>
        <w:t xml:space="preserve">najkasnije do </w:t>
      </w:r>
      <w:r w:rsidR="00402195" w:rsidRPr="00853602">
        <w:rPr>
          <w:rFonts w:eastAsia="Georgia"/>
          <w:b/>
          <w:lang w:val="sr-Latn-ME"/>
        </w:rPr>
        <w:t>31.07</w:t>
      </w:r>
      <w:r w:rsidRPr="00853602">
        <w:rPr>
          <w:rFonts w:eastAsia="Georgia"/>
          <w:b/>
          <w:lang w:val="sr-Latn-ME"/>
        </w:rPr>
        <w:t xml:space="preserve">.2023. godine do </w:t>
      </w:r>
      <w:r w:rsidR="00402195" w:rsidRPr="00853602">
        <w:rPr>
          <w:rFonts w:eastAsia="Georgia"/>
          <w:b/>
          <w:lang w:val="sr-Latn-ME"/>
        </w:rPr>
        <w:t>11</w:t>
      </w:r>
      <w:r w:rsidRPr="00853602">
        <w:rPr>
          <w:rFonts w:eastAsia="Georgia"/>
          <w:b/>
          <w:lang w:val="sr-Latn-ME"/>
        </w:rPr>
        <w:t>:00  časova, do kada moraju biti dostavljene i ponude koje su upućene poštom.</w:t>
      </w:r>
    </w:p>
    <w:p w14:paraId="05DE53DB" w14:textId="77777777" w:rsidR="008E473A" w:rsidRPr="00853602" w:rsidRDefault="008E473A" w:rsidP="008E473A">
      <w:pPr>
        <w:widowControl w:val="0"/>
        <w:tabs>
          <w:tab w:val="left" w:pos="426"/>
          <w:tab w:val="left" w:pos="3969"/>
        </w:tabs>
        <w:autoSpaceDE w:val="0"/>
        <w:autoSpaceDN w:val="0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</w:p>
    <w:p w14:paraId="3D43A152" w14:textId="77777777" w:rsidR="008E473A" w:rsidRPr="00853602" w:rsidRDefault="008E473A" w:rsidP="008E473A">
      <w:pPr>
        <w:widowControl w:val="0"/>
        <w:tabs>
          <w:tab w:val="left" w:pos="426"/>
          <w:tab w:val="left" w:pos="3969"/>
        </w:tabs>
        <w:autoSpaceDE w:val="0"/>
        <w:autoSpaceDN w:val="0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  <w:r w:rsidRPr="00853602">
        <w:rPr>
          <w:rFonts w:eastAsia="Georgia"/>
          <w:b/>
          <w:bCs/>
          <w:lang w:val="sr-Latn-ME"/>
        </w:rPr>
        <w:t>X Mjesto</w:t>
      </w:r>
      <w:r w:rsidRPr="00853602">
        <w:rPr>
          <w:rFonts w:eastAsia="Georgia"/>
          <w:b/>
          <w:bCs/>
          <w:spacing w:val="-11"/>
          <w:lang w:val="sr-Latn-ME"/>
        </w:rPr>
        <w:t xml:space="preserve"> </w:t>
      </w:r>
      <w:r w:rsidRPr="00853602">
        <w:rPr>
          <w:rFonts w:eastAsia="Georgia"/>
          <w:b/>
          <w:bCs/>
          <w:lang w:val="sr-Latn-ME"/>
        </w:rPr>
        <w:t>i</w:t>
      </w:r>
      <w:r w:rsidRPr="00853602">
        <w:rPr>
          <w:rFonts w:eastAsia="Georgia"/>
          <w:b/>
          <w:bCs/>
          <w:spacing w:val="-11"/>
          <w:lang w:val="sr-Latn-ME"/>
        </w:rPr>
        <w:t xml:space="preserve"> </w:t>
      </w:r>
      <w:r w:rsidRPr="00853602">
        <w:rPr>
          <w:rFonts w:eastAsia="Georgia"/>
          <w:b/>
          <w:bCs/>
          <w:lang w:val="sr-Latn-ME"/>
        </w:rPr>
        <w:t>datum</w:t>
      </w:r>
      <w:r w:rsidRPr="00853602">
        <w:rPr>
          <w:rFonts w:eastAsia="Georgia"/>
          <w:b/>
          <w:bCs/>
          <w:spacing w:val="-11"/>
          <w:lang w:val="sr-Latn-ME"/>
        </w:rPr>
        <w:t xml:space="preserve"> </w:t>
      </w:r>
      <w:r w:rsidRPr="00853602">
        <w:rPr>
          <w:rFonts w:eastAsia="Georgia"/>
          <w:b/>
          <w:bCs/>
          <w:lang w:val="sr-Latn-ME"/>
        </w:rPr>
        <w:t>otvaranja</w:t>
      </w:r>
      <w:r w:rsidRPr="00853602">
        <w:rPr>
          <w:rFonts w:eastAsia="Georgia"/>
          <w:b/>
          <w:bCs/>
          <w:spacing w:val="-10"/>
          <w:lang w:val="sr-Latn-ME"/>
        </w:rPr>
        <w:t xml:space="preserve"> </w:t>
      </w:r>
      <w:r w:rsidRPr="00853602">
        <w:rPr>
          <w:rFonts w:eastAsia="Georgia"/>
          <w:b/>
          <w:bCs/>
          <w:lang w:val="sr-Latn-ME"/>
        </w:rPr>
        <w:t>ponuda</w:t>
      </w:r>
    </w:p>
    <w:p w14:paraId="6690996F" w14:textId="45D6DCBD" w:rsidR="008E473A" w:rsidRPr="00853602" w:rsidRDefault="008E473A" w:rsidP="008E473A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line="264" w:lineRule="auto"/>
        <w:ind w:left="-284" w:right="-330"/>
        <w:jc w:val="both"/>
        <w:rPr>
          <w:rFonts w:eastAsia="Georgia"/>
          <w:b/>
          <w:bCs/>
          <w:lang w:val="sr-Latn-ME"/>
        </w:rPr>
      </w:pPr>
      <w:r w:rsidRPr="00853602">
        <w:rPr>
          <w:rFonts w:eastAsia="Georgia"/>
          <w:lang w:val="sr-Latn-ME"/>
        </w:rPr>
        <w:t xml:space="preserve">Javno otvaranje kojem mogu prisustvovati ponuđači, </w:t>
      </w:r>
      <w:r w:rsidRPr="00853602">
        <w:rPr>
          <w:rFonts w:eastAsia="Georgia"/>
          <w:b/>
          <w:lang w:val="sr-Latn-ME"/>
        </w:rPr>
        <w:t>pod uslovima koji će obezbijediti poštovanje Preporuka i mjera tijela za zarazne bolesti</w:t>
      </w:r>
      <w:r w:rsidRPr="00853602">
        <w:rPr>
          <w:rFonts w:eastAsia="Georgia"/>
          <w:lang w:val="sr-Latn-ME"/>
        </w:rPr>
        <w:t xml:space="preserve">, pojedinačno za svaku lokaciju održaće se </w:t>
      </w:r>
      <w:r w:rsidRPr="00853602">
        <w:rPr>
          <w:rFonts w:eastAsia="Georgia"/>
          <w:b/>
          <w:lang w:val="sr-Latn-ME"/>
        </w:rPr>
        <w:t xml:space="preserve">dana </w:t>
      </w:r>
      <w:r w:rsidR="00402195" w:rsidRPr="00853602">
        <w:rPr>
          <w:rFonts w:eastAsia="Georgia"/>
          <w:b/>
          <w:lang w:val="sr-Latn-ME"/>
        </w:rPr>
        <w:t>31.07.</w:t>
      </w:r>
      <w:r w:rsidRPr="00853602">
        <w:rPr>
          <w:rFonts w:eastAsia="Georgia"/>
          <w:b/>
          <w:lang w:val="sr-Latn-ME"/>
        </w:rPr>
        <w:t xml:space="preserve">2023. godine u </w:t>
      </w:r>
      <w:r w:rsidR="00402195" w:rsidRPr="00853602">
        <w:rPr>
          <w:rFonts w:eastAsia="Georgia"/>
          <w:b/>
          <w:lang w:val="sr-Latn-ME"/>
        </w:rPr>
        <w:t>13</w:t>
      </w:r>
      <w:r w:rsidRPr="00853602">
        <w:rPr>
          <w:rFonts w:eastAsia="Georgia"/>
          <w:b/>
          <w:lang w:val="sr-Latn-ME"/>
        </w:rPr>
        <w:t>:00</w:t>
      </w:r>
      <w:r w:rsidRPr="00853602">
        <w:rPr>
          <w:rFonts w:eastAsia="Georgia"/>
          <w:b/>
          <w:bCs/>
          <w:lang w:val="sr-Latn-ME"/>
        </w:rPr>
        <w:t xml:space="preserve"> časova u Sali na I spratu poslovne zgrade Javnog preduzeća. </w:t>
      </w:r>
    </w:p>
    <w:p w14:paraId="545B1E93" w14:textId="77777777" w:rsidR="008E473A" w:rsidRPr="004B24B0" w:rsidRDefault="008E473A" w:rsidP="008E473A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/>
        <w:ind w:left="-284" w:right="-330"/>
        <w:jc w:val="both"/>
        <w:outlineLvl w:val="0"/>
        <w:rPr>
          <w:rFonts w:eastAsia="Georgia"/>
          <w:b/>
          <w:bCs/>
          <w:lang w:val="sr-Latn-ME"/>
        </w:rPr>
      </w:pPr>
      <w:r w:rsidRPr="00853602">
        <w:rPr>
          <w:rFonts w:eastAsia="Georgia"/>
          <w:b/>
          <w:bCs/>
          <w:lang w:val="sr-Latn-ME"/>
        </w:rPr>
        <w:t>XI Zaključenje</w:t>
      </w:r>
      <w:r w:rsidRPr="00853602">
        <w:rPr>
          <w:rFonts w:eastAsia="Georgia"/>
          <w:b/>
          <w:bCs/>
          <w:spacing w:val="-9"/>
          <w:lang w:val="sr-Latn-ME"/>
        </w:rPr>
        <w:t xml:space="preserve"> </w:t>
      </w:r>
      <w:r w:rsidRPr="00853602">
        <w:rPr>
          <w:rFonts w:eastAsia="Georgia"/>
          <w:b/>
          <w:bCs/>
          <w:spacing w:val="-3"/>
          <w:lang w:val="sr-Latn-ME"/>
        </w:rPr>
        <w:t>ugovora</w:t>
      </w:r>
    </w:p>
    <w:p w14:paraId="46B0D2C8" w14:textId="77777777" w:rsidR="008E473A" w:rsidRPr="004B24B0" w:rsidRDefault="008E473A" w:rsidP="008E473A">
      <w:pPr>
        <w:widowControl w:val="0"/>
        <w:tabs>
          <w:tab w:val="left" w:pos="3969"/>
        </w:tabs>
        <w:autoSpaceDE w:val="0"/>
        <w:autoSpaceDN w:val="0"/>
        <w:spacing w:before="188" w:line="264" w:lineRule="auto"/>
        <w:ind w:left="-284" w:right="-330"/>
        <w:jc w:val="both"/>
        <w:rPr>
          <w:rFonts w:eastAsia="Georgia"/>
          <w:lang w:val="sr-Latn-ME"/>
        </w:rPr>
      </w:pPr>
      <w:r w:rsidRPr="004B24B0">
        <w:rPr>
          <w:rFonts w:eastAsia="Georgia"/>
          <w:lang w:val="sr-Latn-ME"/>
        </w:rPr>
        <w:t>Učesnici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na</w:t>
      </w:r>
      <w:r w:rsidRPr="004B24B0">
        <w:rPr>
          <w:rFonts w:eastAsia="Georgia"/>
          <w:spacing w:val="-12"/>
          <w:lang w:val="sr-Latn-ME"/>
        </w:rPr>
        <w:t xml:space="preserve"> </w:t>
      </w:r>
      <w:r w:rsidRPr="004B24B0">
        <w:rPr>
          <w:rFonts w:eastAsia="Georgia"/>
          <w:lang w:val="sr-Latn-ME"/>
        </w:rPr>
        <w:t>tenderu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imaju</w:t>
      </w:r>
      <w:r w:rsidRPr="004B24B0">
        <w:rPr>
          <w:rFonts w:eastAsia="Georgia"/>
          <w:spacing w:val="-14"/>
          <w:lang w:val="sr-Latn-ME"/>
        </w:rPr>
        <w:t xml:space="preserve"> </w:t>
      </w:r>
      <w:r w:rsidRPr="004B24B0">
        <w:rPr>
          <w:rFonts w:eastAsia="Georgia"/>
          <w:spacing w:val="-3"/>
          <w:lang w:val="sr-Latn-ME"/>
        </w:rPr>
        <w:t>pravo</w:t>
      </w:r>
      <w:r w:rsidRPr="004B24B0">
        <w:rPr>
          <w:rFonts w:eastAsia="Georgia"/>
          <w:spacing w:val="-14"/>
          <w:lang w:val="sr-Latn-ME"/>
        </w:rPr>
        <w:t xml:space="preserve"> </w:t>
      </w:r>
      <w:r w:rsidRPr="004B24B0">
        <w:rPr>
          <w:rFonts w:eastAsia="Georgia"/>
          <w:lang w:val="sr-Latn-ME"/>
        </w:rPr>
        <w:t>prigovora</w:t>
      </w:r>
      <w:r w:rsidRPr="004B24B0">
        <w:rPr>
          <w:rFonts w:eastAsia="Georgia"/>
          <w:spacing w:val="-12"/>
          <w:lang w:val="sr-Latn-ME"/>
        </w:rPr>
        <w:t xml:space="preserve"> </w:t>
      </w:r>
      <w:r w:rsidRPr="004B24B0">
        <w:rPr>
          <w:rFonts w:eastAsia="Georgia"/>
          <w:lang w:val="sr-Latn-ME"/>
        </w:rPr>
        <w:t>na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odluku,</w:t>
      </w:r>
      <w:r w:rsidRPr="004B24B0">
        <w:rPr>
          <w:rFonts w:eastAsia="Georgia"/>
          <w:spacing w:val="-12"/>
          <w:lang w:val="sr-Latn-ME"/>
        </w:rPr>
        <w:t xml:space="preserve"> </w:t>
      </w:r>
      <w:r w:rsidRPr="004B24B0">
        <w:rPr>
          <w:rFonts w:eastAsia="Georgia"/>
          <w:spacing w:val="-3"/>
          <w:lang w:val="sr-Latn-ME"/>
        </w:rPr>
        <w:t>Tenderskoj</w:t>
      </w:r>
      <w:r w:rsidRPr="004B24B0">
        <w:rPr>
          <w:rFonts w:eastAsia="Georgia"/>
          <w:spacing w:val="-14"/>
          <w:lang w:val="sr-Latn-ME"/>
        </w:rPr>
        <w:t xml:space="preserve"> </w:t>
      </w:r>
      <w:r w:rsidRPr="004B24B0">
        <w:rPr>
          <w:rFonts w:eastAsia="Georgia"/>
          <w:lang w:val="sr-Latn-ME"/>
        </w:rPr>
        <w:t>Komisije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u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roku</w:t>
      </w:r>
      <w:r w:rsidRPr="004B24B0">
        <w:rPr>
          <w:rFonts w:eastAsia="Georgia"/>
          <w:spacing w:val="-12"/>
          <w:lang w:val="sr-Latn-ME"/>
        </w:rPr>
        <w:t xml:space="preserve"> </w:t>
      </w:r>
      <w:r w:rsidRPr="004B24B0">
        <w:rPr>
          <w:rFonts w:eastAsia="Georgia"/>
          <w:lang w:val="sr-Latn-ME"/>
        </w:rPr>
        <w:t>od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pet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dana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od</w:t>
      </w:r>
      <w:r w:rsidRPr="004B24B0">
        <w:rPr>
          <w:rFonts w:eastAsia="Georgia"/>
          <w:spacing w:val="-13"/>
          <w:lang w:val="sr-Latn-ME"/>
        </w:rPr>
        <w:t xml:space="preserve"> </w:t>
      </w:r>
      <w:r w:rsidRPr="004B24B0">
        <w:rPr>
          <w:rFonts w:eastAsia="Georgia"/>
          <w:lang w:val="sr-Latn-ME"/>
        </w:rPr>
        <w:t>dana dobijanja Odluke o izboru najpovoljnijeg</w:t>
      </w:r>
      <w:r w:rsidRPr="004B24B0">
        <w:rPr>
          <w:rFonts w:eastAsia="Georgia"/>
          <w:spacing w:val="-34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ponuđača.</w:t>
      </w:r>
    </w:p>
    <w:p w14:paraId="08931348" w14:textId="77777777" w:rsidR="008E473A" w:rsidRPr="004B24B0" w:rsidRDefault="008E473A" w:rsidP="008E473A">
      <w:pPr>
        <w:widowControl w:val="0"/>
        <w:tabs>
          <w:tab w:val="left" w:pos="3969"/>
        </w:tabs>
        <w:autoSpaceDE w:val="0"/>
        <w:autoSpaceDN w:val="0"/>
        <w:spacing w:before="161"/>
        <w:ind w:left="-284" w:right="-330"/>
        <w:jc w:val="both"/>
        <w:rPr>
          <w:rFonts w:eastAsia="Georgia"/>
          <w:lang w:val="sr-Latn-ME"/>
        </w:rPr>
      </w:pPr>
      <w:r w:rsidRPr="004B24B0">
        <w:rPr>
          <w:rFonts w:eastAsia="Georgia"/>
          <w:lang w:val="sr-Latn-ME"/>
        </w:rPr>
        <w:t>Odluka Tenderske komisije po prigovoru je konačna.</w:t>
      </w:r>
    </w:p>
    <w:p w14:paraId="0D5775B8" w14:textId="77777777" w:rsidR="008E473A" w:rsidRPr="004B24B0" w:rsidRDefault="008E473A" w:rsidP="008E473A">
      <w:pPr>
        <w:widowControl w:val="0"/>
        <w:tabs>
          <w:tab w:val="left" w:pos="3969"/>
        </w:tabs>
        <w:autoSpaceDE w:val="0"/>
        <w:autoSpaceDN w:val="0"/>
        <w:spacing w:before="188" w:line="264" w:lineRule="auto"/>
        <w:ind w:left="-284" w:right="-330"/>
        <w:jc w:val="both"/>
        <w:rPr>
          <w:rFonts w:eastAsia="Georgia"/>
          <w:lang w:val="sr-Latn-ME"/>
        </w:rPr>
      </w:pPr>
      <w:r w:rsidRPr="004B24B0">
        <w:rPr>
          <w:rFonts w:eastAsia="Georgia"/>
          <w:lang w:val="sr-Latn-ME"/>
        </w:rPr>
        <w:t>Izabrani ponuđač je dužan da u roku od 15 dana od konačnosti odluke o izboru najpovoljnije ponude zaključi ugovor o korišćenju morskog dobra.</w:t>
      </w:r>
    </w:p>
    <w:p w14:paraId="6F4BCF09" w14:textId="77777777" w:rsidR="008E473A" w:rsidRPr="004B24B0" w:rsidRDefault="008E473A" w:rsidP="008E473A">
      <w:pPr>
        <w:widowControl w:val="0"/>
        <w:tabs>
          <w:tab w:val="left" w:pos="3969"/>
        </w:tabs>
        <w:autoSpaceDE w:val="0"/>
        <w:autoSpaceDN w:val="0"/>
        <w:spacing w:before="161" w:line="264" w:lineRule="auto"/>
        <w:ind w:left="-284" w:right="-330"/>
        <w:jc w:val="both"/>
        <w:rPr>
          <w:rFonts w:eastAsia="Georgia"/>
          <w:lang w:val="sr-Latn-ME"/>
        </w:rPr>
      </w:pPr>
      <w:r w:rsidRPr="004B24B0">
        <w:rPr>
          <w:rFonts w:eastAsia="Georgia"/>
          <w:lang w:val="sr-Latn-ME"/>
        </w:rPr>
        <w:lastRenderedPageBreak/>
        <w:t>Ponuđači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koje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nijesu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izabrani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mogu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da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preuzmu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bankarske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lang w:val="sr-Latn-ME"/>
        </w:rPr>
        <w:t>garancije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ponude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u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roku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od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8</w:t>
      </w:r>
      <w:r w:rsidRPr="004B24B0">
        <w:rPr>
          <w:rFonts w:eastAsia="Georgia"/>
          <w:spacing w:val="-9"/>
          <w:lang w:val="sr-Latn-ME"/>
        </w:rPr>
        <w:t xml:space="preserve"> </w:t>
      </w:r>
      <w:r w:rsidRPr="004B24B0">
        <w:rPr>
          <w:rFonts w:eastAsia="Georgia"/>
          <w:lang w:val="sr-Latn-ME"/>
        </w:rPr>
        <w:t>(osam)</w:t>
      </w:r>
      <w:r w:rsidRPr="004B24B0">
        <w:rPr>
          <w:rFonts w:eastAsia="Georgia"/>
          <w:spacing w:val="-10"/>
          <w:lang w:val="sr-Latn-ME"/>
        </w:rPr>
        <w:t xml:space="preserve"> </w:t>
      </w:r>
      <w:r w:rsidRPr="004B24B0">
        <w:rPr>
          <w:rFonts w:eastAsia="Georgia"/>
          <w:lang w:val="sr-Latn-ME"/>
        </w:rPr>
        <w:t>dana od dana zaključenja ugovora sa najpovoljnijim ponuđačem. U slučaju da se prvorangirani ponuđač povuče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iz</w:t>
      </w:r>
      <w:r w:rsidRPr="004B24B0">
        <w:rPr>
          <w:rFonts w:eastAsia="Georgia"/>
          <w:spacing w:val="-3"/>
          <w:lang w:val="sr-Latn-ME"/>
        </w:rPr>
        <w:t xml:space="preserve"> </w:t>
      </w:r>
      <w:r w:rsidRPr="004B24B0">
        <w:rPr>
          <w:rFonts w:eastAsia="Georgia"/>
          <w:lang w:val="sr-Latn-ME"/>
        </w:rPr>
        <w:t>nadmetanja,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odnosno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ukoliko</w:t>
      </w:r>
      <w:r w:rsidRPr="004B24B0">
        <w:rPr>
          <w:rFonts w:eastAsia="Georgia"/>
          <w:spacing w:val="-3"/>
          <w:lang w:val="sr-Latn-ME"/>
        </w:rPr>
        <w:t xml:space="preserve"> </w:t>
      </w:r>
      <w:r w:rsidRPr="004B24B0">
        <w:rPr>
          <w:rFonts w:eastAsia="Georgia"/>
          <w:lang w:val="sr-Latn-ME"/>
        </w:rPr>
        <w:t>se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ne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potpiše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ugovor</w:t>
      </w:r>
      <w:r w:rsidRPr="004B24B0">
        <w:rPr>
          <w:rFonts w:eastAsia="Georgia"/>
          <w:spacing w:val="-3"/>
          <w:lang w:val="sr-Latn-ME"/>
        </w:rPr>
        <w:t xml:space="preserve"> </w:t>
      </w:r>
      <w:r w:rsidRPr="004B24B0">
        <w:rPr>
          <w:rFonts w:eastAsia="Georgia"/>
          <w:lang w:val="sr-Latn-ME"/>
        </w:rPr>
        <w:t>u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određenom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roku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aktiviraće</w:t>
      </w:r>
      <w:r w:rsidRPr="004B24B0">
        <w:rPr>
          <w:rFonts w:eastAsia="Georgia"/>
          <w:spacing w:val="-3"/>
          <w:lang w:val="sr-Latn-ME"/>
        </w:rPr>
        <w:t xml:space="preserve"> </w:t>
      </w:r>
      <w:r w:rsidRPr="004B24B0">
        <w:rPr>
          <w:rFonts w:eastAsia="Georgia"/>
          <w:lang w:val="sr-Latn-ME"/>
        </w:rPr>
        <w:t>se</w:t>
      </w:r>
      <w:r w:rsidRPr="004B24B0">
        <w:rPr>
          <w:rFonts w:eastAsia="Georgia"/>
          <w:spacing w:val="-4"/>
          <w:lang w:val="sr-Latn-ME"/>
        </w:rPr>
        <w:t xml:space="preserve"> </w:t>
      </w:r>
      <w:r w:rsidRPr="004B24B0">
        <w:rPr>
          <w:rFonts w:eastAsia="Georgia"/>
          <w:lang w:val="sr-Latn-ME"/>
        </w:rPr>
        <w:t>njegova garancija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ponude,</w:t>
      </w:r>
      <w:r w:rsidRPr="004B24B0">
        <w:rPr>
          <w:rFonts w:eastAsia="Georgia"/>
          <w:spacing w:val="-22"/>
          <w:lang w:val="sr-Latn-ME"/>
        </w:rPr>
        <w:t xml:space="preserve"> </w:t>
      </w:r>
      <w:r w:rsidRPr="004B24B0">
        <w:rPr>
          <w:rFonts w:eastAsia="Georgia"/>
          <w:lang w:val="sr-Latn-ME"/>
        </w:rPr>
        <w:t>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Javno</w:t>
      </w:r>
      <w:r w:rsidRPr="004B24B0">
        <w:rPr>
          <w:rFonts w:eastAsia="Georgia"/>
          <w:spacing w:val="-22"/>
          <w:lang w:val="sr-Latn-ME"/>
        </w:rPr>
        <w:t xml:space="preserve"> </w:t>
      </w:r>
      <w:r w:rsidRPr="004B24B0">
        <w:rPr>
          <w:rFonts w:eastAsia="Georgia"/>
          <w:lang w:val="sr-Latn-ME"/>
        </w:rPr>
        <w:t>preduzeće</w:t>
      </w:r>
      <w:r w:rsidRPr="004B24B0">
        <w:rPr>
          <w:rFonts w:eastAsia="Georgia"/>
          <w:spacing w:val="-22"/>
          <w:lang w:val="sr-Latn-ME"/>
        </w:rPr>
        <w:t xml:space="preserve"> </w:t>
      </w:r>
      <w:r w:rsidRPr="004B24B0">
        <w:rPr>
          <w:rFonts w:eastAsia="Georgia"/>
          <w:lang w:val="sr-Latn-ME"/>
        </w:rPr>
        <w:t>će</w:t>
      </w:r>
      <w:r w:rsidRPr="004B24B0">
        <w:rPr>
          <w:rFonts w:eastAsia="Georgia"/>
          <w:spacing w:val="-21"/>
          <w:lang w:val="sr-Latn-ME"/>
        </w:rPr>
        <w:t xml:space="preserve"> </w:t>
      </w:r>
      <w:r w:rsidRPr="004B24B0">
        <w:rPr>
          <w:rFonts w:eastAsia="Georgia"/>
          <w:lang w:val="sr-Latn-ME"/>
        </w:rPr>
        <w:t>pozvati</w:t>
      </w:r>
      <w:r w:rsidRPr="004B24B0">
        <w:rPr>
          <w:rFonts w:eastAsia="Georgia"/>
          <w:spacing w:val="-22"/>
          <w:lang w:val="sr-Latn-ME"/>
        </w:rPr>
        <w:t xml:space="preserve"> </w:t>
      </w:r>
      <w:r w:rsidRPr="004B24B0">
        <w:rPr>
          <w:rFonts w:eastAsia="Georgia"/>
          <w:lang w:val="sr-Latn-ME"/>
        </w:rPr>
        <w:t>na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zaključenje</w:t>
      </w:r>
      <w:r w:rsidRPr="004B24B0">
        <w:rPr>
          <w:rFonts w:eastAsia="Georgia"/>
          <w:spacing w:val="-21"/>
          <w:lang w:val="sr-Latn-ME"/>
        </w:rPr>
        <w:t xml:space="preserve"> </w:t>
      </w:r>
      <w:r w:rsidRPr="004B24B0">
        <w:rPr>
          <w:rFonts w:eastAsia="Georgia"/>
          <w:lang w:val="sr-Latn-ME"/>
        </w:rPr>
        <w:t>ugovora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sledećeg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rangiranog</w:t>
      </w:r>
      <w:r w:rsidRPr="004B24B0">
        <w:rPr>
          <w:rFonts w:eastAsia="Georgia"/>
          <w:spacing w:val="-22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ponuđača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u skladu</w:t>
      </w:r>
      <w:r w:rsidRPr="004B24B0">
        <w:rPr>
          <w:rFonts w:eastAsia="Georgia"/>
          <w:spacing w:val="-25"/>
          <w:lang w:val="sr-Latn-ME"/>
        </w:rPr>
        <w:t xml:space="preserve"> </w:t>
      </w:r>
      <w:r w:rsidRPr="004B24B0">
        <w:rPr>
          <w:rFonts w:eastAsia="Georgia"/>
          <w:lang w:val="sr-Latn-ME"/>
        </w:rPr>
        <w:t>sa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redosljedom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plasmana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ponuda.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U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slučaju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odustanka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ili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odbijanja</w:t>
      </w:r>
      <w:r w:rsidRPr="004B24B0">
        <w:rPr>
          <w:rFonts w:eastAsia="Georgia"/>
          <w:spacing w:val="-23"/>
          <w:lang w:val="sr-Latn-ME"/>
        </w:rPr>
        <w:t xml:space="preserve"> </w:t>
      </w:r>
      <w:r w:rsidRPr="004B24B0">
        <w:rPr>
          <w:rFonts w:eastAsia="Georgia"/>
          <w:lang w:val="sr-Latn-ME"/>
        </w:rPr>
        <w:t>svih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rangiranih</w:t>
      </w:r>
      <w:r w:rsidRPr="004B24B0">
        <w:rPr>
          <w:rFonts w:eastAsia="Georgia"/>
          <w:spacing w:val="-24"/>
          <w:lang w:val="sr-Latn-ME"/>
        </w:rPr>
        <w:t xml:space="preserve"> </w:t>
      </w:r>
      <w:r w:rsidRPr="004B24B0">
        <w:rPr>
          <w:rFonts w:eastAsia="Georgia"/>
          <w:lang w:val="sr-Latn-ME"/>
        </w:rPr>
        <w:t>ponuđača</w:t>
      </w:r>
      <w:r w:rsidRPr="004B24B0">
        <w:rPr>
          <w:rFonts w:eastAsia="Georgia"/>
          <w:spacing w:val="-25"/>
          <w:lang w:val="sr-Latn-ME"/>
        </w:rPr>
        <w:t xml:space="preserve"> </w:t>
      </w:r>
      <w:r w:rsidRPr="004B24B0">
        <w:rPr>
          <w:rFonts w:eastAsia="Georgia"/>
          <w:lang w:val="sr-Latn-ME"/>
        </w:rPr>
        <w:t>da potpišu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lang w:val="sr-Latn-ME"/>
        </w:rPr>
        <w:t>ugovor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spacing w:val="-3"/>
          <w:lang w:val="sr-Latn-ME"/>
        </w:rPr>
        <w:t>Tenderska</w:t>
      </w:r>
      <w:r w:rsidRPr="004B24B0">
        <w:rPr>
          <w:rFonts w:eastAsia="Georgia"/>
          <w:spacing w:val="-7"/>
          <w:lang w:val="sr-Latn-ME"/>
        </w:rPr>
        <w:t xml:space="preserve"> </w:t>
      </w:r>
      <w:r w:rsidRPr="004B24B0">
        <w:rPr>
          <w:rFonts w:eastAsia="Georgia"/>
          <w:lang w:val="sr-Latn-ME"/>
        </w:rPr>
        <w:t>komisija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lang w:val="sr-Latn-ME"/>
        </w:rPr>
        <w:t>će</w:t>
      </w:r>
      <w:r w:rsidRPr="004B24B0">
        <w:rPr>
          <w:rFonts w:eastAsia="Georgia"/>
          <w:spacing w:val="-7"/>
          <w:lang w:val="sr-Latn-ME"/>
        </w:rPr>
        <w:t xml:space="preserve"> </w:t>
      </w:r>
      <w:r w:rsidRPr="004B24B0">
        <w:rPr>
          <w:rFonts w:eastAsia="Georgia"/>
          <w:lang w:val="sr-Latn-ME"/>
        </w:rPr>
        <w:t>proglasiti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lang w:val="sr-Latn-ME"/>
        </w:rPr>
        <w:t>tender</w:t>
      </w:r>
      <w:r w:rsidRPr="004B24B0">
        <w:rPr>
          <w:rFonts w:eastAsia="Georgia"/>
          <w:spacing w:val="-8"/>
          <w:lang w:val="sr-Latn-ME"/>
        </w:rPr>
        <w:t xml:space="preserve"> </w:t>
      </w:r>
      <w:r w:rsidRPr="004B24B0">
        <w:rPr>
          <w:rFonts w:eastAsia="Georgia"/>
          <w:lang w:val="sr-Latn-ME"/>
        </w:rPr>
        <w:t>neuspjelim.</w:t>
      </w:r>
    </w:p>
    <w:p w14:paraId="4A527924" w14:textId="77777777" w:rsidR="008E473A" w:rsidRPr="004B24B0" w:rsidRDefault="008E473A" w:rsidP="008E473A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/>
        <w:ind w:left="-284" w:right="-330"/>
        <w:jc w:val="both"/>
        <w:rPr>
          <w:rFonts w:eastAsia="Georgia"/>
          <w:lang w:val="sr-Latn-ME"/>
        </w:rPr>
      </w:pPr>
      <w:r w:rsidRPr="004B24B0">
        <w:rPr>
          <w:rFonts w:eastAsia="Georgia"/>
          <w:b/>
        </w:rPr>
        <w:t>XII</w:t>
      </w:r>
      <w:r w:rsidRPr="004B24B0">
        <w:rPr>
          <w:rFonts w:eastAsia="Georgia"/>
        </w:rPr>
        <w:t xml:space="preserve"> Javni</w:t>
      </w:r>
      <w:r w:rsidRPr="004B24B0">
        <w:rPr>
          <w:rFonts w:eastAsia="Georgia"/>
          <w:spacing w:val="-14"/>
        </w:rPr>
        <w:t xml:space="preserve"> </w:t>
      </w:r>
      <w:r w:rsidRPr="004B24B0">
        <w:rPr>
          <w:rFonts w:eastAsia="Georgia"/>
        </w:rPr>
        <w:t>poziv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objavljuje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se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dnevnom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listu</w:t>
      </w:r>
      <w:r w:rsidRPr="004B24B0">
        <w:rPr>
          <w:rFonts w:eastAsia="Georgia"/>
          <w:spacing w:val="-14"/>
        </w:rPr>
        <w:t xml:space="preserve"> </w:t>
      </w:r>
      <w:r w:rsidRPr="004B24B0">
        <w:rPr>
          <w:rFonts w:eastAsia="Georgia"/>
        </w:rPr>
        <w:t>„</w:t>
      </w:r>
      <w:r>
        <w:rPr>
          <w:rFonts w:eastAsia="Georgia"/>
        </w:rPr>
        <w:t>Dan</w:t>
      </w:r>
      <w:r w:rsidRPr="004B24B0">
        <w:rPr>
          <w:rFonts w:eastAsia="Georgia"/>
        </w:rPr>
        <w:t>“</w:t>
      </w:r>
      <w:r w:rsidRPr="004B24B0">
        <w:rPr>
          <w:rFonts w:eastAsia="Georgia"/>
          <w:spacing w:val="-14"/>
        </w:rPr>
        <w:t xml:space="preserve"> </w:t>
      </w:r>
      <w:r w:rsidRPr="004B24B0">
        <w:rPr>
          <w:rFonts w:eastAsia="Georgia"/>
        </w:rPr>
        <w:t>i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na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internet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stranici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Javnog</w:t>
      </w:r>
      <w:r w:rsidRPr="004B24B0">
        <w:rPr>
          <w:rFonts w:eastAsia="Georgia"/>
          <w:spacing w:val="-15"/>
        </w:rPr>
        <w:t xml:space="preserve"> </w:t>
      </w:r>
      <w:r w:rsidRPr="004B24B0">
        <w:rPr>
          <w:rFonts w:eastAsia="Georgia"/>
        </w:rPr>
        <w:t>preduzeća.</w:t>
      </w:r>
    </w:p>
    <w:p w14:paraId="58FE3112" w14:textId="77777777" w:rsidR="008E473A" w:rsidRPr="004B24B0" w:rsidRDefault="008E473A" w:rsidP="008E473A">
      <w:pPr>
        <w:widowControl w:val="0"/>
        <w:tabs>
          <w:tab w:val="left" w:pos="538"/>
          <w:tab w:val="left" w:pos="3969"/>
        </w:tabs>
        <w:autoSpaceDE w:val="0"/>
        <w:autoSpaceDN w:val="0"/>
        <w:ind w:left="-284" w:right="-330"/>
        <w:jc w:val="both"/>
        <w:rPr>
          <w:rFonts w:eastAsia="Georgia"/>
        </w:rPr>
      </w:pPr>
    </w:p>
    <w:p w14:paraId="2AAD54F5" w14:textId="77777777" w:rsidR="008E473A" w:rsidRPr="004B24B0" w:rsidRDefault="008E473A" w:rsidP="008E473A">
      <w:pPr>
        <w:widowControl w:val="0"/>
        <w:tabs>
          <w:tab w:val="left" w:pos="538"/>
          <w:tab w:val="left" w:pos="3969"/>
        </w:tabs>
        <w:autoSpaceDE w:val="0"/>
        <w:autoSpaceDN w:val="0"/>
        <w:ind w:left="-284" w:right="-330"/>
        <w:jc w:val="both"/>
        <w:rPr>
          <w:rFonts w:eastAsia="Georgia"/>
        </w:rPr>
      </w:pPr>
      <w:r w:rsidRPr="004B24B0">
        <w:rPr>
          <w:rFonts w:eastAsia="Georgia"/>
          <w:b/>
          <w:spacing w:val="-4"/>
        </w:rPr>
        <w:t xml:space="preserve">XIII </w:t>
      </w:r>
      <w:r w:rsidRPr="004B24B0">
        <w:rPr>
          <w:rFonts w:eastAsia="Georgia"/>
          <w:spacing w:val="-4"/>
        </w:rPr>
        <w:t>Sve</w:t>
      </w:r>
      <w:r w:rsidRPr="004B24B0">
        <w:rPr>
          <w:rFonts w:eastAsia="Georgia"/>
          <w:spacing w:val="-10"/>
        </w:rPr>
        <w:t xml:space="preserve"> </w:t>
      </w:r>
      <w:r w:rsidRPr="004B24B0">
        <w:rPr>
          <w:rFonts w:eastAsia="Georgia"/>
        </w:rPr>
        <w:t>potrebna</w:t>
      </w:r>
      <w:r w:rsidRPr="004B24B0">
        <w:rPr>
          <w:rFonts w:eastAsia="Georgia"/>
          <w:spacing w:val="-11"/>
        </w:rPr>
        <w:t xml:space="preserve"> </w:t>
      </w:r>
      <w:r w:rsidRPr="004B24B0">
        <w:rPr>
          <w:rFonts w:eastAsia="Georgia"/>
        </w:rPr>
        <w:t>informacije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mogu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se</w:t>
      </w:r>
      <w:r w:rsidRPr="004B24B0">
        <w:rPr>
          <w:rFonts w:eastAsia="Georgia"/>
          <w:spacing w:val="-10"/>
        </w:rPr>
        <w:t xml:space="preserve"> </w:t>
      </w:r>
      <w:r w:rsidRPr="004B24B0">
        <w:rPr>
          <w:rFonts w:eastAsia="Georgia"/>
        </w:rPr>
        <w:t>dobiti</w:t>
      </w:r>
      <w:r w:rsidRPr="004B24B0">
        <w:rPr>
          <w:rFonts w:eastAsia="Georgia"/>
          <w:spacing w:val="-11"/>
        </w:rPr>
        <w:t xml:space="preserve"> </w:t>
      </w:r>
      <w:r w:rsidRPr="004B24B0">
        <w:rPr>
          <w:rFonts w:eastAsia="Georgia"/>
        </w:rPr>
        <w:t>na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brojeve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telefona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033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452-709</w:t>
      </w:r>
      <w:r w:rsidRPr="004B24B0">
        <w:rPr>
          <w:rFonts w:eastAsia="Georgia"/>
          <w:spacing w:val="-12"/>
        </w:rPr>
        <w:t xml:space="preserve"> </w:t>
      </w:r>
      <w:r>
        <w:rPr>
          <w:rFonts w:eastAsia="Georgia"/>
        </w:rPr>
        <w:t xml:space="preserve"> kod </w:t>
      </w:r>
      <w:r w:rsidRPr="004B24B0">
        <w:rPr>
          <w:rFonts w:eastAsia="Georgia"/>
        </w:rPr>
        <w:t>Služb</w:t>
      </w:r>
      <w:r>
        <w:rPr>
          <w:rFonts w:eastAsia="Georgia"/>
        </w:rPr>
        <w:t>e</w:t>
      </w:r>
      <w:r w:rsidRPr="004B24B0">
        <w:rPr>
          <w:rFonts w:eastAsia="Georgia"/>
          <w:spacing w:val="-12"/>
        </w:rPr>
        <w:t xml:space="preserve"> </w:t>
      </w:r>
      <w:r w:rsidRPr="004B24B0">
        <w:rPr>
          <w:rFonts w:eastAsia="Georgia"/>
        </w:rPr>
        <w:t>za ustupanje na korišćenje morskog</w:t>
      </w:r>
      <w:r w:rsidRPr="004B24B0">
        <w:rPr>
          <w:rFonts w:eastAsia="Georgia"/>
          <w:spacing w:val="-23"/>
        </w:rPr>
        <w:t xml:space="preserve"> </w:t>
      </w:r>
      <w:r w:rsidRPr="004B24B0">
        <w:rPr>
          <w:rFonts w:eastAsia="Georgia"/>
        </w:rPr>
        <w:t>dobra.</w:t>
      </w:r>
    </w:p>
    <w:p w14:paraId="56A1178A" w14:textId="77777777" w:rsidR="008E473A" w:rsidRPr="004B24B0" w:rsidRDefault="008E473A" w:rsidP="008E473A">
      <w:pPr>
        <w:tabs>
          <w:tab w:val="left" w:pos="3969"/>
        </w:tabs>
        <w:ind w:left="-284" w:right="-330"/>
        <w:rPr>
          <w:lang w:val="sr-Latn-ME"/>
        </w:rPr>
      </w:pPr>
    </w:p>
    <w:p w14:paraId="5FA99A3F" w14:textId="77777777" w:rsidR="0066734E" w:rsidRDefault="0066734E"/>
    <w:sectPr w:rsidR="006673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num w:numId="1" w16cid:durableId="332605173">
    <w:abstractNumId w:val="0"/>
  </w:num>
  <w:num w:numId="2" w16cid:durableId="2015112325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 w16cid:durableId="595285848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114"/>
    <w:rsid w:val="00054151"/>
    <w:rsid w:val="00054F00"/>
    <w:rsid w:val="00064E83"/>
    <w:rsid w:val="00112AA1"/>
    <w:rsid w:val="001678BD"/>
    <w:rsid w:val="0020504A"/>
    <w:rsid w:val="00402195"/>
    <w:rsid w:val="0045072B"/>
    <w:rsid w:val="004B7EEA"/>
    <w:rsid w:val="00582114"/>
    <w:rsid w:val="00591BED"/>
    <w:rsid w:val="005C5E67"/>
    <w:rsid w:val="0066734E"/>
    <w:rsid w:val="00784737"/>
    <w:rsid w:val="00853602"/>
    <w:rsid w:val="008E473A"/>
    <w:rsid w:val="009A08BB"/>
    <w:rsid w:val="00B16F36"/>
    <w:rsid w:val="00D64B6A"/>
    <w:rsid w:val="00E965BF"/>
    <w:rsid w:val="00F4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D7AB650"/>
  <w15:chartTrackingRefBased/>
  <w15:docId w15:val="{45BD45DA-72D5-466F-A064-ED07053AE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114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paragraph" w:styleId="Heading1">
    <w:name w:val="heading 1"/>
    <w:basedOn w:val="Normal"/>
    <w:link w:val="Heading1Char"/>
    <w:uiPriority w:val="1"/>
    <w:qFormat/>
    <w:rsid w:val="00582114"/>
    <w:pPr>
      <w:widowControl w:val="0"/>
      <w:autoSpaceDE w:val="0"/>
      <w:autoSpaceDN w:val="0"/>
      <w:ind w:left="115"/>
      <w:jc w:val="both"/>
      <w:outlineLvl w:val="0"/>
    </w:pPr>
    <w:rPr>
      <w:rFonts w:ascii="Georgia" w:eastAsia="Georgia" w:hAnsi="Georgia" w:cs="Georgia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582114"/>
    <w:rPr>
      <w:rFonts w:ascii="Georgia" w:eastAsia="Georgia" w:hAnsi="Georgia" w:cs="Georgia"/>
      <w:b/>
      <w:bCs/>
      <w:kern w:val="0"/>
      <w:lang w:val="en-US"/>
      <w14:ligatures w14:val="none"/>
    </w:rPr>
  </w:style>
  <w:style w:type="character" w:styleId="Hyperlink">
    <w:name w:val="Hyperlink"/>
    <w:uiPriority w:val="99"/>
    <w:unhideWhenUsed/>
    <w:rsid w:val="00582114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82114"/>
    <w:rPr>
      <w:color w:val="954F72" w:themeColor="followedHyperlink"/>
      <w:u w:val="single"/>
    </w:rPr>
  </w:style>
  <w:style w:type="paragraph" w:customStyle="1" w:styleId="msonormal0">
    <w:name w:val="msonormal"/>
    <w:basedOn w:val="Normal"/>
    <w:semiHidden/>
    <w:rsid w:val="00582114"/>
    <w:pPr>
      <w:spacing w:before="100" w:beforeAutospacing="1" w:after="119"/>
    </w:pPr>
    <w:rPr>
      <w:lang w:val="sr-Latn-ME" w:eastAsia="sr-Latn-ME"/>
    </w:rPr>
  </w:style>
  <w:style w:type="paragraph" w:styleId="NormalWeb">
    <w:name w:val="Normal (Web)"/>
    <w:basedOn w:val="Normal"/>
    <w:unhideWhenUsed/>
    <w:rsid w:val="00582114"/>
    <w:pPr>
      <w:spacing w:before="100" w:beforeAutospacing="1" w:after="119"/>
    </w:pPr>
    <w:rPr>
      <w:lang w:val="sr-Latn-ME" w:eastAsia="sr-Latn-M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21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2114"/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</w:style>
  <w:style w:type="paragraph" w:styleId="BodyText">
    <w:name w:val="Body Text"/>
    <w:basedOn w:val="Normal"/>
    <w:link w:val="BodyTextChar"/>
    <w:uiPriority w:val="1"/>
    <w:unhideWhenUsed/>
    <w:qFormat/>
    <w:rsid w:val="005821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582114"/>
    <w:rPr>
      <w:rFonts w:ascii="Georgia" w:eastAsia="Georgia" w:hAnsi="Georgia" w:cs="Georgia"/>
      <w:kern w:val="0"/>
      <w:lang w:val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21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2114"/>
    <w:rPr>
      <w:rFonts w:ascii="Times New Roman" w:eastAsia="Times New Roman" w:hAnsi="Times New Roman" w:cs="Times New Roman"/>
      <w:b/>
      <w:bCs/>
      <w:kern w:val="0"/>
      <w:sz w:val="20"/>
      <w:szCs w:val="20"/>
      <w:lang w:eastAsia="en-GB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21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114"/>
    <w:rPr>
      <w:rFonts w:ascii="Segoe UI" w:eastAsia="Times New Roman" w:hAnsi="Segoe UI" w:cs="Segoe UI"/>
      <w:kern w:val="0"/>
      <w:sz w:val="18"/>
      <w:szCs w:val="18"/>
      <w:lang w:eastAsia="en-GB"/>
      <w14:ligatures w14:val="none"/>
    </w:rPr>
  </w:style>
  <w:style w:type="character" w:customStyle="1" w:styleId="ListParagraphChar">
    <w:name w:val="List Paragraph Char"/>
    <w:link w:val="ListParagraph"/>
    <w:uiPriority w:val="34"/>
    <w:locked/>
    <w:rsid w:val="0058211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582114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kern w:val="2"/>
      <w:sz w:val="22"/>
      <w:szCs w:val="22"/>
      <w:lang w:eastAsia="en-US"/>
      <w14:ligatures w14:val="standardContextual"/>
    </w:rPr>
  </w:style>
  <w:style w:type="character" w:styleId="CommentReference">
    <w:name w:val="annotation reference"/>
    <w:basedOn w:val="DefaultParagraphFont"/>
    <w:uiPriority w:val="99"/>
    <w:semiHidden/>
    <w:unhideWhenUsed/>
    <w:rsid w:val="00582114"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8E47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16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orskodobro.me/me/koriscenje/ugovori/kupalista/budva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2818</Words>
  <Characters>16068</Characters>
  <Application>Microsoft Office Word</Application>
  <DocSecurity>0</DocSecurity>
  <Lines>133</Lines>
  <Paragraphs>37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Sekulović Irena</dc:creator>
  <cp:keywords/>
  <dc:description/>
  <cp:lastModifiedBy>Krivokapić Nebojša</cp:lastModifiedBy>
  <cp:revision>17</cp:revision>
  <dcterms:created xsi:type="dcterms:W3CDTF">2023-07-17T11:03:00Z</dcterms:created>
  <dcterms:modified xsi:type="dcterms:W3CDTF">2023-07-17T13:14:00Z</dcterms:modified>
</cp:coreProperties>
</file>