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ACF51A7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  <w:r w:rsidRPr="009E00C5"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  <w:object w:dxaOrig="2040" w:dyaOrig="990" w14:anchorId="71EA7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12369186" r:id="rId6"/>
        </w:object>
      </w:r>
    </w:p>
    <w:p w14:paraId="0E7C43EB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50465674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356F6FF1" w14:textId="77777777" w:rsidR="009E00C5" w:rsidRPr="009E00C5" w:rsidRDefault="009E00C5" w:rsidP="009E00C5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Javno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preduzeće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za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upravljanje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morskim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dobrom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Crne</w:t>
      </w:r>
      <w:proofErr w:type="spellEnd"/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Gore</w:t>
      </w:r>
    </w:p>
    <w:p w14:paraId="0F263530" w14:textId="77777777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val="sr-Latn-ME" w:eastAsia="sr-Latn-ME"/>
          <w14:ligatures w14:val="none"/>
        </w:rPr>
      </w:pPr>
      <w:r w:rsidRPr="009E00C5">
        <w:rPr>
          <w:rFonts w:ascii="Times New Roman" w:eastAsia="Times New Roman" w:hAnsi="Times New Roman" w:cs="Times New Roman"/>
          <w:bCs/>
          <w:kern w:val="0"/>
          <w:lang w:val="sr-Latn-ME" w:eastAsia="sr-Latn-ME"/>
          <w14:ligatures w14:val="none"/>
        </w:rPr>
        <w:t>objavljuje</w:t>
      </w:r>
    </w:p>
    <w:p w14:paraId="47D33499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0C95BA56" w14:textId="1DB197F4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AMANDMAN I</w:t>
      </w:r>
    </w:p>
    <w:p w14:paraId="671A262B" w14:textId="0F397C94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BROJ:  0207-</w:t>
      </w:r>
      <w:r w:rsidR="00AD11D6" w:rsidRPr="005A433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3953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/</w:t>
      </w:r>
      <w:r w:rsidR="00A749D9" w:rsidRPr="005A433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3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</w:t>
      </w:r>
      <w:proofErr w:type="gramStart"/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od</w:t>
      </w:r>
      <w:proofErr w:type="gramEnd"/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</w:t>
      </w:r>
      <w:r w:rsidR="00A749D9" w:rsidRPr="005A433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25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.06.2025.godine</w:t>
      </w:r>
    </w:p>
    <w:p w14:paraId="713730E9" w14:textId="77777777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  </w:t>
      </w:r>
    </w:p>
    <w:p w14:paraId="6D5C4D0F" w14:textId="77777777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NA JAVNI POZIV   </w:t>
      </w:r>
    </w:p>
    <w:p w14:paraId="09052061" w14:textId="77777777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ZA PODNOŠENJE PONUDA ZA ZAKUP JAVNIH KUPALIŠTA </w:t>
      </w:r>
    </w:p>
    <w:p w14:paraId="24B7DA51" w14:textId="1BD98FB4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BROJ: </w:t>
      </w:r>
      <w:r w:rsidR="003371EB" w:rsidRPr="005A433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0210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-</w:t>
      </w:r>
      <w:r w:rsidR="003371EB" w:rsidRPr="005A433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3953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/1 </w:t>
      </w:r>
      <w:proofErr w:type="gramStart"/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od</w:t>
      </w:r>
      <w:proofErr w:type="gramEnd"/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</w:t>
      </w:r>
      <w:r w:rsidR="003371EB" w:rsidRPr="005A433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13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.06.2025.godine </w:t>
      </w:r>
    </w:p>
    <w:p w14:paraId="3C3F2E4B" w14:textId="77777777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</w:p>
    <w:p w14:paraId="5EDFB70E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477E7CB0" w14:textId="21427E62" w:rsidR="009E00C5" w:rsidRPr="009E00C5" w:rsidRDefault="009E00C5" w:rsidP="009E00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b/>
          <w:kern w:val="0"/>
          <w:lang w:val="sr-Latn-ME"/>
          <w14:ligatures w14:val="none"/>
        </w:rPr>
      </w:pP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U </w:t>
      </w:r>
      <w:proofErr w:type="spellStart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poglavlju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="008C4153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V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javnog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poziva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“</w:t>
      </w:r>
      <w:proofErr w:type="spellStart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Kriterijumi</w:t>
      </w:r>
      <w:proofErr w:type="spellEnd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za</w:t>
      </w:r>
      <w:proofErr w:type="spellEnd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izbor</w:t>
      </w:r>
      <w:proofErr w:type="spellEnd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najpovoljnije</w:t>
      </w:r>
      <w:proofErr w:type="spellEnd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="00331E11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ponude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”,</w:t>
      </w: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mijenja</w:t>
      </w:r>
      <w:proofErr w:type="spellEnd"/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se </w:t>
      </w:r>
      <w:proofErr w:type="spellStart"/>
      <w:r w:rsidR="00DC4577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poglavlje</w:t>
      </w:r>
      <w:proofErr w:type="spellEnd"/>
      <w:r w:rsidR="00DC4577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="00B854E9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“</w:t>
      </w:r>
      <w:r w:rsidR="00DC4577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B) </w:t>
      </w:r>
      <w:proofErr w:type="spellStart"/>
      <w:r w:rsidR="00DC4577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Investicioni</w:t>
      </w:r>
      <w:proofErr w:type="spellEnd"/>
      <w:r w:rsidR="00DC4577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program</w:t>
      </w:r>
      <w:r w:rsidR="00B854E9" w:rsidRPr="005A433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”</w:t>
      </w:r>
      <w:r w:rsidRPr="009E00C5">
        <w:rPr>
          <w:rFonts w:ascii="Times New Roman" w:eastAsia="Georgia" w:hAnsi="Times New Roman" w:cs="Times New Roman"/>
          <w:b/>
          <w:kern w:val="0"/>
          <w:lang w:val="sv-SE"/>
          <w14:ligatures w14:val="none"/>
        </w:rPr>
        <w:t xml:space="preserve"> na način što ist</w:t>
      </w:r>
      <w:r w:rsidR="00C67F2D">
        <w:rPr>
          <w:rFonts w:ascii="Times New Roman" w:eastAsia="Georgia" w:hAnsi="Times New Roman" w:cs="Times New Roman"/>
          <w:b/>
          <w:kern w:val="0"/>
          <w:lang w:val="sv-SE"/>
          <w14:ligatures w14:val="none"/>
        </w:rPr>
        <w:t>o</w:t>
      </w:r>
      <w:r w:rsidRPr="009E00C5">
        <w:rPr>
          <w:rFonts w:ascii="Times New Roman" w:eastAsia="Georgia" w:hAnsi="Times New Roman" w:cs="Times New Roman"/>
          <w:b/>
          <w:kern w:val="0"/>
          <w:lang w:val="sv-SE"/>
          <w14:ligatures w14:val="none"/>
        </w:rPr>
        <w:t xml:space="preserve"> sada glasi:</w:t>
      </w:r>
    </w:p>
    <w:p w14:paraId="5A82354A" w14:textId="77777777" w:rsidR="009E00C5" w:rsidRPr="009E00C5" w:rsidRDefault="009E00C5" w:rsidP="009E00C5">
      <w:pPr>
        <w:widowControl w:val="0"/>
        <w:autoSpaceDE w:val="0"/>
        <w:autoSpaceDN w:val="0"/>
        <w:spacing w:after="0" w:line="240" w:lineRule="auto"/>
        <w:ind w:left="720" w:right="-284"/>
        <w:jc w:val="both"/>
        <w:rPr>
          <w:rFonts w:ascii="Times New Roman" w:eastAsia="Calibri" w:hAnsi="Times New Roman" w:cs="Times New Roman"/>
          <w:b/>
          <w:kern w:val="0"/>
          <w:lang w:val="sr-Latn-ME"/>
          <w14:ligatures w14:val="none"/>
        </w:rPr>
      </w:pPr>
    </w:p>
    <w:p w14:paraId="0DD6BF54" w14:textId="77777777" w:rsidR="0071223B" w:rsidRPr="0071223B" w:rsidRDefault="0071223B" w:rsidP="0071223B">
      <w:pPr>
        <w:spacing w:after="0" w:line="240" w:lineRule="auto"/>
        <w:rPr>
          <w:rFonts w:ascii="Times New Roman" w:eastAsia="Calibri" w:hAnsi="Times New Roman" w:cs="Times New Roman"/>
          <w:kern w:val="0"/>
          <w:lang w:val="sr-Latn-ME" w:eastAsia="hi-IN"/>
          <w14:ligatures w14:val="none"/>
        </w:rPr>
      </w:pPr>
      <w:r w:rsidRPr="0071223B">
        <w:rPr>
          <w:rFonts w:ascii="Times New Roman" w:eastAsia="Calibri" w:hAnsi="Times New Roman" w:cs="Times New Roman"/>
          <w:kern w:val="0"/>
          <w:lang w:val="sr-Latn-ME" w:eastAsia="hi-IN"/>
          <w14:ligatures w14:val="none"/>
        </w:rPr>
        <w:t>Minimalni iznos ulaganja:</w:t>
      </w:r>
    </w:p>
    <w:p w14:paraId="0276A37B" w14:textId="77777777" w:rsidR="0071223B" w:rsidRPr="0071223B" w:rsidRDefault="0071223B" w:rsidP="007122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sr-Latn-ME" w:eastAsia="hi-IN"/>
        </w:rPr>
      </w:pPr>
      <w:r w:rsidRPr="0071223B">
        <w:rPr>
          <w:rFonts w:ascii="Times New Roman" w:eastAsia="Calibri" w:hAnsi="Times New Roman" w:cs="Times New Roman"/>
          <w:lang w:val="sr-Latn-ME" w:eastAsia="hi-IN"/>
        </w:rPr>
        <w:t xml:space="preserve">Za lokaciju pod rednim brojem 1. u Javnom pozivu: </w:t>
      </w:r>
      <w:r w:rsidRPr="0071223B">
        <w:rPr>
          <w:rFonts w:ascii="Times New Roman" w:eastAsia="Calibri" w:hAnsi="Times New Roman" w:cs="Times New Roman"/>
          <w:lang w:eastAsia="hi-IN"/>
        </w:rPr>
        <w:t>988.570</w:t>
      </w:r>
      <w:r w:rsidRPr="0071223B">
        <w:rPr>
          <w:rFonts w:ascii="Times New Roman" w:eastAsia="Calibri" w:hAnsi="Times New Roman" w:cs="Times New Roman"/>
          <w:b/>
          <w:bCs/>
          <w:lang w:eastAsia="hi-IN"/>
        </w:rPr>
        <w:t xml:space="preserve"> </w:t>
      </w:r>
      <w:r w:rsidRPr="0071223B">
        <w:rPr>
          <w:rFonts w:ascii="Times New Roman" w:eastAsia="Calibri" w:hAnsi="Times New Roman" w:cs="Times New Roman"/>
          <w:lang w:val="hr-HR"/>
        </w:rPr>
        <w:t>€</w:t>
      </w:r>
    </w:p>
    <w:p w14:paraId="0B395C81" w14:textId="0DF0C76F" w:rsidR="0071223B" w:rsidRPr="0071223B" w:rsidRDefault="0071223B" w:rsidP="007122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lang w:val="sr-Latn-ME" w:eastAsia="hi-IN"/>
        </w:rPr>
      </w:pPr>
      <w:r w:rsidRPr="0071223B">
        <w:rPr>
          <w:rFonts w:ascii="Times New Roman" w:eastAsia="Calibri" w:hAnsi="Times New Roman" w:cs="Times New Roman"/>
          <w:lang w:val="sr-Latn-ME" w:eastAsia="hi-IN"/>
        </w:rPr>
        <w:t xml:space="preserve">Za lokaciju pod rednim brojem 2. u Javnom pozivu: </w:t>
      </w:r>
      <w:r w:rsidRPr="005A433E">
        <w:rPr>
          <w:rFonts w:ascii="Times New Roman" w:eastAsia="Calibri" w:hAnsi="Times New Roman" w:cs="Times New Roman"/>
          <w:lang w:eastAsia="hi-IN"/>
        </w:rPr>
        <w:t>290.400</w:t>
      </w:r>
      <w:r w:rsidRPr="0071223B">
        <w:rPr>
          <w:rFonts w:ascii="Times New Roman" w:eastAsia="Calibri" w:hAnsi="Times New Roman" w:cs="Times New Roman"/>
          <w:b/>
          <w:bCs/>
          <w:lang w:eastAsia="hi-IN"/>
        </w:rPr>
        <w:t xml:space="preserve"> </w:t>
      </w:r>
      <w:r w:rsidRPr="0071223B">
        <w:rPr>
          <w:rFonts w:ascii="Times New Roman" w:eastAsia="Calibri" w:hAnsi="Times New Roman" w:cs="Times New Roman"/>
          <w:lang w:val="hr-HR"/>
        </w:rPr>
        <w:t>€</w:t>
      </w:r>
    </w:p>
    <w:p w14:paraId="329E6F8B" w14:textId="3685EC7D" w:rsidR="0071223B" w:rsidRPr="0071223B" w:rsidRDefault="0071223B" w:rsidP="007122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1223B">
        <w:rPr>
          <w:rFonts w:ascii="Times New Roman" w:eastAsia="Calibri" w:hAnsi="Times New Roman" w:cs="Times New Roman"/>
          <w:lang w:val="sr-Latn-ME" w:eastAsia="hi-IN"/>
        </w:rPr>
        <w:t xml:space="preserve">Za lokaciju pod rednim brojem 3. u Javnom pozivu: </w:t>
      </w:r>
      <w:r w:rsidR="00AB1D35" w:rsidRPr="005A433E">
        <w:rPr>
          <w:rFonts w:ascii="Times New Roman" w:eastAsia="Calibri" w:hAnsi="Times New Roman" w:cs="Times New Roman"/>
          <w:lang w:eastAsia="hi-IN"/>
        </w:rPr>
        <w:t>8.355.257</w:t>
      </w:r>
      <w:r w:rsidRPr="0071223B">
        <w:rPr>
          <w:rFonts w:ascii="Times New Roman" w:eastAsia="Calibri" w:hAnsi="Times New Roman" w:cs="Times New Roman"/>
          <w:b/>
          <w:bCs/>
          <w:lang w:eastAsia="hi-IN"/>
        </w:rPr>
        <w:t xml:space="preserve"> </w:t>
      </w:r>
      <w:r w:rsidRPr="0071223B">
        <w:rPr>
          <w:rFonts w:ascii="Times New Roman" w:eastAsia="Calibri" w:hAnsi="Times New Roman" w:cs="Times New Roman"/>
          <w:lang w:val="hr-HR"/>
        </w:rPr>
        <w:t>€</w:t>
      </w:r>
    </w:p>
    <w:p w14:paraId="0383FDC0" w14:textId="77777777" w:rsidR="009E00C5" w:rsidRPr="009E00C5" w:rsidRDefault="009E00C5" w:rsidP="009E00C5">
      <w:pPr>
        <w:tabs>
          <w:tab w:val="left" w:pos="-142"/>
          <w:tab w:val="left" w:pos="426"/>
        </w:tabs>
        <w:spacing w:after="0" w:line="264" w:lineRule="auto"/>
        <w:ind w:left="-284" w:right="-567"/>
        <w:rPr>
          <w:rFonts w:ascii="Times New Roman" w:eastAsia="Times New Roman" w:hAnsi="Times New Roman" w:cs="Times New Roman"/>
          <w:spacing w:val="-4"/>
          <w:kern w:val="0"/>
          <w:lang w:val="sr-Latn-ME" w:eastAsia="en-GB"/>
          <w14:ligatures w14:val="none"/>
        </w:rPr>
      </w:pPr>
    </w:p>
    <w:p w14:paraId="79AA715C" w14:textId="77777777" w:rsidR="009E00C5" w:rsidRPr="009E00C5" w:rsidRDefault="009E00C5" w:rsidP="009E00C5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</w:pPr>
    </w:p>
    <w:p w14:paraId="1ACBC29F" w14:textId="77777777" w:rsidR="009E00C5" w:rsidRPr="009E00C5" w:rsidRDefault="009E00C5" w:rsidP="009E00C5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-284"/>
        <w:jc w:val="both"/>
        <w:rPr>
          <w:rFonts w:ascii="Georgia" w:eastAsia="Georgia" w:hAnsi="Georgia" w:cs="Georgia"/>
          <w:kern w:val="0"/>
          <w:lang w:val="en-GB"/>
          <w14:ligatures w14:val="none"/>
        </w:rPr>
      </w:pPr>
      <w:r w:rsidRPr="009E00C5">
        <w:rPr>
          <w:rFonts w:ascii="Times New Roman" w:eastAsia="Georgia" w:hAnsi="Times New Roman" w:cs="Times New Roman"/>
          <w:b/>
          <w:bCs/>
          <w:kern w:val="0"/>
          <w:lang w:val="sr-Latn-ME"/>
          <w14:ligatures w14:val="none"/>
        </w:rPr>
        <w:t>Sve ostale odredbe Javnog poziva ostaju nepromijenjene.</w:t>
      </w:r>
    </w:p>
    <w:p w14:paraId="15F60C54" w14:textId="77777777" w:rsidR="009E00C5" w:rsidRPr="009E00C5" w:rsidRDefault="009E00C5" w:rsidP="009E00C5">
      <w:pPr>
        <w:rPr>
          <w:rFonts w:ascii="Aptos" w:eastAsia="Aptos" w:hAnsi="Aptos" w:cs="Times New Roman"/>
        </w:rPr>
      </w:pPr>
    </w:p>
    <w:p w14:paraId="36071CA4" w14:textId="77777777" w:rsidR="009E00C5" w:rsidRDefault="009E00C5"/>
    <w:sectPr w:rsidR="009E00C5" w:rsidSect="009E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E42"/>
    <w:multiLevelType w:val="hybridMultilevel"/>
    <w:tmpl w:val="40E042DE"/>
    <w:lvl w:ilvl="0" w:tplc="89203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7E5"/>
    <w:multiLevelType w:val="hybridMultilevel"/>
    <w:tmpl w:val="F23A6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C5"/>
    <w:rsid w:val="00331E11"/>
    <w:rsid w:val="003371EB"/>
    <w:rsid w:val="005A433E"/>
    <w:rsid w:val="005D3B63"/>
    <w:rsid w:val="0071223B"/>
    <w:rsid w:val="00865B27"/>
    <w:rsid w:val="008C4153"/>
    <w:rsid w:val="00927577"/>
    <w:rsid w:val="009729B1"/>
    <w:rsid w:val="009E00C5"/>
    <w:rsid w:val="00A749D9"/>
    <w:rsid w:val="00AB1D35"/>
    <w:rsid w:val="00AD11D6"/>
    <w:rsid w:val="00B854E9"/>
    <w:rsid w:val="00C67F2D"/>
    <w:rsid w:val="00DC4577"/>
    <w:rsid w:val="00E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B01A"/>
  <w15:chartTrackingRefBased/>
  <w15:docId w15:val="{78EFFBCF-E764-4274-9297-FCC6268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Krvavac Jovana</dc:creator>
  <cp:keywords/>
  <dc:description/>
  <cp:lastModifiedBy>Helena Vujović</cp:lastModifiedBy>
  <cp:revision>2</cp:revision>
  <dcterms:created xsi:type="dcterms:W3CDTF">2025-06-25T13:07:00Z</dcterms:created>
  <dcterms:modified xsi:type="dcterms:W3CDTF">2025-06-25T13:07:00Z</dcterms:modified>
</cp:coreProperties>
</file>